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96BA7" w14:textId="77777777" w:rsidR="00F65C16" w:rsidRDefault="00F65C16" w:rsidP="00F65C16">
      <w:pPr>
        <w:pStyle w:val="Heading2"/>
      </w:pPr>
      <w:r>
        <w:t>Activity 2: Find that job!</w:t>
      </w:r>
    </w:p>
    <w:p w14:paraId="0683CB59" w14:textId="77777777" w:rsidR="00F65C16" w:rsidRDefault="00F65C16" w:rsidP="00F65C16">
      <w:pPr>
        <w:pStyle w:val="TNBody"/>
      </w:pPr>
      <w:r>
        <w:t xml:space="preserve">Imagine you are looking for your dream job in the digital media industry. There are numerous online job sites, including </w:t>
      </w:r>
      <w:hyperlink r:id="rId9" w:history="1">
        <w:r w:rsidRPr="00442608">
          <w:rPr>
            <w:rStyle w:val="Hyperlink"/>
          </w:rPr>
          <w:t>LinkedIn</w:t>
        </w:r>
      </w:hyperlink>
      <w:r>
        <w:t xml:space="preserve">, </w:t>
      </w:r>
      <w:hyperlink r:id="rId10" w:history="1">
        <w:r w:rsidRPr="00CF573D">
          <w:rPr>
            <w:rStyle w:val="Hyperlink"/>
          </w:rPr>
          <w:t>Indeed</w:t>
        </w:r>
      </w:hyperlink>
      <w:r>
        <w:t xml:space="preserve"> and </w:t>
      </w:r>
      <w:hyperlink r:id="rId11" w:history="1">
        <w:r w:rsidRPr="00CF573D">
          <w:rPr>
            <w:rStyle w:val="Hyperlink"/>
          </w:rPr>
          <w:t>Seek</w:t>
        </w:r>
      </w:hyperlink>
      <w:r>
        <w:t xml:space="preserve">. </w:t>
      </w:r>
    </w:p>
    <w:p w14:paraId="091CDB78" w14:textId="77777777" w:rsidR="00F65C16" w:rsidRDefault="00F65C16" w:rsidP="00F65C16">
      <w:pPr>
        <w:pStyle w:val="TNBody"/>
      </w:pPr>
      <w:r>
        <w:t xml:space="preserve">But have you heard of </w:t>
      </w:r>
      <w:hyperlink r:id="rId12" w:history="1">
        <w:proofErr w:type="spellStart"/>
        <w:r w:rsidRPr="00CF573D">
          <w:rPr>
            <w:rStyle w:val="Hyperlink"/>
          </w:rPr>
          <w:t>Mumbrella</w:t>
        </w:r>
        <w:proofErr w:type="spellEnd"/>
      </w:hyperlink>
      <w:r>
        <w:t xml:space="preserve">? </w:t>
      </w:r>
      <w:proofErr w:type="spellStart"/>
      <w:r>
        <w:t>Mumbrella</w:t>
      </w:r>
      <w:proofErr w:type="spellEnd"/>
      <w:r>
        <w:t xml:space="preserve"> launched in 2008 and is a Media Marketing editorial, discussion and job site.  Use this site to find at least three (3) jobs that you would love to do and complete the table below.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854"/>
        <w:gridCol w:w="2569"/>
        <w:gridCol w:w="2182"/>
        <w:gridCol w:w="2411"/>
      </w:tblGrid>
      <w:tr w:rsidR="00F65C16" w:rsidRPr="00A36475" w14:paraId="67A2F458" w14:textId="77777777" w:rsidTr="00F941E1">
        <w:trPr>
          <w:tblHeader/>
        </w:trPr>
        <w:tc>
          <w:tcPr>
            <w:tcW w:w="2122" w:type="dxa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  <w:shd w:val="clear" w:color="auto" w:fill="58595B"/>
          </w:tcPr>
          <w:p w14:paraId="331C3EAC" w14:textId="77777777" w:rsidR="00F65C16" w:rsidRPr="00A36475" w:rsidRDefault="00F65C16" w:rsidP="00F941E1">
            <w:pPr>
              <w:pStyle w:val="TNHeading4"/>
            </w:pPr>
            <w:r>
              <w:t>Job role</w:t>
            </w:r>
          </w:p>
        </w:tc>
        <w:tc>
          <w:tcPr>
            <w:tcW w:w="2835" w:type="dxa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  <w:shd w:val="clear" w:color="auto" w:fill="58595B"/>
          </w:tcPr>
          <w:p w14:paraId="5D9D092D" w14:textId="77777777" w:rsidR="00F65C16" w:rsidRPr="00A36475" w:rsidRDefault="00F65C16" w:rsidP="00F941E1">
            <w:pPr>
              <w:pStyle w:val="TNHeading4"/>
            </w:pPr>
            <w:r>
              <w:t xml:space="preserve">Job description </w:t>
            </w:r>
          </w:p>
        </w:tc>
        <w:tc>
          <w:tcPr>
            <w:tcW w:w="2409" w:type="dxa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  <w:shd w:val="clear" w:color="auto" w:fill="58595B"/>
          </w:tcPr>
          <w:p w14:paraId="6C75E221" w14:textId="77777777" w:rsidR="00F65C16" w:rsidRDefault="00F65C16" w:rsidP="00F941E1">
            <w:pPr>
              <w:pStyle w:val="TNHeading4"/>
            </w:pPr>
            <w:r>
              <w:t>Skills required</w:t>
            </w:r>
          </w:p>
        </w:tc>
        <w:tc>
          <w:tcPr>
            <w:tcW w:w="2552" w:type="dxa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  <w:shd w:val="clear" w:color="auto" w:fill="58595B"/>
          </w:tcPr>
          <w:p w14:paraId="01710394" w14:textId="77777777" w:rsidR="00F65C16" w:rsidRDefault="00F65C16" w:rsidP="00F941E1">
            <w:pPr>
              <w:pStyle w:val="TNHeading4"/>
            </w:pPr>
            <w:r w:rsidRPr="00CF573D">
              <w:t>Suggested qualifications</w:t>
            </w:r>
          </w:p>
        </w:tc>
      </w:tr>
      <w:tr w:rsidR="00F65C16" w:rsidRPr="00A36475" w14:paraId="16107A13" w14:textId="77777777" w:rsidTr="00F941E1">
        <w:tc>
          <w:tcPr>
            <w:tcW w:w="2122" w:type="dxa"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auto"/>
          </w:tcPr>
          <w:p w14:paraId="7184BAEB" w14:textId="77777777" w:rsidR="00F65C16" w:rsidRPr="00A36475" w:rsidRDefault="00F65C16" w:rsidP="00F941E1">
            <w:pPr>
              <w:pStyle w:val="TNBody"/>
            </w:pPr>
          </w:p>
        </w:tc>
        <w:tc>
          <w:tcPr>
            <w:tcW w:w="2835" w:type="dxa"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auto"/>
          </w:tcPr>
          <w:p w14:paraId="0C03C4B5" w14:textId="77777777" w:rsidR="00F65C16" w:rsidRPr="00A36475" w:rsidRDefault="00F65C16" w:rsidP="00F941E1">
            <w:pPr>
              <w:pStyle w:val="TNBody"/>
            </w:pPr>
          </w:p>
        </w:tc>
        <w:tc>
          <w:tcPr>
            <w:tcW w:w="2409" w:type="dxa"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079E06A2" w14:textId="77777777" w:rsidR="00F65C16" w:rsidRPr="00A36475" w:rsidRDefault="00F65C16" w:rsidP="00F941E1">
            <w:pPr>
              <w:pStyle w:val="TNBody"/>
            </w:pPr>
          </w:p>
        </w:tc>
        <w:tc>
          <w:tcPr>
            <w:tcW w:w="2552" w:type="dxa"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54713524" w14:textId="77777777" w:rsidR="00F65C16" w:rsidRPr="00A36475" w:rsidRDefault="00F65C16" w:rsidP="00F941E1">
            <w:pPr>
              <w:pStyle w:val="TNBody"/>
            </w:pPr>
          </w:p>
        </w:tc>
      </w:tr>
      <w:tr w:rsidR="00F65C16" w:rsidRPr="00A36475" w14:paraId="762492DC" w14:textId="77777777" w:rsidTr="00F941E1">
        <w:tc>
          <w:tcPr>
            <w:tcW w:w="212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auto"/>
          </w:tcPr>
          <w:p w14:paraId="1127F622" w14:textId="77777777" w:rsidR="00F65C16" w:rsidRPr="00A36475" w:rsidRDefault="00F65C16" w:rsidP="00F941E1">
            <w:pPr>
              <w:pStyle w:val="TNBody"/>
            </w:pPr>
          </w:p>
        </w:tc>
        <w:tc>
          <w:tcPr>
            <w:tcW w:w="283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auto"/>
          </w:tcPr>
          <w:p w14:paraId="451A37EA" w14:textId="77777777" w:rsidR="00F65C16" w:rsidRPr="00A36475" w:rsidRDefault="00F65C16" w:rsidP="00F941E1">
            <w:pPr>
              <w:pStyle w:val="TNBody"/>
            </w:pPr>
          </w:p>
        </w:tc>
        <w:tc>
          <w:tcPr>
            <w:tcW w:w="240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9DFE360" w14:textId="77777777" w:rsidR="00F65C16" w:rsidRPr="00A36475" w:rsidRDefault="00F65C16" w:rsidP="00F941E1">
            <w:pPr>
              <w:pStyle w:val="TNBody"/>
            </w:pPr>
          </w:p>
        </w:tc>
        <w:tc>
          <w:tcPr>
            <w:tcW w:w="255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3D22ABC6" w14:textId="77777777" w:rsidR="00F65C16" w:rsidRPr="00A36475" w:rsidRDefault="00F65C16" w:rsidP="00F941E1">
            <w:pPr>
              <w:pStyle w:val="TNBody"/>
            </w:pPr>
          </w:p>
        </w:tc>
      </w:tr>
      <w:tr w:rsidR="00F65C16" w:rsidRPr="00A36475" w14:paraId="034C4EB6" w14:textId="77777777" w:rsidTr="00F941E1">
        <w:tc>
          <w:tcPr>
            <w:tcW w:w="212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auto"/>
          </w:tcPr>
          <w:p w14:paraId="7422EA25" w14:textId="77777777" w:rsidR="00F65C16" w:rsidRPr="00CF573D" w:rsidRDefault="00F65C16" w:rsidP="00F941E1">
            <w:pPr>
              <w:pStyle w:val="TNBody"/>
            </w:pPr>
          </w:p>
        </w:tc>
        <w:tc>
          <w:tcPr>
            <w:tcW w:w="283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auto"/>
          </w:tcPr>
          <w:p w14:paraId="7A7D80C1" w14:textId="77777777" w:rsidR="00F65C16" w:rsidRPr="00E85818" w:rsidRDefault="00F65C16" w:rsidP="00F941E1">
            <w:pPr>
              <w:pStyle w:val="TNBody"/>
            </w:pPr>
          </w:p>
        </w:tc>
        <w:tc>
          <w:tcPr>
            <w:tcW w:w="240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3BC15AEF" w14:textId="77777777" w:rsidR="00F65C16" w:rsidRPr="00E85818" w:rsidRDefault="00F65C16" w:rsidP="00F941E1">
            <w:pPr>
              <w:pStyle w:val="TNBody"/>
            </w:pPr>
          </w:p>
        </w:tc>
        <w:tc>
          <w:tcPr>
            <w:tcW w:w="255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03CA4F2E" w14:textId="77777777" w:rsidR="00F65C16" w:rsidRPr="00E85818" w:rsidRDefault="00F65C16" w:rsidP="00F941E1">
            <w:pPr>
              <w:pStyle w:val="TNBody"/>
            </w:pPr>
          </w:p>
        </w:tc>
      </w:tr>
      <w:tr w:rsidR="00F65C16" w:rsidRPr="00A36475" w14:paraId="460C157A" w14:textId="77777777" w:rsidTr="00F941E1">
        <w:tc>
          <w:tcPr>
            <w:tcW w:w="212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auto"/>
          </w:tcPr>
          <w:p w14:paraId="21745C09" w14:textId="77777777" w:rsidR="00F65C16" w:rsidRPr="00A36475" w:rsidRDefault="00F65C16" w:rsidP="00F941E1">
            <w:pPr>
              <w:pStyle w:val="TNBody"/>
            </w:pPr>
          </w:p>
        </w:tc>
        <w:tc>
          <w:tcPr>
            <w:tcW w:w="283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auto"/>
          </w:tcPr>
          <w:p w14:paraId="07FB766E" w14:textId="77777777" w:rsidR="00F65C16" w:rsidRPr="00E85818" w:rsidRDefault="00F65C16" w:rsidP="00F941E1">
            <w:pPr>
              <w:pStyle w:val="TNBody"/>
            </w:pPr>
          </w:p>
        </w:tc>
        <w:tc>
          <w:tcPr>
            <w:tcW w:w="240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54FB0412" w14:textId="77777777" w:rsidR="00F65C16" w:rsidRPr="00E85818" w:rsidRDefault="00F65C16" w:rsidP="00F941E1">
            <w:pPr>
              <w:pStyle w:val="TNBody"/>
            </w:pPr>
          </w:p>
        </w:tc>
        <w:tc>
          <w:tcPr>
            <w:tcW w:w="255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3CD80387" w14:textId="77777777" w:rsidR="00F65C16" w:rsidRPr="00E85818" w:rsidRDefault="00F65C16" w:rsidP="00F941E1">
            <w:pPr>
              <w:pStyle w:val="TNBody"/>
            </w:pPr>
          </w:p>
        </w:tc>
      </w:tr>
      <w:tr w:rsidR="00F65C16" w:rsidRPr="00A36475" w14:paraId="4D066834" w14:textId="77777777" w:rsidTr="00F941E1">
        <w:tc>
          <w:tcPr>
            <w:tcW w:w="212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auto"/>
          </w:tcPr>
          <w:p w14:paraId="58A0D571" w14:textId="77777777" w:rsidR="00F65C16" w:rsidRPr="001A670C" w:rsidRDefault="00F65C16" w:rsidP="00F941E1">
            <w:pPr>
              <w:pStyle w:val="TNBody"/>
            </w:pPr>
          </w:p>
        </w:tc>
        <w:tc>
          <w:tcPr>
            <w:tcW w:w="283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auto"/>
          </w:tcPr>
          <w:p w14:paraId="2D292E03" w14:textId="77777777" w:rsidR="00F65C16" w:rsidRPr="00A36475" w:rsidRDefault="00F65C16" w:rsidP="00F941E1">
            <w:pPr>
              <w:pStyle w:val="TNBody"/>
            </w:pPr>
          </w:p>
        </w:tc>
        <w:tc>
          <w:tcPr>
            <w:tcW w:w="240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FD6FA64" w14:textId="77777777" w:rsidR="00F65C16" w:rsidRPr="00A36475" w:rsidRDefault="00F65C16" w:rsidP="00F941E1">
            <w:pPr>
              <w:pStyle w:val="TNBody"/>
            </w:pPr>
          </w:p>
        </w:tc>
        <w:tc>
          <w:tcPr>
            <w:tcW w:w="255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55084E1" w14:textId="77777777" w:rsidR="00F65C16" w:rsidRPr="00A36475" w:rsidRDefault="00F65C16" w:rsidP="00F941E1">
            <w:pPr>
              <w:pStyle w:val="TNBody"/>
            </w:pPr>
          </w:p>
        </w:tc>
      </w:tr>
    </w:tbl>
    <w:p w14:paraId="09D88323" w14:textId="77777777" w:rsidR="00F65C16" w:rsidRDefault="00F65C16" w:rsidP="00F65C16">
      <w:pPr>
        <w:pStyle w:val="TNBody"/>
      </w:pPr>
    </w:p>
    <w:p w14:paraId="522B8CF0" w14:textId="77777777" w:rsidR="00F65C16" w:rsidRDefault="00F65C16" w:rsidP="00F65C16">
      <w:pPr>
        <w:pStyle w:val="TNBody"/>
      </w:pPr>
    </w:p>
    <w:p w14:paraId="6BCAA801" w14:textId="77777777" w:rsidR="00F65C16" w:rsidRDefault="00F65C16" w:rsidP="00F65C16">
      <w:pPr>
        <w:pStyle w:val="TNBody"/>
      </w:pPr>
    </w:p>
    <w:p w14:paraId="589C1FE1" w14:textId="77777777" w:rsidR="00F65C16" w:rsidRDefault="00F65C16" w:rsidP="00F65C16">
      <w:pPr>
        <w:pStyle w:val="TNBody"/>
      </w:pPr>
    </w:p>
    <w:p w14:paraId="787FDBC4" w14:textId="77777777" w:rsidR="00F65C16" w:rsidRDefault="00F65C16" w:rsidP="00F65C16">
      <w:pPr>
        <w:pStyle w:val="TNBody"/>
      </w:pPr>
    </w:p>
    <w:p w14:paraId="5C1EF705" w14:textId="77777777" w:rsidR="00F65C16" w:rsidRDefault="00F65C16" w:rsidP="00F65C16">
      <w:pPr>
        <w:pStyle w:val="TNBody"/>
      </w:pPr>
    </w:p>
    <w:p w14:paraId="2AF76EBB" w14:textId="77777777" w:rsidR="00F65C16" w:rsidRDefault="00F65C16" w:rsidP="00F65C16">
      <w:pPr>
        <w:pStyle w:val="TNBody"/>
      </w:pPr>
    </w:p>
    <w:p w14:paraId="715FD5B2" w14:textId="77777777" w:rsidR="00F65C16" w:rsidRDefault="00F65C16" w:rsidP="00F65C16">
      <w:pPr>
        <w:pStyle w:val="TNBody"/>
      </w:pPr>
    </w:p>
    <w:p w14:paraId="0495FEBC" w14:textId="77777777" w:rsidR="00F65C16" w:rsidRDefault="00F65C16" w:rsidP="00F65C16">
      <w:pPr>
        <w:pStyle w:val="TNBody"/>
      </w:pPr>
      <w:bookmarkStart w:id="0" w:name="_GoBack"/>
      <w:bookmarkEnd w:id="0"/>
    </w:p>
    <w:sectPr w:rsidR="00F65C1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BD2D3" w14:textId="77777777" w:rsidR="00F65C16" w:rsidRDefault="00F65C16" w:rsidP="00F65C16">
      <w:pPr>
        <w:spacing w:before="0" w:after="0" w:line="240" w:lineRule="auto"/>
      </w:pPr>
      <w:r>
        <w:separator/>
      </w:r>
    </w:p>
  </w:endnote>
  <w:endnote w:type="continuationSeparator" w:id="0">
    <w:p w14:paraId="52514020" w14:textId="77777777" w:rsidR="00F65C16" w:rsidRDefault="00F65C16" w:rsidP="00F65C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40607" w14:textId="77777777" w:rsidR="00F65C16" w:rsidRDefault="00F65C16" w:rsidP="00F65C16">
      <w:pPr>
        <w:spacing w:before="0" w:after="0" w:line="240" w:lineRule="auto"/>
      </w:pPr>
      <w:r>
        <w:separator/>
      </w:r>
    </w:p>
  </w:footnote>
  <w:footnote w:type="continuationSeparator" w:id="0">
    <w:p w14:paraId="760AC325" w14:textId="77777777" w:rsidR="00F65C16" w:rsidRDefault="00F65C16" w:rsidP="00F65C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0BCF2" w14:textId="77777777" w:rsidR="00F65C16" w:rsidRPr="00864BBD" w:rsidRDefault="00F65C16" w:rsidP="00F65C16">
    <w:pPr>
      <w:pStyle w:val="Header"/>
      <w:rPr>
        <w:color w:val="A6A6A6"/>
        <w:sz w:val="52"/>
      </w:rPr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30F31DF6" wp14:editId="79D136E9">
          <wp:simplePos x="0" y="0"/>
          <wp:positionH relativeFrom="column">
            <wp:align>right</wp:align>
          </wp:positionH>
          <wp:positionV relativeFrom="page">
            <wp:posOffset>288290</wp:posOffset>
          </wp:positionV>
          <wp:extent cx="795020" cy="791210"/>
          <wp:effectExtent l="0" t="0" r="0" b="8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" r="56650"/>
                  <a:stretch/>
                </pic:blipFill>
                <pic:spPr bwMode="auto">
                  <a:xfrm>
                    <a:off x="0" y="0"/>
                    <a:ext cx="795924" cy="79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A6A6A6"/>
        <w:sz w:val="52"/>
      </w:rPr>
      <w:t>ICTICT419 Activities</w:t>
    </w:r>
  </w:p>
  <w:p w14:paraId="6D7D7092" w14:textId="77777777" w:rsidR="00F65C16" w:rsidRDefault="00F65C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16"/>
    <w:rsid w:val="00345A8F"/>
    <w:rsid w:val="00517039"/>
    <w:rsid w:val="00F6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92F6"/>
  <w15:chartTrackingRefBased/>
  <w15:docId w15:val="{BC44F4EA-7486-45F9-929A-AD407D1C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5C16"/>
    <w:pPr>
      <w:widowControl w:val="0"/>
      <w:spacing w:before="240" w:after="60" w:line="276" w:lineRule="auto"/>
      <w:outlineLvl w:val="2"/>
    </w:pPr>
    <w:rPr>
      <w:rFonts w:ascii="Myriad Pro" w:eastAsia="Times New Roman" w:hAnsi="Myriad Pro" w:cs="Times New Roman"/>
      <w:color w:val="262626"/>
      <w:sz w:val="21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16"/>
    <w:pPr>
      <w:suppressAutoHyphens/>
      <w:autoSpaceDE w:val="0"/>
      <w:autoSpaceDN w:val="0"/>
      <w:adjustRightInd w:val="0"/>
      <w:spacing w:before="360" w:after="240" w:line="380" w:lineRule="atLeast"/>
      <w:textAlignment w:val="baseline"/>
      <w:outlineLvl w:val="1"/>
    </w:pPr>
    <w:rPr>
      <w:rFonts w:cs="Myriad Pro"/>
      <w:color w:val="000000"/>
      <w:sz w:val="36"/>
      <w:szCs w:val="36"/>
      <w:lang w:val="en-GB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C16"/>
    <w:rPr>
      <w:rFonts w:ascii="Myriad Pro" w:eastAsia="Times New Roman" w:hAnsi="Myriad Pro" w:cs="Myriad Pro"/>
      <w:color w:val="000000"/>
      <w:sz w:val="36"/>
      <w:szCs w:val="36"/>
      <w:lang w:val="en-GB" w:eastAsia="en-AU"/>
    </w:rPr>
  </w:style>
  <w:style w:type="character" w:styleId="Hyperlink">
    <w:name w:val="Hyperlink"/>
    <w:uiPriority w:val="99"/>
    <w:unhideWhenUsed/>
    <w:rsid w:val="00F65C16"/>
    <w:rPr>
      <w:color w:val="0000FF"/>
      <w:u w:val="single"/>
    </w:rPr>
  </w:style>
  <w:style w:type="paragraph" w:customStyle="1" w:styleId="TNBody">
    <w:name w:val="TN Body"/>
    <w:basedOn w:val="Normal"/>
    <w:qFormat/>
    <w:rsid w:val="00F65C16"/>
    <w:pPr>
      <w:keepLines/>
      <w:widowControl/>
      <w:spacing w:before="60" w:after="240" w:line="312" w:lineRule="auto"/>
      <w:outlineLvl w:val="9"/>
    </w:pPr>
    <w:rPr>
      <w:rFonts w:eastAsia="Calibri"/>
      <w:color w:val="auto"/>
      <w:szCs w:val="22"/>
    </w:rPr>
  </w:style>
  <w:style w:type="paragraph" w:customStyle="1" w:styleId="TNHeading4">
    <w:name w:val="TN Heading 4"/>
    <w:basedOn w:val="Normal"/>
    <w:next w:val="TNBody"/>
    <w:qFormat/>
    <w:rsid w:val="00F65C16"/>
    <w:pPr>
      <w:keepLines/>
      <w:widowControl/>
      <w:tabs>
        <w:tab w:val="left" w:pos="426"/>
      </w:tabs>
      <w:spacing w:before="120" w:after="120" w:line="240" w:lineRule="auto"/>
      <w:ind w:left="426" w:hanging="426"/>
      <w:outlineLvl w:val="9"/>
    </w:pPr>
    <w:rPr>
      <w:rFonts w:eastAsia="Calibri"/>
      <w:b/>
      <w:color w:val="FFFFFF" w:themeColor="background1"/>
      <w:szCs w:val="21"/>
    </w:rPr>
  </w:style>
  <w:style w:type="paragraph" w:styleId="Header">
    <w:name w:val="header"/>
    <w:basedOn w:val="Normal"/>
    <w:link w:val="HeaderChar"/>
    <w:uiPriority w:val="99"/>
    <w:unhideWhenUsed/>
    <w:rsid w:val="00F65C1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C16"/>
    <w:rPr>
      <w:rFonts w:ascii="Myriad Pro" w:eastAsia="Times New Roman" w:hAnsi="Myriad Pro" w:cs="Times New Roman"/>
      <w:color w:val="262626"/>
      <w:sz w:val="21"/>
      <w:szCs w:val="26"/>
    </w:rPr>
  </w:style>
  <w:style w:type="paragraph" w:styleId="Footer">
    <w:name w:val="footer"/>
    <w:basedOn w:val="Normal"/>
    <w:link w:val="FooterChar"/>
    <w:uiPriority w:val="99"/>
    <w:unhideWhenUsed/>
    <w:rsid w:val="00F65C1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C16"/>
    <w:rPr>
      <w:rFonts w:ascii="Myriad Pro" w:eastAsia="Times New Roman" w:hAnsi="Myriad Pro" w:cs="Times New Roman"/>
      <w:color w:val="262626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mumbrella.com.au/job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eek.com.au/digital-media-job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u.indeed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au.linkedin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E236D07F6324887686F3E65B752C2" ma:contentTypeVersion="13" ma:contentTypeDescription="Create a new document." ma:contentTypeScope="" ma:versionID="995f0e5cf467527c358352f77372ed92">
  <xsd:schema xmlns:xsd="http://www.w3.org/2001/XMLSchema" xmlns:xs="http://www.w3.org/2001/XMLSchema" xmlns:p="http://schemas.microsoft.com/office/2006/metadata/properties" xmlns:ns3="8ec3c750-ff58-401a-8dde-a92784d6c8ea" xmlns:ns4="fe194e6f-4ead-43a8-ab06-9d8f9334d0c1" targetNamespace="http://schemas.microsoft.com/office/2006/metadata/properties" ma:root="true" ma:fieldsID="89ffd56b5dc2571afaf377f8b81442a3" ns3:_="" ns4:_="">
    <xsd:import namespace="8ec3c750-ff58-401a-8dde-a92784d6c8ea"/>
    <xsd:import namespace="fe194e6f-4ead-43a8-ab06-9d8f9334d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3c750-ff58-401a-8dde-a92784d6c8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94e6f-4ead-43a8-ab06-9d8f9334d0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CEE550-8F52-416A-9F92-40823065D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c3c750-ff58-401a-8dde-a92784d6c8ea"/>
    <ds:schemaRef ds:uri="fe194e6f-4ead-43a8-ab06-9d8f9334d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694B8E-20E0-4D8D-BE56-CC5CA32321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B1DD1-343B-45D9-950C-87D2F1ECDBC9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8ec3c750-ff58-401a-8dde-a92784d6c8ea"/>
    <ds:schemaRef ds:uri="fe194e6f-4ead-43a8-ab06-9d8f9334d0c1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Vaccaro</dc:creator>
  <cp:keywords/>
  <dc:description/>
  <cp:lastModifiedBy>Emmanuel Vaccaro</cp:lastModifiedBy>
  <cp:revision>1</cp:revision>
  <dcterms:created xsi:type="dcterms:W3CDTF">2020-03-03T02:41:00Z</dcterms:created>
  <dcterms:modified xsi:type="dcterms:W3CDTF">2020-03-03T02:42:00Z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0x010100B9CE236D07F6324887686F3E65B752C2</vt:lpwstr>
  </property>
</Properties>
</file>