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BFA9A" w14:textId="5DD8EDFE" w:rsidR="00975C81" w:rsidRDefault="00E76910" w:rsidP="00E76910">
      <w:pPr>
        <w:jc w:val="center"/>
        <w:rPr>
          <w:sz w:val="40"/>
          <w:szCs w:val="40"/>
        </w:rPr>
      </w:pPr>
      <w:r>
        <w:rPr>
          <w:sz w:val="40"/>
          <w:szCs w:val="40"/>
        </w:rPr>
        <w:t>GBA 5140 Statistics Essentials for Business Analytics</w:t>
      </w:r>
    </w:p>
    <w:p w14:paraId="59AA1170" w14:textId="6572F83F" w:rsidR="00E76910" w:rsidRDefault="00E76910" w:rsidP="00E76910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Problem Set </w:t>
      </w:r>
      <w:r w:rsidR="00DB7113">
        <w:rPr>
          <w:sz w:val="40"/>
          <w:szCs w:val="40"/>
        </w:rPr>
        <w:t>8</w:t>
      </w:r>
    </w:p>
    <w:p w14:paraId="50820152" w14:textId="489EBD84" w:rsidR="00E76910" w:rsidRDefault="00DB7113" w:rsidP="00E76910">
      <w:pPr>
        <w:jc w:val="center"/>
        <w:rPr>
          <w:sz w:val="40"/>
          <w:szCs w:val="40"/>
        </w:rPr>
      </w:pPr>
      <w:r>
        <w:rPr>
          <w:sz w:val="40"/>
          <w:szCs w:val="40"/>
        </w:rPr>
        <w:t>Inference about Population Variances</w:t>
      </w:r>
    </w:p>
    <w:p w14:paraId="3B43FB5D" w14:textId="2406C25C" w:rsidR="005665F6" w:rsidRDefault="005665F6" w:rsidP="00E76910">
      <w:pPr>
        <w:rPr>
          <w:b/>
          <w:bCs/>
        </w:rPr>
      </w:pPr>
      <w:r>
        <w:rPr>
          <w:b/>
          <w:bCs/>
        </w:rPr>
        <w:t>Problem 1</w:t>
      </w:r>
    </w:p>
    <w:p w14:paraId="75FD64BA" w14:textId="69764CE6" w:rsidR="005665F6" w:rsidRDefault="00BE2DB6" w:rsidP="005665F6">
      <w:r>
        <w:t>The variance in drug weights is critical in the pharmaceutical industry. For a specific drug, with weights measured in grams, a sample of 18 units provided a sample variance of 0.36</w:t>
      </w:r>
      <w:r w:rsidR="00C62323">
        <w:t>.</w:t>
      </w:r>
      <w:r w:rsidR="00BA18F2">
        <w:t xml:space="preserve"> </w:t>
      </w:r>
      <w:r w:rsidR="005665F6">
        <w:t xml:space="preserve">Write R code for the following tasks. </w:t>
      </w:r>
      <w:r w:rsidR="005665F6">
        <w:rPr>
          <w:b/>
          <w:bCs/>
          <w:i/>
          <w:iCs/>
          <w:u w:val="single"/>
        </w:rPr>
        <w:t>Post your R code and RStudio output (console output) below each task.</w:t>
      </w:r>
    </w:p>
    <w:p w14:paraId="05C7612A" w14:textId="409C6878" w:rsidR="00C62323" w:rsidRDefault="00BE2DB6" w:rsidP="00F60752">
      <w:pPr>
        <w:pStyle w:val="ListParagraph"/>
        <w:numPr>
          <w:ilvl w:val="0"/>
          <w:numId w:val="6"/>
        </w:numPr>
      </w:pPr>
      <w:r>
        <w:t>Construct a 90% confidence interval estimate of the population variance for the weight of this drug.</w:t>
      </w:r>
    </w:p>
    <w:p w14:paraId="71553DDA" w14:textId="46C52478" w:rsidR="00BE2DB6" w:rsidRDefault="00400215" w:rsidP="00BE2DB6">
      <w:r>
        <w:rPr>
          <w:noProof/>
        </w:rPr>
        <w:drawing>
          <wp:inline distT="0" distB="0" distL="0" distR="0" wp14:anchorId="37384886" wp14:editId="615069F5">
            <wp:extent cx="5943600" cy="22625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4F619" wp14:editId="1CE0CFAF">
            <wp:extent cx="5943600" cy="24371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1E56" w14:textId="73FA4337" w:rsidR="00BE2DB6" w:rsidRDefault="00BE2DB6" w:rsidP="00F60752">
      <w:pPr>
        <w:pStyle w:val="ListParagraph"/>
        <w:numPr>
          <w:ilvl w:val="0"/>
          <w:numId w:val="6"/>
        </w:numPr>
      </w:pPr>
      <w:r>
        <w:t>The manufacturer of this drug sets a target weight variance of 0.</w:t>
      </w:r>
      <w:r w:rsidR="00583808">
        <w:t>2</w:t>
      </w:r>
      <w:r>
        <w:t xml:space="preserve">. Is there any evidence that </w:t>
      </w:r>
      <w:r w:rsidR="00AD5CB4">
        <w:t xml:space="preserve">indicates </w:t>
      </w:r>
      <w:r>
        <w:t>the actual variance deviates</w:t>
      </w:r>
      <w:r w:rsidR="00583808">
        <w:t xml:space="preserve"> (either positively or negatively)</w:t>
      </w:r>
      <w:r>
        <w:t xml:space="preserve"> from the target significantly? Develop the null and alternative hypotheses, then use both p-value approach and </w:t>
      </w:r>
      <w:r>
        <w:lastRenderedPageBreak/>
        <w:t>critical value approach for hypothesis testing with 5% level of significance.</w:t>
      </w:r>
      <w:r w:rsidR="00400215">
        <w:rPr>
          <w:noProof/>
        </w:rPr>
        <w:drawing>
          <wp:inline distT="0" distB="0" distL="0" distR="0" wp14:anchorId="76AAA18F" wp14:editId="0C5CCF23">
            <wp:extent cx="5943600" cy="2559050"/>
            <wp:effectExtent l="0" t="0" r="0" b="635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215">
        <w:rPr>
          <w:noProof/>
        </w:rPr>
        <w:drawing>
          <wp:inline distT="0" distB="0" distL="0" distR="0" wp14:anchorId="62F17AE2" wp14:editId="296DB88E">
            <wp:extent cx="5943600" cy="3613785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0B2B" w14:textId="19D3FBBE" w:rsidR="00C62323" w:rsidRDefault="00C62323" w:rsidP="00C62323">
      <w:pPr>
        <w:rPr>
          <w:b/>
          <w:bCs/>
        </w:rPr>
      </w:pPr>
      <w:r>
        <w:rPr>
          <w:b/>
          <w:bCs/>
        </w:rPr>
        <w:t>Problem 2</w:t>
      </w:r>
    </w:p>
    <w:p w14:paraId="4FAAF234" w14:textId="7B67651C" w:rsidR="00C62323" w:rsidRDefault="006834FA" w:rsidP="00C62323">
      <w:r>
        <w:t>A sample of 16 items from population 1 has a sample variance of 5.8 and a sample of 21 items from population 2 has a sample variance of 2.4</w:t>
      </w:r>
      <w:r w:rsidR="00C62323">
        <w:t xml:space="preserve">. </w:t>
      </w:r>
      <w:r>
        <w:t xml:space="preserve">Write R code for the following tasks. </w:t>
      </w:r>
      <w:r w:rsidR="00C62323">
        <w:rPr>
          <w:b/>
          <w:bCs/>
          <w:i/>
          <w:iCs/>
          <w:u w:val="single"/>
        </w:rPr>
        <w:t>Post your R code and RStudio output (console output) below each task.</w:t>
      </w:r>
    </w:p>
    <w:p w14:paraId="7D840958" w14:textId="692DEB75" w:rsidR="00A16803" w:rsidRPr="00400215" w:rsidRDefault="00EB4FF1" w:rsidP="00C62323">
      <w:pPr>
        <w:pStyle w:val="ListParagraph"/>
        <w:numPr>
          <w:ilvl w:val="0"/>
          <w:numId w:val="7"/>
        </w:numPr>
      </w:pPr>
      <w:r>
        <w:t>Is there any evidence that indicates the variance of population 1 is significantly greater than that of population 2</w:t>
      </w:r>
      <w:r w:rsidR="00635D3E">
        <w:t xml:space="preserve">? </w:t>
      </w:r>
      <w:r w:rsidR="00C62323">
        <w:t>Develop the null and alternative hypotheses, then use both p-value approach and critical value approach for hypothesis testing with 5% level of significance.</w:t>
      </w:r>
      <w:r w:rsidR="00400215">
        <w:rPr>
          <w:noProof/>
        </w:rPr>
        <w:lastRenderedPageBreak/>
        <w:drawing>
          <wp:inline distT="0" distB="0" distL="0" distR="0" wp14:anchorId="641C8D89" wp14:editId="1F46E8D1">
            <wp:extent cx="5943600" cy="3449955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215">
        <w:rPr>
          <w:noProof/>
        </w:rPr>
        <w:drawing>
          <wp:inline distT="0" distB="0" distL="0" distR="0" wp14:anchorId="036F1DE8" wp14:editId="743AD0F9">
            <wp:extent cx="5943600" cy="469265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803" w:rsidRPr="004002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F79E8"/>
    <w:multiLevelType w:val="hybridMultilevel"/>
    <w:tmpl w:val="658C0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F6862"/>
    <w:multiLevelType w:val="hybridMultilevel"/>
    <w:tmpl w:val="758A8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13393"/>
    <w:multiLevelType w:val="hybridMultilevel"/>
    <w:tmpl w:val="9B36E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F4B8A"/>
    <w:multiLevelType w:val="hybridMultilevel"/>
    <w:tmpl w:val="202EE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995BFD"/>
    <w:multiLevelType w:val="hybridMultilevel"/>
    <w:tmpl w:val="9B36E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9E2541"/>
    <w:multiLevelType w:val="hybridMultilevel"/>
    <w:tmpl w:val="A34AD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65417A"/>
    <w:multiLevelType w:val="hybridMultilevel"/>
    <w:tmpl w:val="2E20C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6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910"/>
    <w:rsid w:val="00034A78"/>
    <w:rsid w:val="00073001"/>
    <w:rsid w:val="00092247"/>
    <w:rsid w:val="0009582E"/>
    <w:rsid w:val="000B4FF2"/>
    <w:rsid w:val="000E7217"/>
    <w:rsid w:val="001520B0"/>
    <w:rsid w:val="0018530A"/>
    <w:rsid w:val="001A6AD5"/>
    <w:rsid w:val="001B3AA3"/>
    <w:rsid w:val="001E4A12"/>
    <w:rsid w:val="00254DE4"/>
    <w:rsid w:val="002976B6"/>
    <w:rsid w:val="002B660C"/>
    <w:rsid w:val="002B6FC5"/>
    <w:rsid w:val="002D2E79"/>
    <w:rsid w:val="00300CBE"/>
    <w:rsid w:val="00374872"/>
    <w:rsid w:val="003A0104"/>
    <w:rsid w:val="003B00EE"/>
    <w:rsid w:val="003B7706"/>
    <w:rsid w:val="00400215"/>
    <w:rsid w:val="0042667C"/>
    <w:rsid w:val="00455EE0"/>
    <w:rsid w:val="00460A6A"/>
    <w:rsid w:val="004C6941"/>
    <w:rsid w:val="004F3D3B"/>
    <w:rsid w:val="00502429"/>
    <w:rsid w:val="005146FF"/>
    <w:rsid w:val="005530F6"/>
    <w:rsid w:val="0056033B"/>
    <w:rsid w:val="00561045"/>
    <w:rsid w:val="005665F6"/>
    <w:rsid w:val="00583808"/>
    <w:rsid w:val="00586632"/>
    <w:rsid w:val="00587280"/>
    <w:rsid w:val="005878C9"/>
    <w:rsid w:val="005B0702"/>
    <w:rsid w:val="005C6839"/>
    <w:rsid w:val="00635D3E"/>
    <w:rsid w:val="00640A8A"/>
    <w:rsid w:val="006834FA"/>
    <w:rsid w:val="006A24FD"/>
    <w:rsid w:val="006C343F"/>
    <w:rsid w:val="00727747"/>
    <w:rsid w:val="00755078"/>
    <w:rsid w:val="0075673D"/>
    <w:rsid w:val="00781113"/>
    <w:rsid w:val="00782B0F"/>
    <w:rsid w:val="007912DD"/>
    <w:rsid w:val="008626FF"/>
    <w:rsid w:val="008B30AE"/>
    <w:rsid w:val="0091148C"/>
    <w:rsid w:val="009756DC"/>
    <w:rsid w:val="009E7A76"/>
    <w:rsid w:val="00A16803"/>
    <w:rsid w:val="00A32970"/>
    <w:rsid w:val="00A51A82"/>
    <w:rsid w:val="00AD5172"/>
    <w:rsid w:val="00AD5CB4"/>
    <w:rsid w:val="00B230B6"/>
    <w:rsid w:val="00B82D58"/>
    <w:rsid w:val="00BA18F2"/>
    <w:rsid w:val="00BE2DB6"/>
    <w:rsid w:val="00BF6E37"/>
    <w:rsid w:val="00C1659E"/>
    <w:rsid w:val="00C16F00"/>
    <w:rsid w:val="00C22259"/>
    <w:rsid w:val="00C62323"/>
    <w:rsid w:val="00C66AEF"/>
    <w:rsid w:val="00C81988"/>
    <w:rsid w:val="00C962AC"/>
    <w:rsid w:val="00CB27D9"/>
    <w:rsid w:val="00D4041C"/>
    <w:rsid w:val="00D41E50"/>
    <w:rsid w:val="00D63AAD"/>
    <w:rsid w:val="00DB7113"/>
    <w:rsid w:val="00DF694C"/>
    <w:rsid w:val="00E02226"/>
    <w:rsid w:val="00E76910"/>
    <w:rsid w:val="00E930AF"/>
    <w:rsid w:val="00EB4FF1"/>
    <w:rsid w:val="00EC758B"/>
    <w:rsid w:val="00EE7856"/>
    <w:rsid w:val="00F27E13"/>
    <w:rsid w:val="00F43ACB"/>
    <w:rsid w:val="00F65E7D"/>
    <w:rsid w:val="00F7774E"/>
    <w:rsid w:val="00F9161D"/>
    <w:rsid w:val="00FF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68451"/>
  <w15:chartTrackingRefBased/>
  <w15:docId w15:val="{074514CF-439A-414A-B11B-82D21D85C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4A1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E4A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4A12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1E4A12"/>
  </w:style>
  <w:style w:type="character" w:customStyle="1" w:styleId="gnkrckgcmrb">
    <w:name w:val="gnkrckgcmrb"/>
    <w:basedOn w:val="DefaultParagraphFont"/>
    <w:rsid w:val="001E4A12"/>
  </w:style>
  <w:style w:type="character" w:customStyle="1" w:styleId="gnkrckgcgsb">
    <w:name w:val="gnkrckgcgsb"/>
    <w:basedOn w:val="DefaultParagraphFont"/>
    <w:rsid w:val="001E4A12"/>
  </w:style>
  <w:style w:type="table" w:styleId="TableGrid">
    <w:name w:val="Table Grid"/>
    <w:basedOn w:val="TableNormal"/>
    <w:uiPriority w:val="39"/>
    <w:rsid w:val="00C623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623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</dc:creator>
  <cp:keywords/>
  <dc:description/>
  <cp:lastModifiedBy>Christian Gonzalez</cp:lastModifiedBy>
  <cp:revision>3</cp:revision>
  <dcterms:created xsi:type="dcterms:W3CDTF">2021-11-15T02:59:00Z</dcterms:created>
  <dcterms:modified xsi:type="dcterms:W3CDTF">2021-11-15T05:56:00Z</dcterms:modified>
</cp:coreProperties>
</file>