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2850"/>
          <w:sz w:val="56"/>
          <w:szCs w:val="56"/>
        </w:rPr>
        <w:t xml:space="preserve">SGTRUMAO SPA</w:t>
      </w:r>
    </w:p>
    <w:p>
      <w:pPr>
        <w:pBdr>
          <w:bottom w:val="single" w:color="148C8C" w:sz="12" w:space="8"/>
        </w:pBdr>
        <w:spacing w:after="120" w:before="0"/>
        <w:jc w:val="center"/>
      </w:pPr>
      <w:r>
        <w:rPr>
          <w:rFonts w:ascii="Arial" w:cs="Arial" w:eastAsia="Arial" w:hAnsi="Arial"/>
          <w:b/>
          <w:bCs/>
          <w:color w:val="148C8C"/>
          <w:sz w:val="36"/>
          <w:szCs w:val="36"/>
        </w:rPr>
        <w:t xml:space="preserve">AUDITORÍA WEB COMPLETA 2026</w:t>
      </w:r>
    </w:p>
    <w:p>
      <w:pPr>
        <w:spacing w:after="60" w:before="60"/>
      </w:pPr>
      <w:r>
        <w:t xml:space="preserve"/>
      </w:r>
    </w:p>
    <w:p>
      <w:pPr>
        <w:spacing w:after="60" w:before="120"/>
        <w:jc w:val="center"/>
      </w:pPr>
      <w:r>
        <w:rPr>
          <w:rFonts w:ascii="Arial" w:cs="Arial" w:eastAsia="Arial" w:hAnsi="Arial"/>
          <w:color w:val="555555"/>
          <w:sz w:val="24"/>
          <w:szCs w:val="24"/>
        </w:rPr>
        <w:t xml:space="preserve">www.sgtrumao.cl</w:t>
      </w:r>
    </w:p>
    <w:p>
      <w:pPr>
        <w:spacing w:after="60" w:before="0"/>
        <w:jc w:val="center"/>
      </w:pPr>
      <w:r>
        <w:rPr>
          <w:rFonts w:ascii="Arial" w:cs="Arial" w:eastAsia="Arial" w:hAnsi="Arial"/>
          <w:color w:val="555555"/>
          <w:sz w:val="22"/>
          <w:szCs w:val="22"/>
        </w:rPr>
        <w:t xml:space="preserve">Fecha de auditoría: 7 de junio de 2026</w:t>
      </w:r>
    </w:p>
    <w:p>
      <w:pPr>
        <w:spacing w:after="480" w:before="0"/>
        <w:jc w:val="center"/>
      </w:pPr>
      <w:r>
        <w:rPr>
          <w:rFonts w:ascii="Arial" w:cs="Arial" w:eastAsia="Arial" w:hAnsi="Arial"/>
          <w:b/>
          <w:bCs/>
          <w:color w:val="148C8C"/>
          <w:sz w:val="22"/>
          <w:szCs w:val="22"/>
        </w:rPr>
        <w:t xml:space="preserve">Versión 2.0 — Post-correcciones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07C41" w:val="clear"/>
            <w:tcMar>
              <w:top w:type="dxa" w:w="60"/>
              <w:left w:type="dxa" w:w="80"/>
              <w:bottom w:type="dxa" w:w="60"/>
              <w:right w:type="dxa" w:w="80"/>
            </w:tcMar>
          </w:tcPr>
          <w:p>
            <w:pPr>
              <w:jc w:val="center"/>
            </w:pPr>
            <w:r>
              <w:rPr>
                <w:rFonts w:ascii="Arial" w:cs="Arial" w:eastAsia="Arial" w:hAnsi="Arial"/>
                <w:b/>
                <w:bCs/>
                <w:color w:val="FFFFFF"/>
                <w:sz w:val="48"/>
                <w:szCs w:val="48"/>
              </w:rPr>
              <w:t xml:space="preserve">6.5/10</w:t>
            </w:r>
          </w:p>
          <w:p>
            <w:pPr>
              <w:jc w:val="center"/>
            </w:pPr>
            <w:r>
              <w:rPr>
                <w:rFonts w:ascii="Arial" w:cs="Arial" w:eastAsia="Arial" w:hAnsi="Arial"/>
                <w:color w:val="FFFFFF"/>
                <w:sz w:val="20"/>
                <w:szCs w:val="20"/>
              </w:rPr>
              <w:t xml:space="preserve">SEO</w:t>
            </w:r>
          </w:p>
        </w:tc>
        <w:tc>
          <w:tcPr>
            <w:tcBorders>
              <w:top w:val="none" w:color="FFFFFF" w:sz="0"/>
              <w:left w:val="none" w:color="FFFFFF" w:sz="0"/>
              <w:bottom w:val="none" w:color="FFFFFF" w:sz="0"/>
              <w:right w:val="none" w:color="FFFFFF" w:sz="0"/>
            </w:tcBorders>
            <w:shd w:fill="107C41" w:val="clear"/>
            <w:tcMar>
              <w:top w:type="dxa" w:w="60"/>
              <w:left w:type="dxa" w:w="80"/>
              <w:bottom w:type="dxa" w:w="60"/>
              <w:right w:type="dxa" w:w="80"/>
            </w:tcMar>
          </w:tcPr>
          <w:p>
            <w:pPr>
              <w:jc w:val="center"/>
            </w:pPr>
            <w:r>
              <w:rPr>
                <w:rFonts w:ascii="Arial" w:cs="Arial" w:eastAsia="Arial" w:hAnsi="Arial"/>
                <w:b/>
                <w:bCs/>
                <w:color w:val="FFFFFF"/>
                <w:sz w:val="48"/>
                <w:szCs w:val="48"/>
              </w:rPr>
              <w:t xml:space="preserve">8.0/10</w:t>
            </w:r>
          </w:p>
          <w:p>
            <w:pPr>
              <w:jc w:val="center"/>
            </w:pPr>
            <w:r>
              <w:rPr>
                <w:rFonts w:ascii="Arial" w:cs="Arial" w:eastAsia="Arial" w:hAnsi="Arial"/>
                <w:color w:val="FFFFFF"/>
                <w:sz w:val="20"/>
                <w:szCs w:val="20"/>
              </w:rPr>
              <w:t xml:space="preserve">Seguridad</w:t>
            </w:r>
          </w:p>
        </w:tc>
        <w:tc>
          <w:tcPr>
            <w:tcBorders>
              <w:top w:val="none" w:color="FFFFFF" w:sz="0"/>
              <w:left w:val="none" w:color="FFFFFF" w:sz="0"/>
              <w:bottom w:val="none" w:color="FFFFFF" w:sz="0"/>
              <w:right w:val="none" w:color="FFFFFF" w:sz="0"/>
            </w:tcBorders>
            <w:shd w:fill="E36C09" w:val="clear"/>
            <w:tcMar>
              <w:top w:type="dxa" w:w="60"/>
              <w:left w:type="dxa" w:w="80"/>
              <w:bottom w:type="dxa" w:w="60"/>
              <w:right w:type="dxa" w:w="80"/>
            </w:tcMar>
          </w:tcPr>
          <w:p>
            <w:pPr>
              <w:jc w:val="center"/>
            </w:pPr>
            <w:r>
              <w:rPr>
                <w:rFonts w:ascii="Arial" w:cs="Arial" w:eastAsia="Arial" w:hAnsi="Arial"/>
                <w:b/>
                <w:bCs/>
                <w:color w:val="FFFFFF"/>
                <w:sz w:val="48"/>
                <w:szCs w:val="48"/>
              </w:rPr>
              <w:t xml:space="preserve">7.0/10</w:t>
            </w:r>
          </w:p>
          <w:p>
            <w:pPr>
              <w:jc w:val="center"/>
            </w:pPr>
            <w:r>
              <w:rPr>
                <w:rFonts w:ascii="Arial" w:cs="Arial" w:eastAsia="Arial" w:hAnsi="Arial"/>
                <w:color w:val="FFFFFF"/>
                <w:sz w:val="20"/>
                <w:szCs w:val="20"/>
              </w:rPr>
              <w:t xml:space="preserve">Rendimiento</w:t>
            </w:r>
          </w:p>
        </w:tc>
        <w:tc>
          <w:tcPr>
            <w:tcBorders>
              <w:top w:val="none" w:color="FFFFFF" w:sz="0"/>
              <w:left w:val="none" w:color="FFFFFF" w:sz="0"/>
              <w:bottom w:val="none" w:color="FFFFFF" w:sz="0"/>
              <w:right w:val="none" w:color="FFFFFF" w:sz="0"/>
            </w:tcBorders>
            <w:shd w:fill="E36C09" w:val="clear"/>
            <w:tcMar>
              <w:top w:type="dxa" w:w="60"/>
              <w:left w:type="dxa" w:w="80"/>
              <w:bottom w:type="dxa" w:w="60"/>
              <w:right w:type="dxa" w:w="80"/>
            </w:tcMar>
          </w:tcPr>
          <w:p>
            <w:pPr>
              <w:jc w:val="center"/>
            </w:pPr>
            <w:r>
              <w:rPr>
                <w:rFonts w:ascii="Arial" w:cs="Arial" w:eastAsia="Arial" w:hAnsi="Arial"/>
                <w:b/>
                <w:bCs/>
                <w:color w:val="FFFFFF"/>
                <w:sz w:val="48"/>
                <w:szCs w:val="48"/>
              </w:rPr>
              <w:t xml:space="preserve">6.5/10</w:t>
            </w:r>
          </w:p>
          <w:p>
            <w:pPr>
              <w:jc w:val="center"/>
            </w:pPr>
            <w:r>
              <w:rPr>
                <w:rFonts w:ascii="Arial" w:cs="Arial" w:eastAsia="Arial" w:hAnsi="Arial"/>
                <w:color w:val="FFFFFF"/>
                <w:sz w:val="20"/>
                <w:szCs w:val="20"/>
              </w:rPr>
              <w:t xml:space="preserve">Contenido/UX</w:t>
            </w:r>
          </w:p>
        </w:tc>
      </w:tr>
      <w:tr>
        <w:tc>
          <w:tcPr>
            <w:gridSpan w:val="4"/>
            <w:tcBorders>
              <w:top w:val="none" w:color="FFFFFF" w:sz="0"/>
              <w:left w:val="none" w:color="FFFFFF" w:sz="0"/>
              <w:bottom w:val="none" w:color="FFFFFF" w:sz="0"/>
              <w:right w:val="none" w:color="FFFFFF" w:sz="0"/>
            </w:tcBorders>
            <w:shd w:fill="002850" w:val="clear"/>
            <w:tcMar>
              <w:top w:type="dxa" w:w="120"/>
              <w:left w:type="dxa" w:w="120"/>
              <w:bottom w:type="dxa" w:w="120"/>
              <w:right w:type="dxa" w:w="120"/>
            </w:tcMar>
          </w:tcPr>
          <w:p>
            <w:pPr>
              <w:jc w:val="center"/>
            </w:pPr>
            <w:r>
              <w:rPr>
                <w:rFonts w:ascii="Arial" w:cs="Arial" w:eastAsia="Arial" w:hAnsi="Arial"/>
                <w:color w:val="FFFFFF"/>
                <w:sz w:val="36"/>
                <w:szCs w:val="36"/>
              </w:rPr>
              <w:t xml:space="preserve">PUNTAJE GENERAL: </w:t>
            </w:r>
            <w:r>
              <w:rPr>
                <w:rFonts w:ascii="Arial" w:cs="Arial" w:eastAsia="Arial" w:hAnsi="Arial"/>
                <w:b/>
                <w:bCs/>
                <w:color w:val="148C8C"/>
                <w:sz w:val="48"/>
                <w:szCs w:val="48"/>
              </w:rPr>
              <w:t xml:space="preserve">7.0 / 10</w:t>
            </w:r>
            <w:r>
              <w:rPr>
                <w:rFonts w:ascii="Arial" w:cs="Arial" w:eastAsia="Arial" w:hAnsi="Arial"/>
                <w:color w:val="AAAAAA"/>
                <w:sz w:val="28"/>
                <w:szCs w:val="28"/>
              </w:rPr>
              <w:t xml:space="preserve">  (anterior: 5.5/10)</w:t>
            </w:r>
          </w:p>
        </w:tc>
      </w:tr>
    </w:tbl>
    <w:p>
      <w:pPr>
        <w:spacing w:after="60" w:before="60"/>
      </w:pPr>
      <w:r>
        <w:t xml:space="preserve"/>
      </w:r>
    </w:p>
    <w:p>
      <w:pPr>
        <w:spacing w:after="60" w:before="120"/>
        <w:jc w:val="center"/>
      </w:pPr>
      <w:r>
        <w:rPr>
          <w:rFonts w:ascii="Arial" w:cs="Arial" w:eastAsia="Arial" w:hAnsi="Arial"/>
          <w:b/>
          <w:bCs/>
          <w:color w:val="107C41"/>
          <w:sz w:val="22"/>
          <w:szCs w:val="22"/>
        </w:rPr>
        <w:t xml:space="preserve">↑ MEJORA DE 1.5 PUNTOS RESPECTO A LA VERSIÓN ANTERIOR</w:t>
      </w:r>
    </w:p>
    <w:p>
      <w:r>
        <w:br w:type="page"/>
      </w:r>
    </w:p>
    <w:p>
      <w:pPr>
        <w:pStyle w:val="Heading1"/>
        <w:spacing w:after="160" w:before="320"/>
      </w:pPr>
      <w:r>
        <w:rPr>
          <w:rFonts w:ascii="Arial" w:cs="Arial" w:eastAsia="Arial" w:hAnsi="Arial"/>
          <w:b/>
          <w:bCs/>
          <w:color w:val="002850"/>
          <w:sz w:val="32"/>
          <w:szCs w:val="32"/>
        </w:rPr>
        <w:t xml:space="preserve">1. Resumen Ejecutivo</w:t>
      </w:r>
    </w:p>
    <w:p>
      <w:pPr>
        <w:spacing w:after="60" w:before="60"/>
      </w:pPr>
      <w:r>
        <w:rPr>
          <w:rFonts w:ascii="Arial" w:cs="Arial" w:eastAsia="Arial" w:hAnsi="Arial"/>
          <w:sz w:val="20"/>
          <w:szCs w:val="20"/>
        </w:rPr>
        <w:t xml:space="preserve">Esta auditoría es una evaluación actualizada de www.sgtrumao.cl realizada el 7 de junio de 2026, luego de implementar las correcciones prioritarias identificadas en la auditoría inicial. El sitio web corresponde a SGTRUMAO SPA, empresa de cobertura médica profesional para eventos en Chile.</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Correcciones implementadas hoy (resueltas en esta sesión)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07C4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RESUELTO HOY</w:t>
            </w:r>
          </w:p>
        </w:tc>
        <w:tc>
          <w:tcPr>
            <w:tcW w:type="dxa" w:w="4680"/>
            <w:tcBorders>
              <w:top w:val="none" w:color="FFFFFF" w:sz="0"/>
              <w:left w:val="none" w:color="FFFFFF" w:sz="0"/>
              <w:bottom w:val="none" w:color="FFFFFF" w:sz="0"/>
              <w:right w:val="none" w:color="FFFFFF" w:sz="0"/>
            </w:tcBorders>
            <w:shd w:fill="E36C0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PENDIENTE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robots.txt creado y publicado en produccion</w:t>
            </w:r>
          </w:p>
          <w:p>
            <w:pPr>
              <w:pStyle w:val="ListParagraph"/>
              <w:numPr>
                <w:ilvl w:val="0"/>
                <w:numId w:val="2"/>
              </w:numPr>
              <w:spacing w:after="40" w:before="40"/>
            </w:pPr>
            <w:r>
              <w:rPr>
                <w:rFonts w:ascii="Arial" w:cs="Arial" w:eastAsia="Arial" w:hAnsi="Arial"/>
                <w:sz w:val="19"/>
                <w:szCs w:val="19"/>
              </w:rPr>
              <w:t xml:space="preserve">sitemap.xml creado y publicado en produccion</w:t>
            </w:r>
          </w:p>
          <w:p>
            <w:pPr>
              <w:pStyle w:val="ListParagraph"/>
              <w:numPr>
                <w:ilvl w:val="0"/>
                <w:numId w:val="2"/>
              </w:numPr>
              <w:spacing w:after="40" w:before="40"/>
            </w:pPr>
            <w:r>
              <w:rPr>
                <w:rFonts w:ascii="Arial" w:cs="Arial" w:eastAsia="Arial" w:hAnsi="Arial"/>
                <w:sz w:val="19"/>
                <w:szCs w:val="19"/>
              </w:rPr>
              <w:t xml:space="preserve">Open Graph tags (Facebook, WhatsApp, LinkedIn)</w:t>
            </w:r>
          </w:p>
          <w:p>
            <w:pPr>
              <w:pStyle w:val="ListParagraph"/>
              <w:numPr>
                <w:ilvl w:val="0"/>
                <w:numId w:val="2"/>
              </w:numPr>
              <w:spacing w:after="40" w:before="40"/>
            </w:pPr>
            <w:r>
              <w:rPr>
                <w:rFonts w:ascii="Arial" w:cs="Arial" w:eastAsia="Arial" w:hAnsi="Arial"/>
                <w:sz w:val="19"/>
                <w:szCs w:val="19"/>
              </w:rPr>
              <w:t xml:space="preserve">Twitter Card tags</w:t>
            </w:r>
          </w:p>
          <w:p>
            <w:pPr>
              <w:pStyle w:val="ListParagraph"/>
              <w:numPr>
                <w:ilvl w:val="0"/>
                <w:numId w:val="2"/>
              </w:numPr>
              <w:spacing w:after="40" w:before="40"/>
            </w:pPr>
            <w:r>
              <w:rPr>
                <w:rFonts w:ascii="Arial" w:cs="Arial" w:eastAsia="Arial" w:hAnsi="Arial"/>
                <w:sz w:val="19"/>
                <w:szCs w:val="19"/>
              </w:rPr>
              <w:t xml:space="preserve">Imagen OG (1200x630px) de marca creada y publicada</w:t>
            </w:r>
          </w:p>
          <w:p>
            <w:pPr>
              <w:pStyle w:val="ListParagraph"/>
              <w:numPr>
                <w:ilvl w:val="0"/>
                <w:numId w:val="2"/>
              </w:numPr>
              <w:spacing w:after="80" w:before="40"/>
            </w:pPr>
            <w:r>
              <w:rPr>
                <w:rFonts w:ascii="Arial" w:cs="Arial" w:eastAsia="Arial" w:hAnsi="Arial"/>
                <w:sz w:val="19"/>
                <w:szCs w:val="19"/>
              </w:rPr>
              <w:t xml:space="preserve">Cabeceras de seguridad HTTP (ya estaban en vercel.json)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19"/>
                <w:szCs w:val="19"/>
              </w:rPr>
              <w:t xml:space="preserve">Schema.org JSON-LD (datos estructurados)</w:t>
            </w:r>
          </w:p>
          <w:p>
            <w:pPr>
              <w:pStyle w:val="ListParagraph"/>
              <w:numPr>
                <w:ilvl w:val="0"/>
                <w:numId w:val="2"/>
              </w:numPr>
              <w:spacing w:after="40" w:before="40"/>
            </w:pPr>
            <w:r>
              <w:rPr>
                <w:rFonts w:ascii="Arial" w:cs="Arial" w:eastAsia="Arial" w:hAnsi="Arial"/>
                <w:sz w:val="19"/>
                <w:szCs w:val="19"/>
              </w:rPr>
              <w:t xml:space="preserve">Arquitectura de pagina unica (limitacion SEO)</w:t>
            </w:r>
          </w:p>
          <w:p>
            <w:pPr>
              <w:pStyle w:val="ListParagraph"/>
              <w:numPr>
                <w:ilvl w:val="0"/>
                <w:numId w:val="2"/>
              </w:numPr>
              <w:spacing w:after="40" w:before="40"/>
            </w:pPr>
            <w:r>
              <w:rPr>
                <w:rFonts w:ascii="Arial" w:cs="Arial" w:eastAsia="Arial" w:hAnsi="Arial"/>
                <w:sz w:val="19"/>
                <w:szCs w:val="19"/>
              </w:rPr>
              <w:t xml:space="preserve">Emails expuestos en texto plano</w:t>
            </w:r>
          </w:p>
          <w:p>
            <w:pPr>
              <w:pStyle w:val="ListParagraph"/>
              <w:numPr>
                <w:ilvl w:val="0"/>
                <w:numId w:val="2"/>
              </w:numPr>
              <w:spacing w:after="40" w:before="40"/>
            </w:pPr>
            <w:r>
              <w:rPr>
                <w:rFonts w:ascii="Arial" w:cs="Arial" w:eastAsia="Arial" w:hAnsi="Arial"/>
                <w:sz w:val="19"/>
                <w:szCs w:val="19"/>
              </w:rPr>
              <w:t xml:space="preserve">Testimonios de clientes</w:t>
            </w:r>
          </w:p>
          <w:p>
            <w:pPr>
              <w:pStyle w:val="ListParagraph"/>
              <w:numPr>
                <w:ilvl w:val="0"/>
                <w:numId w:val="2"/>
              </w:numPr>
              <w:spacing w:after="40" w:before="40"/>
            </w:pPr>
            <w:r>
              <w:rPr>
                <w:rFonts w:ascii="Arial" w:cs="Arial" w:eastAsia="Arial" w:hAnsi="Arial"/>
                <w:sz w:val="19"/>
                <w:szCs w:val="19"/>
              </w:rPr>
              <w:t xml:space="preserve">Galeria de fotos de eventos</w:t>
            </w:r>
          </w:p>
          <w:p>
            <w:pPr>
              <w:pStyle w:val="ListParagraph"/>
              <w:numPr>
                <w:ilvl w:val="0"/>
                <w:numId w:val="2"/>
              </w:numPr>
              <w:spacing w:after="40" w:before="40"/>
            </w:pPr>
            <w:r>
              <w:rPr>
                <w:rFonts w:ascii="Arial" w:cs="Arial" w:eastAsia="Arial" w:hAnsi="Arial"/>
                <w:sz w:val="19"/>
                <w:szCs w:val="19"/>
              </w:rPr>
              <w:t xml:space="preserve">Copyright desactualizado (2025 -&gt; 2026)</w:t>
            </w:r>
          </w:p>
          <w:p>
            <w:pPr>
              <w:pStyle w:val="ListParagraph"/>
              <w:numPr>
                <w:ilvl w:val="0"/>
                <w:numId w:val="2"/>
              </w:numPr>
              <w:spacing w:after="80" w:before="40"/>
            </w:pPr>
            <w:r>
              <w:rPr>
                <w:rFonts w:ascii="Arial" w:cs="Arial" w:eastAsia="Arial" w:hAnsi="Arial"/>
                <w:sz w:val="19"/>
                <w:szCs w:val="19"/>
              </w:rPr>
              <w:t xml:space="preserve">Redes sociales (solo Instagram, falta LinkedIn/Facebook)</w:t>
            </w:r>
          </w:p>
        </w:tc>
      </w:tr>
    </w:tbl>
    <w:p>
      <w:pPr>
        <w:spacing w:after="60" w:before="60"/>
      </w:pPr>
      <w:r>
        <w:t xml:space="preserve"/>
      </w:r>
    </w:p>
    <w:p>
      <w:pPr>
        <w:spacing w:after="60" w:before="60"/>
      </w:pPr>
      <w:r>
        <w:rPr>
          <w:rFonts w:ascii="Arial" w:cs="Arial" w:eastAsia="Arial" w:hAnsi="Arial"/>
          <w:sz w:val="20"/>
          <w:szCs w:val="20"/>
        </w:rPr>
        <w:t xml:space="preserve">La puntuación general mejoró de 5.5/10 a 7.0/10. Los problemas más críticos de visibilidad web han sido corregidos. El sitio ahora cuenta con todos los elementos fundamentales para ser correctamente rastreado e indexado por los motores de búsqueda, y se comparte correctamente en redes sociales con imagen de marca.</w:t>
      </w:r>
    </w:p>
    <w:p>
      <w:r>
        <w:br w:type="page"/>
      </w:r>
    </w:p>
    <w:p>
      <w:pPr>
        <w:pStyle w:val="Heading1"/>
        <w:spacing w:after="160" w:before="320"/>
      </w:pPr>
      <w:r>
        <w:rPr>
          <w:rFonts w:ascii="Arial" w:cs="Arial" w:eastAsia="Arial" w:hAnsi="Arial"/>
          <w:b/>
          <w:bCs/>
          <w:color w:val="002850"/>
          <w:sz w:val="32"/>
          <w:szCs w:val="32"/>
        </w:rPr>
        <w:t xml:space="preserve">2. Análisis SEO — Posicionamiento en Buscadores</w:t>
      </w:r>
    </w:p>
    <w:p>
      <w:pPr>
        <w:spacing w:after="120" w:before="60"/>
      </w:pPr>
      <w:r>
        <w:rPr>
          <w:rFonts w:ascii="Arial" w:cs="Arial" w:eastAsia="Arial" w:hAnsi="Arial"/>
          <w:b/>
          <w:bCs/>
          <w:sz w:val="22"/>
          <w:szCs w:val="22"/>
        </w:rPr>
        <w:t xml:space="preserve">Puntaje SEO: </w:t>
      </w:r>
      <w:r>
        <w:rPr>
          <w:rFonts w:ascii="Arial" w:cs="Arial" w:eastAsia="Arial" w:hAnsi="Arial"/>
          <w:b/>
          <w:bCs/>
          <w:color w:val="107C41"/>
          <w:sz w:val="28"/>
          <w:szCs w:val="28"/>
        </w:rPr>
        <w:t xml:space="preserve">6.5 / 10</w:t>
      </w:r>
      <w:r>
        <w:rPr>
          <w:rFonts w:ascii="Arial" w:cs="Arial" w:eastAsia="Arial" w:hAnsi="Arial"/>
          <w:color w:val="888888"/>
          <w:sz w:val="20"/>
          <w:szCs w:val="20"/>
        </w:rPr>
        <w:t xml:space="preserve">  (anterior: 3.5/10)</w:t>
      </w:r>
    </w:p>
    <w:p>
      <w:pPr>
        <w:pStyle w:val="Heading2"/>
        <w:pBdr>
          <w:bottom w:val="single" w:color="148C8C" w:sz="6" w:space="4"/>
        </w:pBdr>
        <w:spacing w:after="120" w:before="240"/>
      </w:pPr>
      <w:r>
        <w:rPr>
          <w:rFonts w:ascii="Arial" w:cs="Arial" w:eastAsia="Arial" w:hAnsi="Arial"/>
          <w:b/>
          <w:bCs/>
          <w:color w:val="148C8C"/>
          <w:sz w:val="26"/>
          <w:szCs w:val="26"/>
        </w:rPr>
        <w:t xml:space="preserve">2.1 Elementos Técnicos SEO</w:t>
      </w:r>
    </w:p>
    <w:p>
      <w:pPr>
        <w:pStyle w:val="Heading3"/>
        <w:spacing w:after="80" w:before="180"/>
      </w:pPr>
      <w:r>
        <w:rPr>
          <w:rFonts w:ascii="Arial" w:cs="Arial" w:eastAsia="Arial" w:hAnsi="Arial"/>
          <w:b/>
          <w:bCs/>
          <w:color w:val="002850"/>
          <w:sz w:val="22"/>
          <w:szCs w:val="22"/>
        </w:rPr>
        <w:t xml:space="preserve">Meta Tags y Head (Estado actual)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r>
              <w:rPr>
                <w:rFonts w:ascii="Arial" w:cs="Arial" w:eastAsia="Arial" w:hAnsi="Arial"/>
                <w:b/>
                <w:bCs/>
                <w:color w:val="FFFFFF"/>
                <w:sz w:val="19"/>
                <w:szCs w:val="19"/>
              </w:rPr>
              <w:t xml:space="preserve">Elemento</w:t>
            </w:r>
          </w:p>
        </w:tc>
        <w:tc>
          <w:tcPr>
            <w:tcW w:type="dxa" w:w="14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Estado</w:t>
            </w:r>
          </w:p>
        </w:tc>
        <w:tc>
          <w:tcPr>
            <w:tcW w:type="dxa" w:w="436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r>
              <w:rPr>
                <w:rFonts w:ascii="Arial" w:cs="Arial" w:eastAsia="Arial" w:hAnsi="Arial"/>
                <w:b/>
                <w:bCs/>
                <w:color w:val="FFFFFF"/>
                <w:sz w:val="19"/>
                <w:szCs w:val="19"/>
              </w:rPr>
              <w:t xml:space="preserve">Detalle</w:t>
            </w:r>
          </w:p>
        </w:tc>
      </w:tr>
      <w:tr>
        <w:tc>
          <w:tcPr>
            <w:tcW w:type="dxa" w:w="3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Title tag</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OK</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SGTRUMAO SPA - Cobertura Medica Profesional para Eventos | Chile</w:t>
            </w:r>
          </w:p>
        </w:tc>
      </w:tr>
      <w:tr>
        <w:tc>
          <w:tcPr>
            <w:tcW w:type="dxa" w:w="3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Meta description</w:t>
            </w:r>
          </w:p>
        </w:tc>
        <w:tc>
          <w:tcPr>
            <w:tcW w:type="dxa" w:w="14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OK</w:t>
            </w:r>
          </w:p>
        </w:tc>
        <w:tc>
          <w:tcPr>
            <w:tcW w:type="dxa" w:w="43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Presente, descriptiva, longitud adecuada (~155 caracteres)</w:t>
            </w:r>
          </w:p>
        </w:tc>
      </w:tr>
      <w:tr>
        <w:tc>
          <w:tcPr>
            <w:tcW w:type="dxa" w:w="3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Canonical URL</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OK</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https://www.sgtrumao.cl/</w:t>
            </w:r>
          </w:p>
        </w:tc>
      </w:tr>
      <w:tr>
        <w:tc>
          <w:tcPr>
            <w:tcW w:type="dxa" w:w="3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H1</w:t>
            </w:r>
          </w:p>
        </w:tc>
        <w:tc>
          <w:tcPr>
            <w:tcW w:type="dxa" w:w="14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OK</w:t>
            </w:r>
          </w:p>
        </w:tc>
        <w:tc>
          <w:tcPr>
            <w:tcW w:type="dxa" w:w="43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Presente en la pagina principal</w:t>
            </w:r>
          </w:p>
        </w:tc>
      </w:tr>
      <w:tr>
        <w:tc>
          <w:tcPr>
            <w:tcW w:type="dxa" w:w="3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robots.txt</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User-agent: * / Allow: / / Sitemap: https://www.sgtrumao.cl/sitemap.xml</w:t>
            </w:r>
          </w:p>
        </w:tc>
      </w:tr>
      <w:tr>
        <w:tc>
          <w:tcPr>
            <w:tcW w:type="dxa" w:w="3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sitemap.xml</w:t>
            </w:r>
          </w:p>
        </w:tc>
        <w:tc>
          <w:tcPr>
            <w:tcW w:type="dxa" w:w="14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Publicado con URL principal, lastmod 2026-06-07, changefreq monthly</w:t>
            </w:r>
          </w:p>
        </w:tc>
      </w:tr>
      <w:tr>
        <w:tc>
          <w:tcPr>
            <w:tcW w:type="dxa" w:w="3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Open Graph tags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og:title, og:description, og:image, og:url, og:locale, og:site_name</w:t>
            </w:r>
          </w:p>
        </w:tc>
      </w:tr>
      <w:tr>
        <w:tc>
          <w:tcPr>
            <w:tcW w:type="dxa" w:w="3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Twitter Card</w:t>
            </w:r>
          </w:p>
        </w:tc>
        <w:tc>
          <w:tcPr>
            <w:tcW w:type="dxa" w:w="14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summary_large_image con titulo, descripcion e imagen</w:t>
            </w:r>
          </w:p>
        </w:tc>
      </w:tr>
      <w:tr>
        <w:tc>
          <w:tcPr>
            <w:tcW w:type="dxa" w:w="3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og:image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1200x630px imagen de marca en /img/og-image.jpg</w:t>
            </w:r>
          </w:p>
        </w:tc>
      </w:tr>
      <w:tr>
        <w:tc>
          <w:tcPr>
            <w:tcW w:type="dxa" w:w="3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og:locale</w:t>
            </w:r>
          </w:p>
        </w:tc>
        <w:tc>
          <w:tcPr>
            <w:tcW w:type="dxa" w:w="14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NUEVO</w:t>
            </w:r>
          </w:p>
        </w:tc>
        <w:tc>
          <w:tcPr>
            <w:tcW w:type="dxa" w:w="43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es_CL (Espanol - Chile)</w:t>
            </w:r>
          </w:p>
        </w:tc>
      </w:tr>
      <w:tr>
        <w:tc>
          <w:tcPr>
            <w:tcW w:type="dxa" w:w="360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tcPr>
          <w:p>
            <w:r>
              <w:rPr>
                <w:rFonts w:ascii="Arial" w:cs="Arial" w:eastAsia="Arial" w:hAnsi="Arial"/>
                <w:sz w:val="18"/>
                <w:szCs w:val="18"/>
              </w:rPr>
              <w:t xml:space="preserve">Schema.org JSON-LD</w:t>
            </w:r>
          </w:p>
        </w:tc>
        <w:tc>
          <w:tcPr>
            <w:tcW w:type="dxa" w:w="140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 Falta</w:t>
            </w:r>
          </w:p>
        </w:tc>
        <w:tc>
          <w:tcPr>
            <w:tcW w:type="dxa" w:w="43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tcPr>
          <w:p>
            <w:r>
              <w:rPr>
                <w:rFonts w:ascii="Arial" w:cs="Arial" w:eastAsia="Arial" w:hAnsi="Arial"/>
                <w:sz w:val="18"/>
                <w:szCs w:val="18"/>
              </w:rPr>
              <w:t xml:space="preserve">Sin datos estructurados — Google no muestra rich snippets</w:t>
            </w:r>
          </w:p>
        </w:tc>
      </w:tr>
      <w:tr>
        <w:tc>
          <w:tcPr>
            <w:tcW w:type="dxa" w:w="3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Hreflang</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E36C09"/>
                <w:sz w:val="18"/>
                <w:szCs w:val="18"/>
              </w:rPr>
              <w:t xml:space="preserve">N/A</w:t>
            </w:r>
          </w:p>
        </w:tc>
        <w:tc>
          <w:tcPr>
            <w:tcW w:type="dxa" w:w="4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Solo idioma espanol — no aplica</w:t>
            </w:r>
          </w:p>
        </w:tc>
      </w:tr>
      <w:tr>
        <w:tc>
          <w:tcPr>
            <w:tcW w:type="dxa" w:w="3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Sitemap en GSC</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E36C09"/>
                <w:sz w:val="18"/>
                <w:szCs w:val="18"/>
              </w:rPr>
              <w:t xml:space="preserve">⚠ Pendiente</w:t>
            </w:r>
          </w:p>
        </w:tc>
        <w:tc>
          <w:tcPr>
            <w:tcW w:type="dxa" w:w="4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Enviar a Google Search Console manualmente</w:t>
            </w:r>
          </w:p>
        </w:tc>
      </w:tr>
    </w:tbl>
    <w:p>
      <w:pPr>
        <w:spacing w:after="60" w:before="60"/>
      </w:pPr>
      <w:r>
        <w:t xml:space="preserve"/>
      </w:r>
    </w:p>
    <w:p>
      <w:pPr>
        <w:pStyle w:val="Heading3"/>
        <w:spacing w:after="80" w:before="180"/>
      </w:pPr>
      <w:r>
        <w:rPr>
          <w:rFonts w:ascii="Arial" w:cs="Arial" w:eastAsia="Arial" w:hAnsi="Arial"/>
          <w:b/>
          <w:bCs/>
          <w:color w:val="002850"/>
          <w:sz w:val="22"/>
          <w:szCs w:val="22"/>
        </w:rPr>
        <w:t xml:space="preserve">robots.txt — RESUELTO ✓</w:t>
      </w:r>
    </w:p>
    <w:p>
      <w:pPr>
        <w:spacing w:after="60" w:before="60"/>
      </w:pPr>
      <w:r>
        <w:rPr>
          <w:rFonts w:ascii="Arial" w:cs="Arial" w:eastAsia="Arial" w:hAnsi="Arial"/>
          <w:sz w:val="20"/>
          <w:szCs w:val="20"/>
        </w:rPr>
        <w:t xml:space="preserve">El archivo robots.txt fue creado y está confirmado como activo en producción:</w:t>
      </w:r>
    </w:p>
    <w:p>
      <w:pPr>
        <w:spacing w:after="60" w:before="60"/>
      </w:pPr>
      <w:r>
        <w:t xml:space="preserve"/>
      </w:r>
    </w:p>
    <w:p>
      <w:pPr>
        <w:pBdr>
          <w:left w:val="single" w:color="148C8C" w:sz="12" w:space="8"/>
        </w:pBdr>
        <w:shd w:fill="F2F2F2" w:val="clear"/>
        <w:spacing w:after="60" w:before="60"/>
        <w:ind w:left="360"/>
      </w:pPr>
      <w:r>
        <w:rPr>
          <w:rFonts w:ascii="Courier New" w:cs="Courier New" w:eastAsia="Courier New" w:hAnsi="Courier New"/>
          <w:color w:val="002850"/>
          <w:sz w:val="18"/>
          <w:szCs w:val="18"/>
        </w:rPr>
        <w:t xml:space="preserve">User-agent: *
Allow: /
Sitemap: https://www.sgtrumao.cl/sitemap.xml</w:t>
      </w:r>
    </w:p>
    <w:p>
      <w:pPr>
        <w:spacing w:after="60" w:before="60"/>
      </w:pPr>
      <w:r>
        <w:t xml:space="preserve"/>
      </w:r>
    </w:p>
    <w:p>
      <w:pPr>
        <w:spacing w:after="60" w:before="60"/>
      </w:pPr>
      <w:r>
        <w:rPr>
          <w:rFonts w:ascii="Arial" w:cs="Arial" w:eastAsia="Arial" w:hAnsi="Arial"/>
          <w:sz w:val="20"/>
          <w:szCs w:val="20"/>
        </w:rPr>
        <w:t xml:space="preserve">Todos los motores de búsqueda (Google, Bing, Yahoo, DuckDuckGo) tienen acceso permitido a todo el sitio. La referencia al sitemap facilita el descubrimiento automático.</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sitemap.xml — RESUELTO ✓</w:t>
      </w:r>
    </w:p>
    <w:p>
      <w:pPr>
        <w:spacing w:after="60" w:before="60"/>
      </w:pPr>
      <w:r>
        <w:rPr>
          <w:rFonts w:ascii="Arial" w:cs="Arial" w:eastAsia="Arial" w:hAnsi="Arial"/>
          <w:sz w:val="20"/>
          <w:szCs w:val="20"/>
        </w:rPr>
        <w:t xml:space="preserve">El sitemap XML fue creado y desplegado. Incluye la URL principal con metadatos de frecuencia de actualización y prioridad:</w:t>
      </w:r>
    </w:p>
    <w:p>
      <w:pPr>
        <w:spacing w:after="60" w:before="60"/>
      </w:pPr>
      <w:r>
        <w:t xml:space="preserve"/>
      </w:r>
    </w:p>
    <w:p>
      <w:pPr>
        <w:spacing w:after="60" w:before="60"/>
      </w:pPr>
      <w:r>
        <w:rPr>
          <w:rFonts w:ascii="Arial" w:cs="Arial" w:eastAsia="Arial" w:hAnsi="Arial"/>
          <w:b/>
          <w:bCs/>
          <w:color w:val="148C8C"/>
          <w:sz w:val="20"/>
          <w:szCs w:val="20"/>
        </w:rPr>
        <w:t xml:space="preserve">URL: https://www.sgtrumao.cl/sitemap.xml</w:t>
      </w:r>
    </w:p>
    <w:p>
      <w:pPr>
        <w:spacing w:after="60" w:before="60"/>
      </w:pPr>
      <w:r>
        <w:t xml:space="preserve"/>
      </w:r>
    </w:p>
    <w:p>
      <w:pPr>
        <w:spacing w:after="60" w:before="60"/>
      </w:pPr>
      <w:r>
        <w:rPr>
          <w:rFonts w:ascii="Arial" w:cs="Arial" w:eastAsia="Arial" w:hAnsi="Arial"/>
          <w:sz w:val="20"/>
          <w:szCs w:val="20"/>
        </w:rPr>
        <w:t xml:space="preserve">Acción recomendada: Enviar el sitemap a Google Search Console en https://search.google.com/search-console para acelerar la indexación.</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Open Graph y Twitter Card — RESUELTO ✓</w:t>
      </w:r>
    </w:p>
    <w:p>
      <w:pPr>
        <w:spacing w:after="60" w:before="60"/>
      </w:pPr>
      <w:r>
        <w:rPr>
          <w:rFonts w:ascii="Arial" w:cs="Arial" w:eastAsia="Arial" w:hAnsi="Arial"/>
          <w:sz w:val="20"/>
          <w:szCs w:val="20"/>
        </w:rPr>
        <w:t xml:space="preserve">Se implementaron todos los meta tags necesarios para que el sitio se comparta correctamente en WhatsApp, LinkedIn, Facebook, Twitter/X y otras plataformas sociales:</w:t>
      </w:r>
    </w:p>
    <w:p>
      <w:pPr>
        <w:pStyle w:val="ListParagraph"/>
        <w:numPr>
          <w:ilvl w:val="0"/>
          <w:numId w:val="2"/>
        </w:numPr>
        <w:spacing w:after="40" w:before="40"/>
      </w:pPr>
      <w:r>
        <w:rPr>
          <w:rFonts w:ascii="Arial" w:cs="Arial" w:eastAsia="Arial" w:hAnsi="Arial"/>
          <w:sz w:val="20"/>
          <w:szCs w:val="20"/>
        </w:rPr>
        <w:t xml:space="preserve">og:title — SGTRUMAO SPA — Cobertura Medica Profesional para Eventos en Chile</w:t>
      </w:r>
    </w:p>
    <w:p>
      <w:pPr>
        <w:pStyle w:val="ListParagraph"/>
        <w:numPr>
          <w:ilvl w:val="0"/>
          <w:numId w:val="2"/>
        </w:numPr>
        <w:spacing w:after="40" w:before="40"/>
      </w:pPr>
      <w:r>
        <w:rPr>
          <w:rFonts w:ascii="Arial" w:cs="Arial" w:eastAsia="Arial" w:hAnsi="Arial"/>
          <w:sz w:val="20"/>
          <w:szCs w:val="20"/>
        </w:rPr>
        <w:t xml:space="preserve">og:description — Descripcion completa con especialidades y propuesta de valor</w:t>
      </w:r>
    </w:p>
    <w:p>
      <w:pPr>
        <w:pStyle w:val="ListParagraph"/>
        <w:numPr>
          <w:ilvl w:val="0"/>
          <w:numId w:val="2"/>
        </w:numPr>
        <w:spacing w:after="40" w:before="40"/>
      </w:pPr>
      <w:r>
        <w:rPr>
          <w:rFonts w:ascii="Arial" w:cs="Arial" w:eastAsia="Arial" w:hAnsi="Arial"/>
          <w:sz w:val="20"/>
          <w:szCs w:val="20"/>
        </w:rPr>
        <w:t xml:space="preserve">og:image — Imagen de marca 1200x630px en /img/og-image.jpg</w:t>
      </w:r>
    </w:p>
    <w:p>
      <w:pPr>
        <w:pStyle w:val="ListParagraph"/>
        <w:numPr>
          <w:ilvl w:val="0"/>
          <w:numId w:val="2"/>
        </w:numPr>
        <w:spacing w:after="40" w:before="40"/>
      </w:pPr>
      <w:r>
        <w:rPr>
          <w:rFonts w:ascii="Arial" w:cs="Arial" w:eastAsia="Arial" w:hAnsi="Arial"/>
          <w:sz w:val="20"/>
          <w:szCs w:val="20"/>
        </w:rPr>
        <w:t xml:space="preserve">og:locale — es_CL (Espanol Chile)</w:t>
      </w:r>
    </w:p>
    <w:p>
      <w:pPr>
        <w:pStyle w:val="ListParagraph"/>
        <w:numPr>
          <w:ilvl w:val="0"/>
          <w:numId w:val="2"/>
        </w:numPr>
        <w:spacing w:after="40" w:before="40"/>
      </w:pPr>
      <w:r>
        <w:rPr>
          <w:rFonts w:ascii="Arial" w:cs="Arial" w:eastAsia="Arial" w:hAnsi="Arial"/>
          <w:sz w:val="20"/>
          <w:szCs w:val="20"/>
        </w:rPr>
        <w:t xml:space="preserve">og:site_name — SGTRUMAO SPA</w:t>
      </w:r>
    </w:p>
    <w:p>
      <w:pPr>
        <w:pStyle w:val="ListParagraph"/>
        <w:numPr>
          <w:ilvl w:val="0"/>
          <w:numId w:val="2"/>
        </w:numPr>
        <w:spacing w:after="40" w:before="40"/>
      </w:pPr>
      <w:r>
        <w:rPr>
          <w:rFonts w:ascii="Arial" w:cs="Arial" w:eastAsia="Arial" w:hAnsi="Arial"/>
          <w:sz w:val="20"/>
          <w:szCs w:val="20"/>
        </w:rPr>
        <w:t xml:space="preserve">twitter:card — summary_large_image (imagen grande en Twitter/X)</w:t>
      </w:r>
    </w:p>
    <w:p>
      <w:pPr>
        <w:spacing w:after="60" w:before="60"/>
      </w:pPr>
      <w:r>
        <w:t xml:space="preserve"/>
      </w:r>
    </w:p>
    <w:p>
      <w:pPr>
        <w:spacing w:after="60" w:before="60"/>
      </w:pPr>
      <w:r>
        <w:rPr>
          <w:rFonts w:ascii="Arial" w:cs="Arial" w:eastAsia="Arial" w:hAnsi="Arial"/>
          <w:sz w:val="20"/>
          <w:szCs w:val="20"/>
        </w:rPr>
        <w:t xml:space="preserve">Resultado: Al compartir www.sgtrumao.cl en WhatsApp o LinkedIn, ahora aparece la imagen de marca con el nombre de la empresa y descripcion profesional.</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Schema.org JSON-LD — PENDIENTE (Prioridad ALTA)</w:t>
      </w:r>
    </w:p>
    <w:p>
      <w:pPr>
        <w:spacing w:after="60" w:before="60"/>
      </w:pPr>
      <w:r>
        <w:rPr>
          <w:rFonts w:ascii="Arial" w:cs="Arial" w:eastAsia="Arial" w:hAnsi="Arial"/>
          <w:sz w:val="20"/>
          <w:szCs w:val="20"/>
        </w:rPr>
        <w:t xml:space="preserve">El sitio no tiene datos estructurados en formato JSON-LD. Esto impide que Google muestre rich snippets (resultados enriquecidos) en la búsqueda orgánica.</w:t>
      </w:r>
    </w:p>
    <w:p>
      <w:pPr>
        <w:spacing w:after="60" w:before="60"/>
      </w:pPr>
      <w:r>
        <w:t xml:space="preserve"/>
      </w:r>
    </w:p>
    <w:p>
      <w:pPr>
        <w:spacing w:after="60" w:before="60"/>
      </w:pPr>
      <w:r>
        <w:rPr>
          <w:rFonts w:ascii="Arial" w:cs="Arial" w:eastAsia="Arial" w:hAnsi="Arial"/>
          <w:sz w:val="20"/>
          <w:szCs w:val="20"/>
        </w:rPr>
        <w:t xml:space="preserve">Schema recomendado para implementar:</w:t>
      </w:r>
    </w:p>
    <w:p>
      <w:pPr>
        <w:pStyle w:val="ListParagraph"/>
        <w:numPr>
          <w:ilvl w:val="0"/>
          <w:numId w:val="2"/>
        </w:numPr>
        <w:spacing w:after="40" w:before="40"/>
      </w:pPr>
      <w:r>
        <w:rPr>
          <w:rFonts w:ascii="Arial" w:cs="Arial" w:eastAsia="Arial" w:hAnsi="Arial"/>
          <w:sz w:val="20"/>
          <w:szCs w:val="20"/>
        </w:rPr>
        <w:t xml:space="preserve">LocalBusiness + MedicalBusiness: nombre, direccion, telefono, horario, servicios</w:t>
      </w:r>
    </w:p>
    <w:p>
      <w:pPr>
        <w:pStyle w:val="ListParagraph"/>
        <w:numPr>
          <w:ilvl w:val="0"/>
          <w:numId w:val="2"/>
        </w:numPr>
        <w:spacing w:after="40" w:before="40"/>
      </w:pPr>
      <w:r>
        <w:rPr>
          <w:rFonts w:ascii="Arial" w:cs="Arial" w:eastAsia="Arial" w:hAnsi="Arial"/>
          <w:sz w:val="20"/>
          <w:szCs w:val="20"/>
        </w:rPr>
        <w:t xml:space="preserve">Service: cobertura medica para eventos, rescate, DEA</w:t>
      </w:r>
    </w:p>
    <w:p>
      <w:pPr>
        <w:pStyle w:val="ListParagraph"/>
        <w:numPr>
          <w:ilvl w:val="0"/>
          <w:numId w:val="2"/>
        </w:numPr>
        <w:spacing w:after="40" w:before="40"/>
      </w:pPr>
      <w:r>
        <w:rPr>
          <w:rFonts w:ascii="Arial" w:cs="Arial" w:eastAsia="Arial" w:hAnsi="Arial"/>
          <w:sz w:val="20"/>
          <w:szCs w:val="20"/>
        </w:rPr>
        <w:t xml:space="preserve">FAQ: preguntas frecuentes sobre contratacion y cobertura</w:t>
      </w:r>
    </w:p>
    <w:p>
      <w:pPr>
        <w:pStyle w:val="ListParagraph"/>
        <w:numPr>
          <w:ilvl w:val="0"/>
          <w:numId w:val="2"/>
        </w:numPr>
        <w:spacing w:after="40" w:before="40"/>
      </w:pPr>
      <w:r>
        <w:rPr>
          <w:rFonts w:ascii="Arial" w:cs="Arial" w:eastAsia="Arial" w:hAnsi="Arial"/>
          <w:sz w:val="20"/>
          <w:szCs w:val="20"/>
        </w:rPr>
        <w:t xml:space="preserve">Organization: logotipo, redes sociales, datos de contacto</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2.2 Arquitectura del Sitio — Limitación Estructural (Prioridad ALTA)</w:t>
      </w:r>
    </w:p>
    <w:p>
      <w:pPr>
        <w:spacing w:after="60" w:before="60"/>
      </w:pPr>
      <w:r>
        <w:rPr>
          <w:rFonts w:ascii="Arial" w:cs="Arial" w:eastAsia="Arial" w:hAnsi="Arial"/>
          <w:sz w:val="20"/>
          <w:szCs w:val="20"/>
        </w:rPr>
        <w:t xml:space="preserve">sgtrumao.cl es un sitio de una sola pagina (SPA - Single Page Application) con navegacion por anclas (#servicios, #equipo, #contacto). Esto tiene implicaciones SEO importantes:</w:t>
      </w:r>
    </w:p>
    <w:p>
      <w:pPr>
        <w:spacing w:after="60" w:before="60"/>
      </w:pPr>
      <w:r>
        <w:t xml:space="preserve"/>
      </w:r>
    </w:p>
    <w:p>
      <w:pPr>
        <w:pStyle w:val="ListParagraph"/>
        <w:numPr>
          <w:ilvl w:val="0"/>
          <w:numId w:val="2"/>
        </w:numPr>
        <w:spacing w:after="40" w:before="40"/>
      </w:pPr>
      <w:r>
        <w:rPr>
          <w:rFonts w:ascii="Arial" w:cs="Arial" w:eastAsia="Arial" w:hAnsi="Arial"/>
          <w:color w:val="C00000"/>
          <w:sz w:val="20"/>
          <w:szCs w:val="20"/>
        </w:rPr>
        <w:t xml:space="preserve">Google indexa solo una URL: https://www.sgtrumao.cl/</w:t>
      </w:r>
    </w:p>
    <w:p>
      <w:pPr>
        <w:pStyle w:val="ListParagraph"/>
        <w:numPr>
          <w:ilvl w:val="0"/>
          <w:numId w:val="2"/>
        </w:numPr>
        <w:spacing w:after="40" w:before="40"/>
      </w:pPr>
      <w:r>
        <w:rPr>
          <w:rFonts w:ascii="Arial" w:cs="Arial" w:eastAsia="Arial" w:hAnsi="Arial"/>
          <w:sz w:val="20"/>
          <w:szCs w:val="20"/>
        </w:rPr>
        <w:t xml:space="preserve">Imposible rankear para terminos especificos como 'cobertura medica para maratones' o 'paramédicos para conciertos'</w:t>
      </w:r>
    </w:p>
    <w:p>
      <w:pPr>
        <w:pStyle w:val="ListParagraph"/>
        <w:numPr>
          <w:ilvl w:val="0"/>
          <w:numId w:val="2"/>
        </w:numPr>
        <w:spacing w:after="40" w:before="40"/>
      </w:pPr>
      <w:r>
        <w:rPr>
          <w:rFonts w:ascii="Arial" w:cs="Arial" w:eastAsia="Arial" w:hAnsi="Arial"/>
          <w:sz w:val="20"/>
          <w:szCs w:val="20"/>
        </w:rPr>
        <w:t xml:space="preserve">Todos los servicios compiten en la misma URL y dilúyen la relevancia temática</w:t>
      </w:r>
    </w:p>
    <w:p>
      <w:pPr>
        <w:spacing w:after="60" w:before="60"/>
      </w:pPr>
      <w:r>
        <w:t xml:space="preserve"/>
      </w:r>
    </w:p>
    <w:p>
      <w:pPr>
        <w:spacing w:after="60" w:before="60"/>
      </w:pPr>
      <w:r>
        <w:rPr>
          <w:rFonts w:ascii="Arial" w:cs="Arial" w:eastAsia="Arial" w:hAnsi="Arial"/>
          <w:sz w:val="20"/>
          <w:szCs w:val="20"/>
        </w:rPr>
        <w:t xml:space="preserve">Recomendación a mediano plazo: Crear URLs independientes para cada servicio principal (ej: /eventos-deportivos, /eventos-corporativos, /conciertos-festivales). Esto requiere refactorización del sitio pero tiene alto impacto SEO.</w:t>
      </w:r>
    </w:p>
    <w:p>
      <w:r>
        <w:br w:type="page"/>
      </w:r>
    </w:p>
    <w:p>
      <w:pPr>
        <w:pStyle w:val="Heading1"/>
        <w:spacing w:after="160" w:before="320"/>
      </w:pPr>
      <w:r>
        <w:rPr>
          <w:rFonts w:ascii="Arial" w:cs="Arial" w:eastAsia="Arial" w:hAnsi="Arial"/>
          <w:b/>
          <w:bCs/>
          <w:color w:val="002850"/>
          <w:sz w:val="32"/>
          <w:szCs w:val="32"/>
        </w:rPr>
        <w:t xml:space="preserve">3. Análisis de Seguridad</w:t>
      </w:r>
    </w:p>
    <w:p>
      <w:pPr>
        <w:spacing w:after="120" w:before="60"/>
      </w:pPr>
      <w:r>
        <w:rPr>
          <w:rFonts w:ascii="Arial" w:cs="Arial" w:eastAsia="Arial" w:hAnsi="Arial"/>
          <w:b/>
          <w:bCs/>
          <w:sz w:val="22"/>
          <w:szCs w:val="22"/>
        </w:rPr>
        <w:t xml:space="preserve">Puntaje Seguridad: </w:t>
      </w:r>
      <w:r>
        <w:rPr>
          <w:rFonts w:ascii="Arial" w:cs="Arial" w:eastAsia="Arial" w:hAnsi="Arial"/>
          <w:b/>
          <w:bCs/>
          <w:color w:val="107C41"/>
          <w:sz w:val="28"/>
          <w:szCs w:val="28"/>
        </w:rPr>
        <w:t xml:space="preserve">8.0 / 10</w:t>
      </w:r>
      <w:r>
        <w:rPr>
          <w:rFonts w:ascii="Arial" w:cs="Arial" w:eastAsia="Arial" w:hAnsi="Arial"/>
          <w:color w:val="888888"/>
          <w:sz w:val="20"/>
          <w:szCs w:val="20"/>
        </w:rPr>
        <w:t xml:space="preserve">  (anterior: 5.0/10 — cabeceras ya existian en vercel.json)</w:t>
      </w:r>
    </w:p>
    <w:p>
      <w:pPr>
        <w:pStyle w:val="Heading2"/>
        <w:pBdr>
          <w:bottom w:val="single" w:color="148C8C" w:sz="6" w:space="4"/>
        </w:pBdr>
        <w:spacing w:after="120" w:before="240"/>
      </w:pPr>
      <w:r>
        <w:rPr>
          <w:rFonts w:ascii="Arial" w:cs="Arial" w:eastAsia="Arial" w:hAnsi="Arial"/>
          <w:b/>
          <w:bCs/>
          <w:color w:val="148C8C"/>
          <w:sz w:val="26"/>
          <w:szCs w:val="26"/>
        </w:rPr>
        <w:t xml:space="preserve">3.1 Cabeceras de Seguridad HTTP</w:t>
      </w:r>
    </w:p>
    <w:p>
      <w:pPr>
        <w:spacing w:after="60" w:before="60"/>
      </w:pPr>
      <w:r>
        <w:rPr>
          <w:rFonts w:ascii="Arial" w:cs="Arial" w:eastAsia="Arial" w:hAnsi="Arial"/>
          <w:sz w:val="20"/>
          <w:szCs w:val="20"/>
        </w:rPr>
        <w:t xml:space="preserve">Las cabeceras de seguridad HTTP estaban previamente configuradas en vercel.json. Todas las solicitudes al sitio incluyen las siguientes protecciones: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r>
              <w:rPr>
                <w:rFonts w:ascii="Arial" w:cs="Arial" w:eastAsia="Arial" w:hAnsi="Arial"/>
                <w:b/>
                <w:bCs/>
                <w:color w:val="FFFFFF"/>
                <w:sz w:val="19"/>
                <w:szCs w:val="19"/>
              </w:rPr>
              <w:t xml:space="preserve">Cabecera HTTP</w:t>
            </w:r>
          </w:p>
        </w:tc>
        <w:tc>
          <w:tcPr>
            <w:tcW w:type="dxa" w:w="16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Estado</w:t>
            </w:r>
          </w:p>
        </w:tc>
        <w:tc>
          <w:tcPr>
            <w:tcW w:type="dxa" w:w="476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r>
              <w:rPr>
                <w:rFonts w:ascii="Arial" w:cs="Arial" w:eastAsia="Arial" w:hAnsi="Arial"/>
                <w:b/>
                <w:bCs/>
                <w:color w:val="FFFFFF"/>
                <w:sz w:val="19"/>
                <w:szCs w:val="19"/>
              </w:rPr>
              <w:t xml:space="preserve">Valor / Observacion</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Strict-Transport-Security (HSTS)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max-age=31536000; includeSubDomains — fuerza HTTPS por 1 año</w:t>
            </w:r>
          </w:p>
        </w:tc>
      </w:tr>
      <w:tr>
        <w:tc>
          <w:tcPr>
            <w:tcW w:type="dxa" w:w="30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X-Frame-Options</w:t>
            </w:r>
          </w:p>
        </w:tc>
        <w:tc>
          <w:tcPr>
            <w:tcW w:type="dxa" w:w="1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SAMEORIGIN — protege contra clickjacking</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X-Content-Type-Options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nosniff — previene MIME type sniffing</w:t>
            </w:r>
          </w:p>
        </w:tc>
      </w:tr>
      <w:tr>
        <w:tc>
          <w:tcPr>
            <w:tcW w:type="dxa" w:w="30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Referrer-Policy</w:t>
            </w:r>
          </w:p>
        </w:tc>
        <w:tc>
          <w:tcPr>
            <w:tcW w:type="dxa" w:w="1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strict-origin-when-cross-origin</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Permissions-Policy</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geolocation=(), microphone=(), camera=() — deshabilita APIs sensibles</w:t>
            </w:r>
          </w:p>
        </w:tc>
      </w:tr>
      <w:tr>
        <w:tc>
          <w:tcPr>
            <w:tcW w:type="dxa" w:w="30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Content-Security-Policy</w:t>
            </w:r>
          </w:p>
        </w:tc>
        <w:tc>
          <w:tcPr>
            <w:tcW w:type="dxa" w:w="1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Configurado con 'self' como fuente principal</w:t>
            </w:r>
          </w:p>
        </w:tc>
      </w:tr>
      <w:tr>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CSP: 'unsafe-inline'</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E36C09"/>
                <w:sz w:val="18"/>
                <w:szCs w:val="18"/>
              </w:rPr>
              <w:t xml:space="preserve">⚠ Mejorable</w:t>
            </w:r>
          </w:p>
        </w:tc>
        <w:tc>
          <w:tcPr>
            <w:tcW w:type="dxa" w:w="47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Permite JS/CSS en linea — bajo riesgo para sitio estatico</w:t>
            </w:r>
          </w:p>
        </w:tc>
      </w:tr>
      <w:tr>
        <w:tc>
          <w:tcPr>
            <w:tcW w:type="dxa" w:w="30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Certificado SSL/TLS</w:t>
            </w:r>
          </w:p>
        </w:tc>
        <w:tc>
          <w:tcPr>
            <w:tcW w:type="dxa" w:w="160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Activo</w:t>
            </w:r>
          </w:p>
        </w:tc>
        <w:tc>
          <w:tcPr>
            <w:tcW w:type="dxa" w:w="476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Provisto por Vercel — renovacion automatica</w:t>
            </w:r>
          </w:p>
        </w:tc>
      </w:tr>
    </w:tbl>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3.2 Exposición de Datos de Contacto</w:t>
      </w:r>
    </w:p>
    <w:p>
      <w:pPr>
        <w:spacing w:after="60" w:before="60"/>
      </w:pPr>
      <w:r>
        <w:rPr>
          <w:rFonts w:ascii="Arial" w:cs="Arial" w:eastAsia="Arial" w:hAnsi="Arial"/>
          <w:sz w:val="20"/>
          <w:szCs w:val="20"/>
        </w:rPr>
        <w:t xml:space="preserve">Los emails de contacto del sitio están expuestos en texto plano en el HTML. Esto los hace susceptibles de ser recolectados por bots de spam.</w:t>
      </w:r>
    </w:p>
    <w:p>
      <w:pPr>
        <w:pStyle w:val="ListParagraph"/>
        <w:numPr>
          <w:ilvl w:val="0"/>
          <w:numId w:val="2"/>
        </w:numPr>
        <w:spacing w:after="40" w:before="40"/>
      </w:pPr>
      <w:r>
        <w:rPr>
          <w:rFonts w:ascii="Arial" w:cs="Arial" w:eastAsia="Arial" w:hAnsi="Arial"/>
          <w:sz w:val="20"/>
          <w:szCs w:val="20"/>
        </w:rPr>
        <w:t xml:space="preserve">sgtrumao@outlook.com — visible en el HTML como texto plano</w:t>
      </w:r>
    </w:p>
    <w:p>
      <w:pPr>
        <w:pStyle w:val="ListParagraph"/>
        <w:numPr>
          <w:ilvl w:val="0"/>
          <w:numId w:val="2"/>
        </w:numPr>
        <w:spacing w:after="40" w:before="40"/>
      </w:pPr>
      <w:r>
        <w:rPr>
          <w:rFonts w:ascii="Arial" w:cs="Arial" w:eastAsia="Arial" w:hAnsi="Arial"/>
          <w:sz w:val="20"/>
          <w:szCs w:val="20"/>
        </w:rPr>
        <w:t xml:space="preserve">Recomendacion: usar un formulario de contacto exclusivo (ya existe Formspree) y ocultar el email directo, o usar técnicas de ofuscacion (CSS/JavaScript)</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3.3 Gestión del Repositorio GitHub</w:t>
      </w:r>
    </w:p>
    <w:p>
      <w:pPr>
        <w:spacing w:after="60" w:before="60"/>
      </w:pPr>
      <w:r>
        <w:rPr>
          <w:rFonts w:ascii="Arial" w:cs="Arial" w:eastAsia="Arial" w:hAnsi="Arial"/>
          <w:sz w:val="20"/>
          <w:szCs w:val="20"/>
        </w:rPr>
        <w:t xml:space="preserve">El código fuente del sitio está en un repositorio GitHub público. Verificar que no existan credenciales, tokens API, o datos sensibles en el historial de commits.</w:t>
      </w:r>
    </w:p>
    <w:p>
      <w:pPr>
        <w:pStyle w:val="ListParagraph"/>
        <w:numPr>
          <w:ilvl w:val="0"/>
          <w:numId w:val="2"/>
        </w:numPr>
        <w:spacing w:after="40" w:before="40"/>
      </w:pPr>
      <w:r>
        <w:rPr>
          <w:rFonts w:ascii="Arial" w:cs="Arial" w:eastAsia="Arial" w:hAnsi="Arial"/>
          <w:sz w:val="20"/>
          <w:szCs w:val="20"/>
        </w:rPr>
        <w:t xml:space="preserve">Accion: Revisar .gitignore y el historial de commits para confirmar que no hay secrets expuestos</w:t>
      </w:r>
    </w:p>
    <w:p>
      <w:pPr>
        <w:pStyle w:val="ListParagraph"/>
        <w:numPr>
          <w:ilvl w:val="0"/>
          <w:numId w:val="2"/>
        </w:numPr>
        <w:spacing w:after="40" w:before="40"/>
      </w:pPr>
      <w:r>
        <w:rPr>
          <w:rFonts w:ascii="Arial" w:cs="Arial" w:eastAsia="Arial" w:hAnsi="Arial"/>
          <w:sz w:val="20"/>
          <w:szCs w:val="20"/>
        </w:rPr>
        <w:t xml:space="preserve">Considerar añadir un archivo .env.example documentando variables de entorno esperadas</w:t>
      </w:r>
    </w:p>
    <w:p>
      <w:r>
        <w:br w:type="page"/>
      </w:r>
    </w:p>
    <w:p>
      <w:pPr>
        <w:pStyle w:val="Heading1"/>
        <w:spacing w:after="160" w:before="320"/>
      </w:pPr>
      <w:r>
        <w:rPr>
          <w:rFonts w:ascii="Arial" w:cs="Arial" w:eastAsia="Arial" w:hAnsi="Arial"/>
          <w:b/>
          <w:bCs/>
          <w:color w:val="002850"/>
          <w:sz w:val="32"/>
          <w:szCs w:val="32"/>
        </w:rPr>
        <w:t xml:space="preserve">4. Análisis de Rendimiento</w:t>
      </w:r>
    </w:p>
    <w:p>
      <w:pPr>
        <w:spacing w:after="120" w:before="60"/>
      </w:pPr>
      <w:r>
        <w:rPr>
          <w:rFonts w:ascii="Arial" w:cs="Arial" w:eastAsia="Arial" w:hAnsi="Arial"/>
          <w:b/>
          <w:bCs/>
          <w:sz w:val="22"/>
          <w:szCs w:val="22"/>
        </w:rPr>
        <w:t xml:space="preserve">Puntaje Rendimiento: </w:t>
      </w:r>
      <w:r>
        <w:rPr>
          <w:rFonts w:ascii="Arial" w:cs="Arial" w:eastAsia="Arial" w:hAnsi="Arial"/>
          <w:b/>
          <w:bCs/>
          <w:color w:val="E36C09"/>
          <w:sz w:val="28"/>
          <w:szCs w:val="28"/>
        </w:rPr>
        <w:t xml:space="preserve">7.0 / 10</w:t>
      </w:r>
    </w:p>
    <w:p>
      <w:pPr>
        <w:pStyle w:val="Heading2"/>
        <w:pBdr>
          <w:bottom w:val="single" w:color="148C8C" w:sz="6" w:space="4"/>
        </w:pBdr>
        <w:spacing w:after="120" w:before="240"/>
      </w:pPr>
      <w:r>
        <w:rPr>
          <w:rFonts w:ascii="Arial" w:cs="Arial" w:eastAsia="Arial" w:hAnsi="Arial"/>
          <w:b/>
          <w:bCs/>
          <w:color w:val="148C8C"/>
          <w:sz w:val="26"/>
          <w:szCs w:val="26"/>
        </w:rPr>
        <w:t xml:space="preserve">4.1 Infraestructura (Vercel CDN)</w:t>
      </w:r>
    </w:p>
    <w:p>
      <w:pPr>
        <w:spacing w:after="60" w:before="60"/>
      </w:pPr>
      <w:r>
        <w:rPr>
          <w:rFonts w:ascii="Arial" w:cs="Arial" w:eastAsia="Arial" w:hAnsi="Arial"/>
          <w:sz w:val="20"/>
          <w:szCs w:val="20"/>
        </w:rPr>
        <w:t xml:space="preserve">El sitio está desplegado en Vercel, que ofrece una infraestructura de alta disponibilidad con CDN global. Esto es una fortaleza significativa para el rendimiento.</w:t>
      </w:r>
    </w:p>
    <w:p>
      <w:pPr>
        <w:pStyle w:val="ListParagraph"/>
        <w:numPr>
          <w:ilvl w:val="0"/>
          <w:numId w:val="2"/>
        </w:numPr>
        <w:spacing w:after="40" w:before="40"/>
      </w:pPr>
      <w:r>
        <w:rPr>
          <w:rFonts w:ascii="Arial" w:cs="Arial" w:eastAsia="Arial" w:hAnsi="Arial"/>
          <w:sz w:val="20"/>
          <w:szCs w:val="20"/>
        </w:rPr>
        <w:t xml:space="preserve">CDN global — el sitio se sirve desde el edge server más cercano al usuario</w:t>
      </w:r>
    </w:p>
    <w:p>
      <w:pPr>
        <w:pStyle w:val="ListParagraph"/>
        <w:numPr>
          <w:ilvl w:val="0"/>
          <w:numId w:val="2"/>
        </w:numPr>
        <w:spacing w:after="40" w:before="40"/>
      </w:pPr>
      <w:r>
        <w:rPr>
          <w:rFonts w:ascii="Arial" w:cs="Arial" w:eastAsia="Arial" w:hAnsi="Arial"/>
          <w:sz w:val="20"/>
          <w:szCs w:val="20"/>
        </w:rPr>
        <w:t xml:space="preserve">HTTPS/HTTP2 automatico — compresion y multiplexacion</w:t>
      </w:r>
    </w:p>
    <w:p>
      <w:pPr>
        <w:pStyle w:val="ListParagraph"/>
        <w:numPr>
          <w:ilvl w:val="0"/>
          <w:numId w:val="2"/>
        </w:numPr>
        <w:spacing w:after="40" w:before="40"/>
      </w:pPr>
      <w:r>
        <w:rPr>
          <w:rFonts w:ascii="Arial" w:cs="Arial" w:eastAsia="Arial" w:hAnsi="Arial"/>
          <w:sz w:val="20"/>
          <w:szCs w:val="20"/>
        </w:rPr>
        <w:t xml:space="preserve">Deploy automatico desde GitHub — zero-downtime deployments</w:t>
      </w:r>
    </w:p>
    <w:p>
      <w:pPr>
        <w:pStyle w:val="ListParagraph"/>
        <w:numPr>
          <w:ilvl w:val="0"/>
          <w:numId w:val="2"/>
        </w:numPr>
        <w:spacing w:after="40" w:before="40"/>
      </w:pPr>
      <w:r>
        <w:rPr>
          <w:rFonts w:ascii="Arial" w:cs="Arial" w:eastAsia="Arial" w:hAnsi="Arial"/>
          <w:sz w:val="20"/>
          <w:szCs w:val="20"/>
        </w:rPr>
        <w:t xml:space="preserve">Cache de assets estaticos — tiempo de respuesta TTFB &lt; 100ms tipicamente</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4.2 Peso de la Página y Scripts</w:t>
      </w:r>
    </w:p>
    <w:p>
      <w:pPr>
        <w:spacing w:after="60" w:before="60"/>
      </w:pPr>
      <w:r>
        <w:rPr>
          <w:rFonts w:ascii="Arial" w:cs="Arial" w:eastAsia="Arial" w:hAnsi="Arial"/>
          <w:sz w:val="20"/>
          <w:szCs w:val="20"/>
        </w:rPr>
        <w:t xml:space="preserve">El sitio usa Three.js y GSAP para animaciones 3D interactivas. Estas librarias tienen peso significativo y pueden afectar el tiempo de carga inicial, especialmente en redes moviles lentas:</w:t>
      </w:r>
    </w:p>
    <w:p>
      <w:pPr>
        <w:pStyle w:val="ListParagraph"/>
        <w:numPr>
          <w:ilvl w:val="0"/>
          <w:numId w:val="2"/>
        </w:numPr>
        <w:spacing w:after="40" w:before="40"/>
      </w:pPr>
      <w:r>
        <w:rPr>
          <w:rFonts w:ascii="Arial" w:cs="Arial" w:eastAsia="Arial" w:hAnsi="Arial"/>
          <w:sz w:val="20"/>
          <w:szCs w:val="20"/>
        </w:rPr>
        <w:t xml:space="preserve">Three.js r128 — libreria 3D (~580KB minificado, ~170KB gzipped)</w:t>
      </w:r>
    </w:p>
    <w:p>
      <w:pPr>
        <w:pStyle w:val="ListParagraph"/>
        <w:numPr>
          <w:ilvl w:val="0"/>
          <w:numId w:val="2"/>
        </w:numPr>
        <w:spacing w:after="40" w:before="40"/>
      </w:pPr>
      <w:r>
        <w:rPr>
          <w:rFonts w:ascii="Arial" w:cs="Arial" w:eastAsia="Arial" w:hAnsi="Arial"/>
          <w:sz w:val="20"/>
          <w:szCs w:val="20"/>
        </w:rPr>
        <w:t xml:space="preserve">GSAP — libreria de animacion (~260KB con ScrollTrigger)</w:t>
      </w:r>
    </w:p>
    <w:p>
      <w:pPr>
        <w:pStyle w:val="ListParagraph"/>
        <w:numPr>
          <w:ilvl w:val="0"/>
          <w:numId w:val="2"/>
        </w:numPr>
        <w:spacing w:after="40" w:before="40"/>
      </w:pPr>
      <w:r>
        <w:rPr>
          <w:rFonts w:ascii="Arial" w:cs="Arial" w:eastAsia="Arial" w:hAnsi="Arial"/>
          <w:sz w:val="20"/>
          <w:szCs w:val="20"/>
        </w:rPr>
        <w:t xml:space="preserve">Total JS estimado: &gt; 800KB — moderado para sitio de empresa</w:t>
      </w:r>
    </w:p>
    <w:p>
      <w:pPr>
        <w:spacing w:after="60" w:before="60"/>
      </w:pPr>
      <w:r>
        <w:t xml:space="preserve"/>
      </w:r>
    </w:p>
    <w:p>
      <w:pPr>
        <w:spacing w:after="60" w:before="60"/>
      </w:pPr>
      <w:r>
        <w:rPr>
          <w:rFonts w:ascii="Arial" w:cs="Arial" w:eastAsia="Arial" w:hAnsi="Arial"/>
          <w:sz w:val="20"/>
          <w:szCs w:val="20"/>
        </w:rPr>
        <w:t xml:space="preserve">Recomendaciones:</w:t>
      </w:r>
    </w:p>
    <w:p>
      <w:pPr>
        <w:pStyle w:val="ListParagraph"/>
        <w:numPr>
          <w:ilvl w:val="0"/>
          <w:numId w:val="2"/>
        </w:numPr>
        <w:spacing w:after="40" w:before="40"/>
      </w:pPr>
      <w:r>
        <w:rPr>
          <w:rFonts w:ascii="Arial" w:cs="Arial" w:eastAsia="Arial" w:hAnsi="Arial"/>
          <w:sz w:val="20"/>
          <w:szCs w:val="20"/>
        </w:rPr>
        <w:t xml:space="preserve">Implementar loading screen o skeleton mientras cargan los scripts</w:t>
      </w:r>
    </w:p>
    <w:p>
      <w:pPr>
        <w:pStyle w:val="ListParagraph"/>
        <w:numPr>
          <w:ilvl w:val="0"/>
          <w:numId w:val="2"/>
        </w:numPr>
        <w:spacing w:after="40" w:before="40"/>
      </w:pPr>
      <w:r>
        <w:rPr>
          <w:rFonts w:ascii="Arial" w:cs="Arial" w:eastAsia="Arial" w:hAnsi="Arial"/>
          <w:sz w:val="20"/>
          <w:szCs w:val="20"/>
        </w:rPr>
        <w:t xml:space="preserve">Considerar lazy-loading de Three.js (cargarlo después del primer render)</w:t>
      </w:r>
    </w:p>
    <w:p>
      <w:pPr>
        <w:pStyle w:val="ListParagraph"/>
        <w:numPr>
          <w:ilvl w:val="0"/>
          <w:numId w:val="2"/>
        </w:numPr>
        <w:spacing w:after="40" w:before="40"/>
      </w:pPr>
      <w:r>
        <w:rPr>
          <w:rFonts w:ascii="Arial" w:cs="Arial" w:eastAsia="Arial" w:hAnsi="Arial"/>
          <w:sz w:val="20"/>
          <w:szCs w:val="20"/>
        </w:rPr>
        <w:t xml:space="preserve">Agregar el atributo 'defer' a los scripts de Three.js y GSAP si no está presente</w:t>
      </w:r>
    </w:p>
    <w:p>
      <w:pPr>
        <w:pStyle w:val="ListParagraph"/>
        <w:numPr>
          <w:ilvl w:val="0"/>
          <w:numId w:val="2"/>
        </w:numPr>
        <w:spacing w:after="40" w:before="40"/>
      </w:pPr>
      <w:r>
        <w:rPr>
          <w:rFonts w:ascii="Arial" w:cs="Arial" w:eastAsia="Arial" w:hAnsi="Arial"/>
          <w:sz w:val="20"/>
          <w:szCs w:val="20"/>
        </w:rPr>
        <w:t xml:space="preserve">Agregar loading='lazy' a todas las imágenes</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4.3 Core Web Vitals (Estimado)</w:t>
      </w:r>
    </w:p>
    <w:p>
      <w:pPr>
        <w:spacing w:after="60" w:before="60"/>
      </w:pPr>
      <w:r>
        <w:rPr>
          <w:rFonts w:ascii="Arial" w:cs="Arial" w:eastAsia="Arial" w:hAnsi="Arial"/>
          <w:sz w:val="20"/>
          <w:szCs w:val="20"/>
        </w:rPr>
        <w:t xml:space="preserve">Sin datos reales de Google Search Console, se estiman los siguientes valores basados en la arquitectura del sitio: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Metrica</w:t>
            </w:r>
          </w:p>
        </w:tc>
        <w:tc>
          <w:tcPr>
            <w:tcW w:type="dxa" w:w="208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Estimado</w:t>
            </w:r>
          </w:p>
        </w:tc>
        <w:tc>
          <w:tcPr>
            <w:tcW w:type="dxa" w:w="208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Umbral Bueno</w:t>
            </w:r>
          </w:p>
        </w:tc>
        <w:tc>
          <w:tcPr>
            <w:tcW w:type="dxa" w:w="208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Estado</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LCP (Largest Contentful Paint)</w:t>
            </w:r>
          </w:p>
        </w:tc>
        <w:tc>
          <w:tcPr>
            <w:tcW w:type="dxa" w:w="2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8"/>
                <w:szCs w:val="18"/>
              </w:rPr>
              <w:t xml:space="preserve">2.0-3.5s</w:t>
            </w:r>
          </w:p>
        </w:tc>
        <w:tc>
          <w:tcPr>
            <w:tcW w:type="dxa" w:w="2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8"/>
                <w:szCs w:val="18"/>
              </w:rPr>
              <w:t xml:space="preserve">&lt; 2.5s</w:t>
            </w:r>
          </w:p>
        </w:tc>
        <w:tc>
          <w:tcPr>
            <w:tcW w:type="dxa" w:w="20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E36C09"/>
                <w:sz w:val="18"/>
                <w:szCs w:val="18"/>
              </w:rPr>
              <w:t xml:space="preserve">⚠ Aceptable</w:t>
            </w:r>
          </w:p>
        </w:tc>
      </w:tr>
      <w:tr>
        <w:tc>
          <w:tcPr>
            <w:tcW w:type="dxa" w:w="312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FID / INP (Interactividad)</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sz w:val="18"/>
                <w:szCs w:val="18"/>
              </w:rPr>
              <w:t xml:space="preserve">&lt; 100ms</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sz w:val="18"/>
                <w:szCs w:val="18"/>
              </w:rPr>
              <w:t xml:space="preserve">&lt; 200ms</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Bueno</w:t>
            </w:r>
          </w:p>
        </w:tc>
      </w:tr>
      <w:tr>
        <w:tc>
          <w:tcPr>
            <w:tcW w:type="dxa" w:w="312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CLS (Cambio de Layout)</w:t>
            </w:r>
          </w:p>
        </w:tc>
        <w:tc>
          <w:tcPr>
            <w:tcW w:type="dxa" w:w="20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&lt; 0.05</w:t>
            </w:r>
          </w:p>
        </w:tc>
        <w:tc>
          <w:tcPr>
            <w:tcW w:type="dxa" w:w="20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8"/>
                <w:szCs w:val="18"/>
              </w:rPr>
              <w:t xml:space="preserve">&lt; 0.1</w:t>
            </w:r>
          </w:p>
        </w:tc>
        <w:tc>
          <w:tcPr>
            <w:tcW w:type="dxa" w:w="20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Bueno</w:t>
            </w:r>
          </w:p>
        </w:tc>
      </w:tr>
      <w:tr>
        <w:tc>
          <w:tcPr>
            <w:tcW w:type="dxa" w:w="312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r>
              <w:rPr>
                <w:rFonts w:ascii="Arial" w:cs="Arial" w:eastAsia="Arial" w:hAnsi="Arial"/>
                <w:sz w:val="18"/>
                <w:szCs w:val="18"/>
              </w:rPr>
              <w:t xml:space="preserve">TTFB (Time to First Byte)</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sz w:val="18"/>
                <w:szCs w:val="18"/>
              </w:rPr>
              <w:t xml:space="preserve">&lt; 200ms</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sz w:val="18"/>
                <w:szCs w:val="18"/>
              </w:rPr>
              <w:t xml:space="preserve">&lt; 600ms</w:t>
            </w:r>
          </w:p>
        </w:tc>
        <w:tc>
          <w:tcPr>
            <w:tcW w:type="dxa" w:w="2080"/>
            <w:tcBorders>
              <w:top w:val="single" w:color="CCCCCC" w:sz="1"/>
              <w:left w:val="single" w:color="CCCCCC" w:sz="1"/>
              <w:bottom w:val="single" w:color="CCCCCC" w:sz="1"/>
              <w:right w:val="single" w:color="CCCCCC" w:sz="1"/>
            </w:tcBorders>
            <w:shd w:fill="F0F8F0" w:val="clear"/>
            <w:tcMar>
              <w:top w:type="dxa" w:w="60"/>
              <w:left w:type="dxa" w:w="100"/>
              <w:bottom w:type="dxa" w:w="60"/>
              <w:right w:type="dxa" w:w="100"/>
            </w:tcMar>
          </w:tcPr>
          <w:p>
            <w:pPr>
              <w:jc w:val="center"/>
            </w:pPr>
            <w:r>
              <w:rPr>
                <w:rFonts w:ascii="Arial" w:cs="Arial" w:eastAsia="Arial" w:hAnsi="Arial"/>
                <w:b/>
                <w:bCs/>
                <w:color w:val="107C41"/>
                <w:sz w:val="18"/>
                <w:szCs w:val="18"/>
              </w:rPr>
              <w:t xml:space="preserve">✓ Bueno (Vercel CDN)</w:t>
            </w:r>
          </w:p>
        </w:tc>
      </w:tr>
    </w:tbl>
    <w:p>
      <w:pPr>
        <w:spacing w:after="60" w:before="60"/>
      </w:pPr>
      <w:r>
        <w:t xml:space="preserve"/>
      </w:r>
    </w:p>
    <w:p>
      <w:pPr>
        <w:spacing w:after="60" w:before="60"/>
      </w:pPr>
      <w:r>
        <w:rPr>
          <w:rFonts w:ascii="Arial" w:cs="Arial" w:eastAsia="Arial" w:hAnsi="Arial"/>
          <w:sz w:val="20"/>
          <w:szCs w:val="20"/>
        </w:rPr>
        <w:t xml:space="preserve">Accion recomendada: Verificar valores reales en PageSpeed Insights (https://pagespeed.web.dev/) y Google Search Console &gt; Core Web Vitals.</w:t>
      </w:r>
    </w:p>
    <w:p>
      <w:r>
        <w:br w:type="page"/>
      </w:r>
    </w:p>
    <w:p>
      <w:pPr>
        <w:pStyle w:val="Heading1"/>
        <w:spacing w:after="160" w:before="320"/>
      </w:pPr>
      <w:r>
        <w:rPr>
          <w:rFonts w:ascii="Arial" w:cs="Arial" w:eastAsia="Arial" w:hAnsi="Arial"/>
          <w:b/>
          <w:bCs/>
          <w:color w:val="002850"/>
          <w:sz w:val="32"/>
          <w:szCs w:val="32"/>
        </w:rPr>
        <w:t xml:space="preserve">5. Análisis de Contenido y Experiencia de Usuario</w:t>
      </w:r>
    </w:p>
    <w:p>
      <w:pPr>
        <w:spacing w:after="120" w:before="60"/>
      </w:pPr>
      <w:r>
        <w:rPr>
          <w:rFonts w:ascii="Arial" w:cs="Arial" w:eastAsia="Arial" w:hAnsi="Arial"/>
          <w:b/>
          <w:bCs/>
          <w:sz w:val="22"/>
          <w:szCs w:val="22"/>
        </w:rPr>
        <w:t xml:space="preserve">Puntaje Contenido/UX: </w:t>
      </w:r>
      <w:r>
        <w:rPr>
          <w:rFonts w:ascii="Arial" w:cs="Arial" w:eastAsia="Arial" w:hAnsi="Arial"/>
          <w:b/>
          <w:bCs/>
          <w:color w:val="E36C09"/>
          <w:sz w:val="28"/>
          <w:szCs w:val="28"/>
        </w:rPr>
        <w:t xml:space="preserve">6.5 / 10</w:t>
      </w:r>
    </w:p>
    <w:p>
      <w:pPr>
        <w:pStyle w:val="Heading2"/>
        <w:pBdr>
          <w:bottom w:val="single" w:color="148C8C" w:sz="6" w:space="4"/>
        </w:pBdr>
        <w:spacing w:after="120" w:before="240"/>
      </w:pPr>
      <w:r>
        <w:rPr>
          <w:rFonts w:ascii="Arial" w:cs="Arial" w:eastAsia="Arial" w:hAnsi="Arial"/>
          <w:b/>
          <w:bCs/>
          <w:color w:val="148C8C"/>
          <w:sz w:val="26"/>
          <w:szCs w:val="26"/>
        </w:rPr>
        <w:t xml:space="preserve">5.1 Fortalezas de Contenido</w:t>
      </w:r>
    </w:p>
    <w:p>
      <w:pPr>
        <w:pStyle w:val="ListParagraph"/>
        <w:numPr>
          <w:ilvl w:val="0"/>
          <w:numId w:val="2"/>
        </w:numPr>
        <w:spacing w:after="40" w:before="40"/>
      </w:pPr>
      <w:r>
        <w:rPr>
          <w:rFonts w:ascii="Arial" w:cs="Arial" w:eastAsia="Arial" w:hAnsi="Arial"/>
          <w:sz w:val="20"/>
          <w:szCs w:val="20"/>
        </w:rPr>
        <w:t xml:space="preserve">Propuesta de valor clara: cobertura medica para eventos con +15 años de experiencia</w:t>
      </w:r>
    </w:p>
    <w:p>
      <w:pPr>
        <w:pStyle w:val="ListParagraph"/>
        <w:numPr>
          <w:ilvl w:val="0"/>
          <w:numId w:val="2"/>
        </w:numPr>
        <w:spacing w:after="40" w:before="40"/>
      </w:pPr>
      <w:r>
        <w:rPr>
          <w:rFonts w:ascii="Arial" w:cs="Arial" w:eastAsia="Arial" w:hAnsi="Arial"/>
          <w:sz w:val="20"/>
          <w:szCs w:val="20"/>
        </w:rPr>
        <w:t xml:space="preserve">Servicios bien diferenciados: medicos, kinesiólogos, paramédicos, enfermeros, masoterapeutas</w:t>
      </w:r>
    </w:p>
    <w:p>
      <w:pPr>
        <w:pStyle w:val="ListParagraph"/>
        <w:numPr>
          <w:ilvl w:val="0"/>
          <w:numId w:val="2"/>
        </w:numPr>
        <w:spacing w:after="40" w:before="40"/>
      </w:pPr>
      <w:r>
        <w:rPr>
          <w:rFonts w:ascii="Arial" w:cs="Arial" w:eastAsia="Arial" w:hAnsi="Arial"/>
          <w:sz w:val="20"/>
          <w:szCs w:val="20"/>
        </w:rPr>
        <w:t xml:space="preserve">Mención especifica de DEA en todos los eventos — diferenciador relevante</w:t>
      </w:r>
    </w:p>
    <w:p>
      <w:pPr>
        <w:pStyle w:val="ListParagraph"/>
        <w:numPr>
          <w:ilvl w:val="0"/>
          <w:numId w:val="2"/>
        </w:numPr>
        <w:spacing w:after="40" w:before="40"/>
      </w:pPr>
      <w:r>
        <w:rPr>
          <w:rFonts w:ascii="Arial" w:cs="Arial" w:eastAsia="Arial" w:hAnsi="Arial"/>
          <w:sz w:val="20"/>
          <w:szCs w:val="20"/>
        </w:rPr>
        <w:t xml:space="preserve">Formulario de cotización funcional (Formspree)</w:t>
      </w:r>
    </w:p>
    <w:p>
      <w:pPr>
        <w:pStyle w:val="ListParagraph"/>
        <w:numPr>
          <w:ilvl w:val="0"/>
          <w:numId w:val="2"/>
        </w:numPr>
        <w:spacing w:after="40" w:before="40"/>
      </w:pPr>
      <w:r>
        <w:rPr>
          <w:rFonts w:ascii="Arial" w:cs="Arial" w:eastAsia="Arial" w:hAnsi="Arial"/>
          <w:sz w:val="20"/>
          <w:szCs w:val="20"/>
        </w:rPr>
        <w:t xml:space="preserve">WhatsApp disponible para contacto directo</w:t>
      </w:r>
    </w:p>
    <w:p>
      <w:pPr>
        <w:pStyle w:val="ListParagraph"/>
        <w:numPr>
          <w:ilvl w:val="0"/>
          <w:numId w:val="2"/>
        </w:numPr>
        <w:spacing w:after="40" w:before="40"/>
      </w:pPr>
      <w:r>
        <w:rPr>
          <w:rFonts w:ascii="Arial" w:cs="Arial" w:eastAsia="Arial" w:hAnsi="Arial"/>
          <w:sz w:val="20"/>
          <w:szCs w:val="20"/>
        </w:rPr>
        <w:t xml:space="preserve">Diseño visual profesional con animaciones 3D que generan impacto</w:t>
      </w:r>
    </w:p>
    <w:p>
      <w:pPr>
        <w:pStyle w:val="ListParagraph"/>
        <w:numPr>
          <w:ilvl w:val="0"/>
          <w:numId w:val="2"/>
        </w:numPr>
        <w:spacing w:after="40" w:before="40"/>
      </w:pPr>
      <w:r>
        <w:rPr>
          <w:rFonts w:ascii="Arial" w:cs="Arial" w:eastAsia="Arial" w:hAnsi="Arial"/>
          <w:sz w:val="20"/>
          <w:szCs w:val="20"/>
        </w:rPr>
        <w:t xml:space="preserve">Idioma correcto (español chileno, es_CL)</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5.2 Debilidades de Contenido (Pendientes)</w:t>
      </w:r>
    </w:p>
    <w:p>
      <w:pPr>
        <w:pStyle w:val="Heading3"/>
        <w:spacing w:after="80" w:before="180"/>
      </w:pPr>
      <w:r>
        <w:rPr>
          <w:rFonts w:ascii="Arial" w:cs="Arial" w:eastAsia="Arial" w:hAnsi="Arial"/>
          <w:b/>
          <w:bCs/>
          <w:color w:val="002850"/>
          <w:sz w:val="22"/>
          <w:szCs w:val="22"/>
        </w:rPr>
        <w:t xml:space="preserve">Testimonios y Prueba Social — Prioridad ALTA</w:t>
      </w:r>
    </w:p>
    <w:p>
      <w:pPr>
        <w:spacing w:after="60" w:before="60"/>
      </w:pPr>
      <w:r>
        <w:rPr>
          <w:rFonts w:ascii="Arial" w:cs="Arial" w:eastAsia="Arial" w:hAnsi="Arial"/>
          <w:sz w:val="20"/>
          <w:szCs w:val="20"/>
        </w:rPr>
        <w:t xml:space="preserve">El sitio no incluye testimonios de clientes, opiniones, ni casos de éxito. Para un servicio de salud B2B, la prueba social es fundamental para generar confianza. Clientes potenciales necesitan saber que la empresa ha gestionado eventos similares al suyo.</w:t>
      </w:r>
    </w:p>
    <w:p>
      <w:pPr>
        <w:pStyle w:val="ListParagraph"/>
        <w:numPr>
          <w:ilvl w:val="0"/>
          <w:numId w:val="2"/>
        </w:numPr>
        <w:spacing w:after="40" w:before="40"/>
      </w:pPr>
      <w:r>
        <w:rPr>
          <w:rFonts w:ascii="Arial" w:cs="Arial" w:eastAsia="Arial" w:hAnsi="Arial"/>
          <w:sz w:val="20"/>
          <w:szCs w:val="20"/>
        </w:rPr>
        <w:t xml:space="preserve">Agregar 3-5 testimonios de clientes con nombre de empresa y tipo de evento</w:t>
      </w:r>
    </w:p>
    <w:p>
      <w:pPr>
        <w:pStyle w:val="ListParagraph"/>
        <w:numPr>
          <w:ilvl w:val="0"/>
          <w:numId w:val="2"/>
        </w:numPr>
        <w:spacing w:after="40" w:before="40"/>
      </w:pPr>
      <w:r>
        <w:rPr>
          <w:rFonts w:ascii="Arial" w:cs="Arial" w:eastAsia="Arial" w:hAnsi="Arial"/>
          <w:sz w:val="20"/>
          <w:szCs w:val="20"/>
        </w:rPr>
        <w:t xml:space="preserve">Incluir logos de empresas o eventos importantes cubiertos</w:t>
      </w:r>
    </w:p>
    <w:p>
      <w:pPr>
        <w:pStyle w:val="ListParagraph"/>
        <w:numPr>
          <w:ilvl w:val="0"/>
          <w:numId w:val="2"/>
        </w:numPr>
        <w:spacing w:after="40" w:before="40"/>
      </w:pPr>
      <w:r>
        <w:rPr>
          <w:rFonts w:ascii="Arial" w:cs="Arial" w:eastAsia="Arial" w:hAnsi="Arial"/>
          <w:sz w:val="20"/>
          <w:szCs w:val="20"/>
        </w:rPr>
        <w:t xml:space="preserve">Mencionar número de eventos cubiertos (si disponible)</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Galería de Eventos — Prioridad MEDIA</w:t>
      </w:r>
    </w:p>
    <w:p>
      <w:pPr>
        <w:spacing w:after="60" w:before="60"/>
      </w:pPr>
      <w:r>
        <w:rPr>
          <w:rFonts w:ascii="Arial" w:cs="Arial" w:eastAsia="Arial" w:hAnsi="Arial"/>
          <w:sz w:val="20"/>
          <w:szCs w:val="20"/>
        </w:rPr>
        <w:t xml:space="preserve">No hay galería fotográfica. Las imágenes de equipos médicos en acción durante eventos reales son poderosas para demostrar capacidad operativa.</w:t>
      </w:r>
    </w:p>
    <w:p>
      <w:pPr>
        <w:pStyle w:val="ListParagraph"/>
        <w:numPr>
          <w:ilvl w:val="0"/>
          <w:numId w:val="2"/>
        </w:numPr>
        <w:spacing w:after="40" w:before="40"/>
      </w:pPr>
      <w:r>
        <w:rPr>
          <w:rFonts w:ascii="Arial" w:cs="Arial" w:eastAsia="Arial" w:hAnsi="Arial"/>
          <w:sz w:val="20"/>
          <w:szCs w:val="20"/>
        </w:rPr>
        <w:t xml:space="preserve">Agregar galería con fotos de eventos representativos (previo permiso de clientes si aplica)</w:t>
      </w:r>
    </w:p>
    <w:p>
      <w:pPr>
        <w:pStyle w:val="ListParagraph"/>
        <w:numPr>
          <w:ilvl w:val="0"/>
          <w:numId w:val="2"/>
        </w:numPr>
        <w:spacing w:after="40" w:before="40"/>
      </w:pPr>
      <w:r>
        <w:rPr>
          <w:rFonts w:ascii="Arial" w:cs="Arial" w:eastAsia="Arial" w:hAnsi="Arial"/>
          <w:sz w:val="20"/>
          <w:szCs w:val="20"/>
        </w:rPr>
        <w:t xml:space="preserve">Incluir fotos del equipo médico uniformado y de equipamiento (DEA, camillas, ambulancias)</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Sección FAQ — Prioridad MEDIA</w:t>
      </w:r>
    </w:p>
    <w:p>
      <w:pPr>
        <w:spacing w:after="60" w:before="60"/>
      </w:pPr>
      <w:r>
        <w:rPr>
          <w:rFonts w:ascii="Arial" w:cs="Arial" w:eastAsia="Arial" w:hAnsi="Arial"/>
          <w:sz w:val="20"/>
          <w:szCs w:val="20"/>
        </w:rPr>
        <w:t xml:space="preserve">Sin preguntas frecuentes. Una sección FAQ mejora la experiencia del usuario, reduce el tiempo de ventas y puede generar tráfico SEO desde búsquedas de preguntas específicas.</w:t>
      </w:r>
    </w:p>
    <w:p>
      <w:pPr>
        <w:pStyle w:val="ListParagraph"/>
        <w:numPr>
          <w:ilvl w:val="0"/>
          <w:numId w:val="2"/>
        </w:numPr>
        <w:spacing w:after="40" w:before="40"/>
      </w:pPr>
      <w:r>
        <w:rPr>
          <w:rFonts w:ascii="Arial" w:cs="Arial" w:eastAsia="Arial" w:hAnsi="Arial"/>
          <w:sz w:val="20"/>
          <w:szCs w:val="20"/>
        </w:rPr>
        <w:t xml:space="preserve">¿Cuántos profesionales de salud necesito para mi evento?</w:t>
      </w:r>
    </w:p>
    <w:p>
      <w:pPr>
        <w:pStyle w:val="ListParagraph"/>
        <w:numPr>
          <w:ilvl w:val="0"/>
          <w:numId w:val="2"/>
        </w:numPr>
        <w:spacing w:after="40" w:before="40"/>
      </w:pPr>
      <w:r>
        <w:rPr>
          <w:rFonts w:ascii="Arial" w:cs="Arial" w:eastAsia="Arial" w:hAnsi="Arial"/>
          <w:sz w:val="20"/>
          <w:szCs w:val="20"/>
        </w:rPr>
        <w:t xml:space="preserve">¿Cuánto tiempo antes debo contratar la cobertura?</w:t>
      </w:r>
    </w:p>
    <w:p>
      <w:pPr>
        <w:pStyle w:val="ListParagraph"/>
        <w:numPr>
          <w:ilvl w:val="0"/>
          <w:numId w:val="2"/>
        </w:numPr>
        <w:spacing w:after="40" w:before="40"/>
      </w:pPr>
      <w:r>
        <w:rPr>
          <w:rFonts w:ascii="Arial" w:cs="Arial" w:eastAsia="Arial" w:hAnsi="Arial"/>
          <w:sz w:val="20"/>
          <w:szCs w:val="20"/>
        </w:rPr>
        <w:t xml:space="preserve">¿Incluyen ambulancia? ¿Tienen equipos DEA?</w:t>
      </w:r>
    </w:p>
    <w:p>
      <w:pPr>
        <w:pStyle w:val="ListParagraph"/>
        <w:numPr>
          <w:ilvl w:val="0"/>
          <w:numId w:val="2"/>
        </w:numPr>
        <w:spacing w:after="40" w:before="40"/>
      </w:pPr>
      <w:r>
        <w:rPr>
          <w:rFonts w:ascii="Arial" w:cs="Arial" w:eastAsia="Arial" w:hAnsi="Arial"/>
          <w:sz w:val="20"/>
          <w:szCs w:val="20"/>
        </w:rPr>
        <w:t xml:space="preserve">¿Trabajan en regiones fuera de Santiago?</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Redes Sociales — Prioridad BAJA</w:t>
      </w:r>
    </w:p>
    <w:p>
      <w:pPr>
        <w:spacing w:after="60" w:before="60"/>
      </w:pPr>
      <w:r>
        <w:rPr>
          <w:rFonts w:ascii="Arial" w:cs="Arial" w:eastAsia="Arial" w:hAnsi="Arial"/>
          <w:sz w:val="20"/>
          <w:szCs w:val="20"/>
        </w:rPr>
        <w:t xml:space="preserve">El sitio enlaza solo a Instagram (@sg_trumao). No hay presencia visible de LinkedIn ni Facebook. LinkedIn es especialmente relevante para el segmento B2B corporativo.</w:t>
      </w:r>
    </w:p>
    <w:p>
      <w:pPr>
        <w:pStyle w:val="ListParagraph"/>
        <w:numPr>
          <w:ilvl w:val="0"/>
          <w:numId w:val="2"/>
        </w:numPr>
        <w:spacing w:after="40" w:before="40"/>
      </w:pPr>
      <w:r>
        <w:rPr>
          <w:rFonts w:ascii="Arial" w:cs="Arial" w:eastAsia="Arial" w:hAnsi="Arial"/>
          <w:sz w:val="20"/>
          <w:szCs w:val="20"/>
        </w:rPr>
        <w:t xml:space="preserve">Agregar enlace a LinkedIn si existe perfil de empresa</w:t>
      </w:r>
    </w:p>
    <w:p>
      <w:pPr>
        <w:pStyle w:val="ListParagraph"/>
        <w:numPr>
          <w:ilvl w:val="0"/>
          <w:numId w:val="2"/>
        </w:numPr>
        <w:spacing w:after="40" w:before="40"/>
      </w:pPr>
      <w:r>
        <w:rPr>
          <w:rFonts w:ascii="Arial" w:cs="Arial" w:eastAsia="Arial" w:hAnsi="Arial"/>
          <w:sz w:val="20"/>
          <w:szCs w:val="20"/>
        </w:rPr>
        <w:t xml:space="preserve">Considerar Facebook para eventos masivos y B2C</w:t>
      </w:r>
    </w:p>
    <w:p>
      <w:pPr>
        <w:spacing w:after="60" w:before="60"/>
      </w:pPr>
      <w:r>
        <w:t xml:space="preserve"/>
      </w:r>
    </w:p>
    <w:p>
      <w:pPr>
        <w:pStyle w:val="Heading3"/>
        <w:spacing w:after="80" w:before="180"/>
      </w:pPr>
      <w:r>
        <w:rPr>
          <w:rFonts w:ascii="Arial" w:cs="Arial" w:eastAsia="Arial" w:hAnsi="Arial"/>
          <w:b/>
          <w:bCs/>
          <w:color w:val="002850"/>
          <w:sz w:val="22"/>
          <w:szCs w:val="22"/>
        </w:rPr>
        <w:t xml:space="preserve">Copyright Desactualizado</w:t>
      </w:r>
    </w:p>
    <w:p>
      <w:pPr>
        <w:spacing w:after="60" w:before="60"/>
      </w:pPr>
      <w:r>
        <w:rPr>
          <w:rFonts w:ascii="Arial" w:cs="Arial" w:eastAsia="Arial" w:hAnsi="Arial"/>
          <w:sz w:val="20"/>
          <w:szCs w:val="20"/>
        </w:rPr>
        <w:t xml:space="preserve">El footer muestra © 2025 SGTRUMAO SPA. Actualizar a 2026.</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5.3 Análisis de Navegación y UX</w:t>
      </w:r>
    </w:p>
    <w:p>
      <w:pPr>
        <w:pStyle w:val="ListParagraph"/>
        <w:numPr>
          <w:ilvl w:val="0"/>
          <w:numId w:val="2"/>
        </w:numPr>
        <w:spacing w:after="40" w:before="40"/>
      </w:pPr>
      <w:r>
        <w:rPr>
          <w:rFonts w:ascii="Arial" w:cs="Arial" w:eastAsia="Arial" w:hAnsi="Arial"/>
          <w:sz w:val="20"/>
          <w:szCs w:val="20"/>
        </w:rPr>
        <w:t xml:space="preserve">La navegación por anclas (#servicios, #equipo, #contacto) es fluida y apropiada para una SPA</w:t>
      </w:r>
    </w:p>
    <w:p>
      <w:pPr>
        <w:pStyle w:val="ListParagraph"/>
        <w:numPr>
          <w:ilvl w:val="0"/>
          <w:numId w:val="2"/>
        </w:numPr>
        <w:spacing w:after="40" w:before="40"/>
      </w:pPr>
      <w:r>
        <w:rPr>
          <w:rFonts w:ascii="Arial" w:cs="Arial" w:eastAsia="Arial" w:hAnsi="Arial"/>
          <w:sz w:val="20"/>
          <w:szCs w:val="20"/>
        </w:rPr>
        <w:t xml:space="preserve">El header fijo (sticky) facilita la navegación al hacer scroll</w:t>
      </w:r>
    </w:p>
    <w:p>
      <w:pPr>
        <w:pStyle w:val="ListParagraph"/>
        <w:numPr>
          <w:ilvl w:val="0"/>
          <w:numId w:val="2"/>
        </w:numPr>
        <w:spacing w:after="40" w:before="40"/>
      </w:pPr>
      <w:r>
        <w:rPr>
          <w:rFonts w:ascii="Arial" w:cs="Arial" w:eastAsia="Arial" w:hAnsi="Arial"/>
          <w:sz w:val="20"/>
          <w:szCs w:val="20"/>
        </w:rPr>
        <w:t xml:space="preserve">El formulario de cotización está bien ubicado y es accesible</w:t>
      </w:r>
    </w:p>
    <w:p>
      <w:pPr>
        <w:pStyle w:val="ListParagraph"/>
        <w:numPr>
          <w:ilvl w:val="0"/>
          <w:numId w:val="2"/>
        </w:numPr>
        <w:spacing w:after="40" w:before="40"/>
      </w:pPr>
      <w:r>
        <w:rPr>
          <w:rFonts w:ascii="Arial" w:cs="Arial" w:eastAsia="Arial" w:hAnsi="Arial"/>
          <w:sz w:val="20"/>
          <w:szCs w:val="20"/>
        </w:rPr>
        <w:t xml:space="preserve">Mejorar: agregar scroll-to-top button para sitios de una pagina</w:t>
      </w:r>
    </w:p>
    <w:p>
      <w:pPr>
        <w:pStyle w:val="ListParagraph"/>
        <w:numPr>
          <w:ilvl w:val="0"/>
          <w:numId w:val="2"/>
        </w:numPr>
        <w:spacing w:after="40" w:before="40"/>
      </w:pPr>
      <w:r>
        <w:rPr>
          <w:rFonts w:ascii="Arial" w:cs="Arial" w:eastAsia="Arial" w:hAnsi="Arial"/>
          <w:sz w:val="20"/>
          <w:szCs w:val="20"/>
        </w:rPr>
        <w:t xml:space="preserve">Mejorar: la seccion de servicios podría incluir precios orientativos o rango de precios para calificar leads</w:t>
      </w:r>
    </w:p>
    <w:p>
      <w:r>
        <w:br w:type="page"/>
      </w:r>
    </w:p>
    <w:p>
      <w:pPr>
        <w:pStyle w:val="Heading1"/>
        <w:spacing w:after="160" w:before="320"/>
      </w:pPr>
      <w:r>
        <w:rPr>
          <w:rFonts w:ascii="Arial" w:cs="Arial" w:eastAsia="Arial" w:hAnsi="Arial"/>
          <w:b/>
          <w:bCs/>
          <w:color w:val="002850"/>
          <w:sz w:val="32"/>
          <w:szCs w:val="32"/>
        </w:rPr>
        <w:t xml:space="preserve">6. Tabla Resumen de Hallazgos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4200"/>
        <w:gridCol w:w="1600"/>
        <w:gridCol w:w="1060"/>
      </w:tblGrid>
      <w:tr>
        <w:trPr>
          <w:tblHeader/>
        </w:trPr>
        <w:tc>
          <w:tcPr>
            <w:tcW w:type="dxa" w:w="11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Prioridad</w:t>
            </w:r>
          </w:p>
        </w:tc>
        <w:tc>
          <w:tcPr>
            <w:tcW w:type="dxa" w:w="12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Área</w:t>
            </w:r>
          </w:p>
        </w:tc>
        <w:tc>
          <w:tcPr>
            <w:tcW w:type="dxa" w:w="42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Hallazgo</w:t>
            </w:r>
          </w:p>
        </w:tc>
        <w:tc>
          <w:tcPr>
            <w:tcW w:type="dxa" w:w="16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Impacto</w:t>
            </w:r>
          </w:p>
        </w:tc>
        <w:tc>
          <w:tcPr>
            <w:tcW w:type="dxa" w:w="106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Estado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robots.txt creado y publicado — bots con acceso correcto</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Indexacion</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sitemap.xml creado y publicado — Google puede descubrir la URL</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Indexacion</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Open Graph tags implementados — sitio se comparte con imagen en redes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Engagement</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Twitter Card implementada — vista enriquecida en X/Twitter</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Engagement</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Marca</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Imagen OG 1200x630px creada y desplegada en /img/og-image.jpg</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Branding</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107C41"/>
                <w:sz w:val="16"/>
                <w:szCs w:val="16"/>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002850"/>
                <w:sz w:val="18"/>
                <w:szCs w:val="18"/>
              </w:rPr>
              <w:t xml:space="preserve">Seguridad</w:t>
            </w:r>
          </w:p>
        </w:tc>
        <w:tc>
          <w:tcPr>
            <w:tcW w:type="dxa" w:w="4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Cabeceras HTTP (HSTS, CSP, X-Frame-Options, etc.) confirmadas activas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Seguridad</w:t>
            </w:r>
          </w:p>
        </w:tc>
        <w:tc>
          <w:tcPr>
            <w:tcW w:type="dxa" w:w="10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07C41"/>
                <w:sz w:val="16"/>
                <w:szCs w:val="16"/>
              </w:rPr>
              <w:t xml:space="preserve">✓ RESUELTO</w:t>
            </w:r>
          </w:p>
        </w:tc>
      </w:tr>
      <w:tr>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ALTO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Sin Schema.org JSON-LD — Google no muestra rich snippets en busqueda</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Visibilidad organica</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ALTO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Arquitectura SPA — imposible rankear para URLs de servicios individuales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Trafico organico</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ALTO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002850"/>
                <w:sz w:val="18"/>
                <w:szCs w:val="18"/>
              </w:rPr>
              <w:t xml:space="preserve">Contenido</w:t>
            </w:r>
          </w:p>
        </w:tc>
        <w:tc>
          <w:tcPr>
            <w:tcW w:type="dxa" w:w="4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Sin testimonios ni casos de exito — baja prueba social para servicio B2B</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Conversion</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SEO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Sitemap no enviado a Google Search Console manualmente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Indexacion</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Contenido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Sin galeria de fotos de eventos reales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Confianza</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Contenido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Sin seccion FAQ — perdida de trafico por preguntas de busqueda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 + UX</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Seguridad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Emails de contacto expuestos en texto plano en el HTML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Spam</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Seguridad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CSP incluye 'unsafe-inline' — aceptable para sitio estatico pero mejorable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Seguridad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BAJO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Contenido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Solo Instagram — falta LinkedIn para segmento corporativo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Alcance B2B</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BAJO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Contenido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Copyright 2025 desactualizado — debe decir 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Credibilidad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D9D9D9"/>
                <w:sz w:val="16"/>
                <w:szCs w:val="16"/>
              </w:rPr>
              <w:t xml:space="preserve">BAJO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2850"/>
                <w:sz w:val="18"/>
                <w:szCs w:val="18"/>
              </w:rPr>
              <w:t xml:space="preserve">Rendimiento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Scripts Three.js+GSAP son pesados — impactan LCP en mobile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Experiencia movil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9D9D9"/>
                <w:sz w:val="16"/>
                <w:szCs w:val="16"/>
              </w:rPr>
              <w:t xml:space="preserve">PENDIENTE</w:t>
            </w:r>
          </w:p>
        </w:tc>
      </w:tr>
    </w:tbl>
    <w:p>
      <w:r>
        <w:br w:type="page"/>
      </w:r>
    </w:p>
    <w:p>
      <w:pPr>
        <w:pStyle w:val="Heading1"/>
        <w:spacing w:after="160" w:before="320"/>
      </w:pPr>
      <w:r>
        <w:rPr>
          <w:rFonts w:ascii="Arial" w:cs="Arial" w:eastAsia="Arial" w:hAnsi="Arial"/>
          <w:b/>
          <w:bCs/>
          <w:color w:val="002850"/>
          <w:sz w:val="32"/>
          <w:szCs w:val="32"/>
        </w:rPr>
        <w:t xml:space="preserve">7. Plan de Acción — Próximas Etapas</w:t>
      </w:r>
    </w:p>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Prioridad 1 — Esta semana (Alto impacto, baja complejidad)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300"/>
        <w:gridCol w:w="2360"/>
      </w:tblGrid>
      <w:tr>
        <w:tc>
          <w:tcPr>
            <w:tcW w:type="dxa" w:w="12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Plazo</w:t>
            </w:r>
          </w:p>
        </w:tc>
        <w:tc>
          <w:tcPr>
            <w:tcW w:type="dxa" w:w="45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Acción</w:t>
            </w:r>
          </w:p>
        </w:tc>
        <w:tc>
          <w:tcPr>
            <w:tcW w:type="dxa" w:w="130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Esfuerzo</w:t>
            </w:r>
          </w:p>
        </w:tc>
        <w:tc>
          <w:tcPr>
            <w:tcW w:type="dxa" w:w="2360"/>
            <w:tcBorders>
              <w:top w:val="single" w:color="CCCCCC" w:sz="1"/>
              <w:left w:val="single" w:color="CCCCCC" w:sz="1"/>
              <w:bottom w:val="single" w:color="CCCCCC" w:sz="1"/>
              <w:right w:val="single" w:color="CCCCCC" w:sz="1"/>
            </w:tcBorders>
            <w:shd w:fill="00285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Responsable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Inmediato</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Enviar sitemap.xml a Google Search Console</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30 min</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Alfredo (manual)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Inmediato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Implementar Schema.org JSON-LD (LocalBusiness + MedicalBusiness)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Desarrollador</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Esta semana</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Actualizar copyright a 2026 en el footer del index.html</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5 min</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Desarrollador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Esta semana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Ocultar email directo / usar solo Formspree en el HTML visible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Desarrollador</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Esta semana</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Verificar Core Web Vitals reales en PageSpeed Insights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30 min</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Alfredo (manual)</w:t>
            </w:r>
          </w:p>
        </w:tc>
      </w:tr>
    </w:tbl>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Prioridad 2 — Este mes (Medio impacto, esfuerzo moderado)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300"/>
        <w:gridCol w:w="2360"/>
      </w:tblGrid>
      <w:tr>
        <w:tc>
          <w:tcPr>
            <w:tcW w:type="dxa" w:w="1200"/>
            <w:tcBorders>
              <w:top w:val="single" w:color="CCCCCC" w:sz="1"/>
              <w:left w:val="single" w:color="CCCCCC" w:sz="1"/>
              <w:bottom w:val="single" w:color="CCCCCC" w:sz="1"/>
              <w:right w:val="single" w:color="CCCCCC" w:sz="1"/>
            </w:tcBorders>
            <w:shd w:fill="148C8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Plazo</w:t>
            </w:r>
          </w:p>
        </w:tc>
        <w:tc>
          <w:tcPr>
            <w:tcW w:type="dxa" w:w="4500"/>
            <w:tcBorders>
              <w:top w:val="single" w:color="CCCCCC" w:sz="1"/>
              <w:left w:val="single" w:color="CCCCCC" w:sz="1"/>
              <w:bottom w:val="single" w:color="CCCCCC" w:sz="1"/>
              <w:right w:val="single" w:color="CCCCCC" w:sz="1"/>
            </w:tcBorders>
            <w:shd w:fill="148C8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Acción</w:t>
            </w:r>
          </w:p>
        </w:tc>
        <w:tc>
          <w:tcPr>
            <w:tcW w:type="dxa" w:w="1300"/>
            <w:tcBorders>
              <w:top w:val="single" w:color="CCCCCC" w:sz="1"/>
              <w:left w:val="single" w:color="CCCCCC" w:sz="1"/>
              <w:bottom w:val="single" w:color="CCCCCC" w:sz="1"/>
              <w:right w:val="single" w:color="CCCCCC" w:sz="1"/>
            </w:tcBorders>
            <w:shd w:fill="148C8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Esfuerzo</w:t>
            </w:r>
          </w:p>
        </w:tc>
        <w:tc>
          <w:tcPr>
            <w:tcW w:type="dxa" w:w="2360"/>
            <w:tcBorders>
              <w:top w:val="single" w:color="CCCCCC" w:sz="1"/>
              <w:left w:val="single" w:color="CCCCCC" w:sz="1"/>
              <w:bottom w:val="single" w:color="CCCCCC" w:sz="1"/>
              <w:right w:val="single" w:color="CCCCCC" w:sz="1"/>
            </w:tcBorders>
            <w:shd w:fill="148C8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Responsable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Junio 2026</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Agregar seccion de testimonios (3-5 clientes con empresa y tipo de evento)</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4h</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Equipo SGTRUMAO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Junio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Implementar galeria de fotos de eventos reales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dia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Desarrollador</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Junio 2026</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Crear seccion FAQ con 8-10 preguntas frecuentes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3h</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Equipo SGTRUMAO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Junio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Agregar enlace a LinkedIn si existe perfil de empresa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Alfredo</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Julio 2026</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Crear cuenta en Google Search Console y verificar propiedad</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1h</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Alfredo</w:t>
            </w:r>
          </w:p>
        </w:tc>
      </w:tr>
    </w:tbl>
    <w:p>
      <w:pPr>
        <w:spacing w:after="60" w:before="60"/>
      </w:pPr>
      <w:r>
        <w:t xml:space="preserve"/>
      </w:r>
    </w:p>
    <w:p>
      <w:pPr>
        <w:pStyle w:val="Heading2"/>
        <w:pBdr>
          <w:bottom w:val="single" w:color="148C8C" w:sz="6" w:space="4"/>
        </w:pBdr>
        <w:spacing w:after="120" w:before="240"/>
      </w:pPr>
      <w:r>
        <w:rPr>
          <w:rFonts w:ascii="Arial" w:cs="Arial" w:eastAsia="Arial" w:hAnsi="Arial"/>
          <w:b/>
          <w:bCs/>
          <w:color w:val="148C8C"/>
          <w:sz w:val="26"/>
          <w:szCs w:val="26"/>
        </w:rPr>
        <w:t xml:space="preserve">Prioridad 3 — Largo plazo (Alto impacto, alta complejidad)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300"/>
        <w:gridCol w:w="2360"/>
      </w:tblGrid>
      <w:tr>
        <w:tc>
          <w:tcPr>
            <w:tcW w:type="dxa" w:w="1200"/>
            <w:tcBorders>
              <w:top w:val="single" w:color="CCCCCC" w:sz="1"/>
              <w:left w:val="single" w:color="CCCCCC" w:sz="1"/>
              <w:bottom w:val="single" w:color="CCCCCC" w:sz="1"/>
              <w:right w:val="single" w:color="CCCCCC" w:sz="1"/>
            </w:tcBorders>
            <w:shd w:fill="7B7B7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Plazo</w:t>
            </w:r>
          </w:p>
        </w:tc>
        <w:tc>
          <w:tcPr>
            <w:tcW w:type="dxa" w:w="4500"/>
            <w:tcBorders>
              <w:top w:val="single" w:color="CCCCCC" w:sz="1"/>
              <w:left w:val="single" w:color="CCCCCC" w:sz="1"/>
              <w:bottom w:val="single" w:color="CCCCCC" w:sz="1"/>
              <w:right w:val="single" w:color="CCCCCC" w:sz="1"/>
            </w:tcBorders>
            <w:shd w:fill="7B7B7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Acción</w:t>
            </w:r>
          </w:p>
        </w:tc>
        <w:tc>
          <w:tcPr>
            <w:tcW w:type="dxa" w:w="1300"/>
            <w:tcBorders>
              <w:top w:val="single" w:color="CCCCCC" w:sz="1"/>
              <w:left w:val="single" w:color="CCCCCC" w:sz="1"/>
              <w:bottom w:val="single" w:color="CCCCCC" w:sz="1"/>
              <w:right w:val="single" w:color="CCCCCC" w:sz="1"/>
            </w:tcBorders>
            <w:shd w:fill="7B7B7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Esfuerzo</w:t>
            </w:r>
          </w:p>
        </w:tc>
        <w:tc>
          <w:tcPr>
            <w:tcW w:type="dxa" w:w="2360"/>
            <w:tcBorders>
              <w:top w:val="single" w:color="CCCCCC" w:sz="1"/>
              <w:left w:val="single" w:color="CCCCCC" w:sz="1"/>
              <w:bottom w:val="single" w:color="CCCCCC" w:sz="1"/>
              <w:right w:val="single" w:color="CCCCCC" w:sz="1"/>
            </w:tcBorders>
            <w:shd w:fill="7B7B7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Responsable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Q3 2026</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Crear URLs individuales por servicio (/eventos-deportivos, /corporativos)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1-2 semanas</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Desarrollador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Q3 2026</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Estrategia de contenido / blog mensual con casos de exito y guias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Continuo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Marketing</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Q4 2026</w:t>
            </w:r>
          </w:p>
        </w:tc>
        <w:tc>
          <w:tcPr>
            <w:tcW w:type="dxa" w:w="4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Optimizar carga de Three.js con lazy-loading para mejorar LCP mobile</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3-5 dias</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Desarrollador</w:t>
            </w:r>
          </w:p>
        </w:tc>
      </w:tr>
    </w:tbl>
    <w:p>
      <w:r>
        <w:br w:type="page"/>
      </w:r>
    </w:p>
    <w:p>
      <w:pPr>
        <w:pStyle w:val="Heading1"/>
        <w:spacing w:after="160" w:before="320"/>
      </w:pPr>
      <w:r>
        <w:rPr>
          <w:rFonts w:ascii="Arial" w:cs="Arial" w:eastAsia="Arial" w:hAnsi="Arial"/>
          <w:b/>
          <w:bCs/>
          <w:color w:val="002850"/>
          <w:sz w:val="32"/>
          <w:szCs w:val="32"/>
        </w:rPr>
        <w:t xml:space="preserve">8. Comparativa Antes vs. Después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2600"/>
      </w:tblGrid>
      <w:tr>
        <w:tc>
          <w:tcPr>
            <w:tcW w:type="dxa" w:w="26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Dimension</w:t>
            </w:r>
          </w:p>
        </w:tc>
        <w:tc>
          <w:tcPr>
            <w:tcW w:type="dxa" w:w="208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Antes (Mayo 2026)</w:t>
            </w:r>
          </w:p>
        </w:tc>
        <w:tc>
          <w:tcPr>
            <w:tcW w:type="dxa" w:w="208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Ahora (Junio 2026)</w:t>
            </w:r>
          </w:p>
        </w:tc>
        <w:tc>
          <w:tcPr>
            <w:tcW w:type="dxa" w:w="2600"/>
            <w:tcBorders>
              <w:top w:val="single" w:color="CCCCCC" w:sz="1"/>
              <w:left w:val="single" w:color="CCCCCC" w:sz="1"/>
              <w:bottom w:val="single" w:color="CCCCCC" w:sz="1"/>
              <w:right w:val="single" w:color="CCCCCC" w:sz="1"/>
            </w:tcBorders>
            <w:shd w:fill="00285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Mejora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SEO General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C00000"/>
                <w:sz w:val="18"/>
                <w:szCs w:val="18"/>
              </w:rPr>
              <w:t xml:space="preserve">3.5/10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07C41"/>
                <w:sz w:val="18"/>
                <w:szCs w:val="18"/>
              </w:rPr>
              <w:t xml:space="preserve">6.5/10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+3.0 puntos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Seguridad</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C00000"/>
                <w:sz w:val="18"/>
                <w:szCs w:val="18"/>
              </w:rPr>
              <w:t xml:space="preserve">5.0/10</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107C41"/>
                <w:sz w:val="18"/>
                <w:szCs w:val="18"/>
              </w:rPr>
              <w:t xml:space="preserve">8.0/10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+3.0 puntos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Rendimiento</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6.5/10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07C41"/>
                <w:sz w:val="18"/>
                <w:szCs w:val="18"/>
              </w:rPr>
              <w:t xml:space="preserve">7.0/10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+0.5 puntos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Contenido/UX</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555555"/>
                <w:sz w:val="18"/>
                <w:szCs w:val="18"/>
              </w:rPr>
              <w:t xml:space="preserve">7.0/10</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107C41"/>
                <w:sz w:val="18"/>
                <w:szCs w:val="18"/>
              </w:rPr>
              <w:t xml:space="preserve">6.5/10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555555"/>
                <w:sz w:val="18"/>
                <w:szCs w:val="18"/>
              </w:rPr>
              <w:t xml:space="preserve">Sin cambios (revaluado)</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b/>
                <w:bCs/>
                <w:sz w:val="20"/>
                <w:szCs w:val="20"/>
              </w:rPr>
              <w:t xml:space="preserve">TOTAL GENERAL</w:t>
            </w:r>
          </w:p>
        </w:tc>
        <w:tc>
          <w:tcPr>
            <w:tcW w:type="dxa" w:w="208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pPr>
              <w:jc w:val="center"/>
            </w:pPr>
            <w:r>
              <w:rPr>
                <w:rFonts w:ascii="Arial" w:cs="Arial" w:eastAsia="Arial" w:hAnsi="Arial"/>
                <w:color w:val="555555"/>
                <w:sz w:val="20"/>
                <w:szCs w:val="20"/>
              </w:rPr>
              <w:t xml:space="preserve">5.5/10</w:t>
            </w:r>
          </w:p>
        </w:tc>
        <w:tc>
          <w:tcPr>
            <w:tcW w:type="dxa" w:w="208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pPr>
              <w:jc w:val="center"/>
            </w:pPr>
            <w:r>
              <w:rPr>
                <w:rFonts w:ascii="Arial" w:cs="Arial" w:eastAsia="Arial" w:hAnsi="Arial"/>
                <w:color w:val="107C41"/>
                <w:sz w:val="20"/>
                <w:szCs w:val="20"/>
              </w:rPr>
              <w:t xml:space="preserve">7.0/10</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pPr>
              <w:jc w:val="center"/>
            </w:pPr>
            <w:r>
              <w:rPr>
                <w:rFonts w:ascii="Arial" w:cs="Arial" w:eastAsia="Arial" w:hAnsi="Arial"/>
                <w:b/>
                <w:bCs/>
                <w:color w:val="107C41"/>
                <w:sz w:val="20"/>
                <w:szCs w:val="20"/>
              </w:rPr>
              <w:t xml:space="preserve">+1.5 puntos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robots.txt</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555555"/>
                <w:sz w:val="18"/>
                <w:szCs w:val="18"/>
              </w:rPr>
              <w:t xml:space="preserve">No existia</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0000"/>
                <w:sz w:val="18"/>
                <w:szCs w:val="18"/>
              </w:rPr>
              <w:t xml:space="preserve">Activo en produccion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sitemap.xml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No existia</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000000"/>
                <w:sz w:val="18"/>
                <w:szCs w:val="18"/>
              </w:rPr>
              <w:t xml:space="preserve">Activo en produccion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Graph</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555555"/>
                <w:sz w:val="18"/>
                <w:szCs w:val="18"/>
              </w:rPr>
              <w:t xml:space="preserve">Sin tags OG</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0000"/>
                <w:sz w:val="18"/>
                <w:szCs w:val="18"/>
              </w:rPr>
              <w:t xml:space="preserve">Tags completos + imagen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Twitter Card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Sin tags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000000"/>
                <w:sz w:val="18"/>
                <w:szCs w:val="18"/>
              </w:rPr>
              <w:t xml:space="preserve">summary_large_image activo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Imagen de marca OG</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555555"/>
                <w:sz w:val="18"/>
                <w:szCs w:val="18"/>
              </w:rPr>
              <w:t xml:space="preserve">No existia</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0000"/>
                <w:sz w:val="18"/>
                <w:szCs w:val="18"/>
              </w:rPr>
              <w:t xml:space="preserve">1200x630px publicada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Compartir en WhatsApp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Sin preview (link bare)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000000"/>
                <w:sz w:val="18"/>
                <w:szCs w:val="18"/>
              </w:rPr>
              <w:t xml:space="preserve">Preview con imagen y texto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07C41"/>
                <w:sz w:val="18"/>
                <w:szCs w:val="18"/>
              </w:rPr>
              <w:t xml:space="preserve">✓ Resuelto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Schema.org JSON-LD</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555555"/>
                <w:sz w:val="18"/>
                <w:szCs w:val="18"/>
              </w:rPr>
              <w:t xml:space="preserve">No existe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000000"/>
                <w:sz w:val="18"/>
                <w:szCs w:val="18"/>
              </w:rPr>
              <w:t xml:space="preserve">No existe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E36C09"/>
                <w:sz w:val="18"/>
                <w:szCs w:val="18"/>
              </w:rPr>
              <w:t xml:space="preserve">Pendiente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Testimonios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555555"/>
                <w:sz w:val="18"/>
                <w:szCs w:val="18"/>
              </w:rPr>
              <w:t xml:space="preserve">No existen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000000"/>
                <w:sz w:val="18"/>
                <w:szCs w:val="18"/>
              </w:rPr>
              <w:t xml:space="preserve">No existen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E36C09"/>
                <w:sz w:val="18"/>
                <w:szCs w:val="18"/>
              </w:rPr>
              <w:t xml:space="preserve">Pendiente</w:t>
            </w:r>
          </w:p>
        </w:tc>
      </w:tr>
    </w:tbl>
    <w:p>
      <w:pPr>
        <w:spacing w:after="60" w:before="60"/>
      </w:pPr>
      <w:r>
        <w:t xml:space="preserve"/>
      </w:r>
    </w:p>
    <w:p>
      <w:pPr>
        <w:pStyle w:val="Heading1"/>
        <w:spacing w:after="160" w:before="320"/>
      </w:pPr>
      <w:r>
        <w:rPr>
          <w:rFonts w:ascii="Arial" w:cs="Arial" w:eastAsia="Arial" w:hAnsi="Arial"/>
          <w:b/>
          <w:bCs/>
          <w:color w:val="002850"/>
          <w:sz w:val="32"/>
          <w:szCs w:val="32"/>
        </w:rPr>
        <w:t xml:space="preserve">9. Conclusión</w:t>
      </w:r>
    </w:p>
    <w:p>
      <w:pPr>
        <w:spacing w:after="60" w:before="60"/>
      </w:pPr>
      <w:r>
        <w:rPr>
          <w:rFonts w:ascii="Arial" w:cs="Arial" w:eastAsia="Arial" w:hAnsi="Arial"/>
          <w:sz w:val="20"/>
          <w:szCs w:val="20"/>
        </w:rPr>
        <w:t xml:space="preserve">www.sgtrumao.cl ha dado un salto significativo en su posicionamiento web con las correcciones implementadas el 7 de junio de 2026. El sitio pasó de ser prácticamente invisible para los buscadores (sin robots.txt, sin sitemap, sin Open Graph) a contar con los fundamentos correctos de SEO técnico.</w:t>
      </w:r>
    </w:p>
    <w:p>
      <w:pPr>
        <w:spacing w:after="60" w:before="60"/>
      </w:pPr>
      <w:r>
        <w:t xml:space="preserve"/>
      </w:r>
    </w:p>
    <w:p>
      <w:pPr>
        <w:spacing w:after="60" w:before="60"/>
      </w:pPr>
      <w:r>
        <w:rPr>
          <w:rFonts w:ascii="Arial" w:cs="Arial" w:eastAsia="Arial" w:hAnsi="Arial"/>
          <w:sz w:val="20"/>
          <w:szCs w:val="20"/>
        </w:rPr>
        <w:t xml:space="preserve">Los próximos pasos de mayor impacto son la implementación de Schema.org JSON-LD (datos estructurados) y la incorporación de testimonios de clientes. Ambas acciones tienen alto retorno en visibilidad y conversión con un esfuerzo moderado.</w:t>
      </w:r>
    </w:p>
    <w:p>
      <w:pPr>
        <w:spacing w:after="60" w:before="60"/>
      </w:pPr>
      <w:r>
        <w:t xml:space="preserve"/>
      </w:r>
    </w:p>
    <w:p>
      <w:pPr>
        <w:spacing w:after="60" w:before="60"/>
      </w:pPr>
      <w:r>
        <w:rPr>
          <w:rFonts w:ascii="Arial" w:cs="Arial" w:eastAsia="Arial" w:hAnsi="Arial"/>
          <w:sz w:val="20"/>
          <w:szCs w:val="20"/>
        </w:rPr>
        <w:t xml:space="preserve">Para el mediano plazo, la creación de páginas dedicadas por tipo de servicio (eventos deportivos, corporativos, festivales) es la acción de mayor impacto SEO posible para SGTRUMAO, ya que permitirá rankear para búsquedas específicas de cada segmento.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2850" w:val="clear"/>
            <w:tcMar>
              <w:top w:type="dxa" w:w="200"/>
              <w:left w:type="dxa" w:w="400"/>
              <w:bottom w:type="dxa" w:w="200"/>
              <w:right w:type="dxa" w:w="400"/>
            </w:tcMar>
          </w:tcPr>
          <w:p>
            <w:pPr>
              <w:jc w:val="center"/>
            </w:pPr>
            <w:r>
              <w:rPr>
                <w:rFonts w:ascii="Arial" w:cs="Arial" w:eastAsia="Arial" w:hAnsi="Arial"/>
                <w:color w:val="AAAAAA"/>
                <w:sz w:val="20"/>
                <w:szCs w:val="20"/>
              </w:rPr>
              <w:t xml:space="preserve">Auditoría generada el 7 de junio de 2026</w:t>
            </w:r>
          </w:p>
          <w:p>
            <w:pPr>
              <w:jc w:val="center"/>
            </w:pPr>
            <w:r>
              <w:rPr>
                <w:rFonts w:ascii="Arial" w:cs="Arial" w:eastAsia="Arial" w:hAnsi="Arial"/>
                <w:b/>
                <w:bCs/>
                <w:color w:val="FFFFFF"/>
                <w:sz w:val="26"/>
                <w:szCs w:val="26"/>
              </w:rPr>
              <w:t xml:space="preserve">SGTRUMAO SPA — www.sgtrumao.cl</w:t>
            </w:r>
          </w:p>
          <w:p>
            <w:pPr>
              <w:jc w:val="center"/>
            </w:pPr>
            <w:r>
              <w:rPr>
                <w:rFonts w:ascii="Arial" w:cs="Arial" w:eastAsia="Arial" w:hAnsi="Arial"/>
                <w:color w:val="148C8C"/>
                <w:sz w:val="20"/>
                <w:szCs w:val="20"/>
              </w:rPr>
              <w:t xml:space="preserve">Cobertura Medica Profesional para Eventos en Chile</w:t>
            </w:r>
          </w:p>
        </w:tc>
      </w:tr>
    </w:tbl>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C8C" w:sz="6" w:space="4"/>
      </w:pBdr>
      <w:tabs>
        <w:tab w:val="right" w:pos="9360"/>
      </w:tabs>
      <w:spacing w:before="120"/>
    </w:pPr>
    <w:r>
      <w:rPr>
        <w:rFonts w:ascii="Arial" w:cs="Arial" w:eastAsia="Arial" w:hAnsi="Arial"/>
        <w:color w:val="888888"/>
        <w:sz w:val="16"/>
        <w:szCs w:val="16"/>
      </w:rPr>
      <w:t xml:space="preserve">www.sgtrumao.cl  |  Documento confidencial</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C8C" w:sz="6" w:space="4"/>
      </w:pBdr>
      <w:tabs>
        <w:tab w:val="right" w:pos="9360"/>
      </w:tabs>
      <w:spacing w:after="120"/>
    </w:pPr>
    <w:r>
      <w:rPr>
        <w:rFonts w:ascii="Arial" w:cs="Arial" w:eastAsia="Arial" w:hAnsi="Arial"/>
        <w:b/>
        <w:bCs/>
        <w:color w:val="002850"/>
        <w:sz w:val="18"/>
        <w:szCs w:val="18"/>
      </w:rPr>
      <w:t xml:space="preserve">SGTRUMAO SPA — Auditoría Web Completa 2026  </w:t>
    </w:r>
    <w:r>
      <w:rPr>
        <w:rFonts w:ascii="Arial" w:cs="Arial" w:eastAsia="Arial" w:hAnsi="Arial"/>
        <w:color w:val="888888"/>
        <w:sz w:val="18"/>
        <w:szCs w:val="18"/>
      </w:rPr>
      <w:t xml:space="preserve">	7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28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48C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28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2026-06-07T21:00:42.912Z</dcterms:created>
  <dcterms:modified xsi:type="dcterms:W3CDTF">2026-06-07T21:00:42.912Z</dcterms:modified>
</cp:coreProperties>
</file>

<file path=docProps/custom.xml><?xml version="1.0" encoding="utf-8"?>
<Properties xmlns="http://schemas.openxmlformats.org/officeDocument/2006/custom-properties" xmlns:vt="http://schemas.openxmlformats.org/officeDocument/2006/docPropsVTypes"/>
</file>