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qlwu9bz1vgqw" w:id="0"/>
      <w:bookmarkEnd w:id="0"/>
      <w:r w:rsidDel="00000000" w:rsidR="00000000" w:rsidRPr="00000000">
        <w:rPr>
          <w:rtl w:val="0"/>
        </w:rPr>
        <w:t xml:space="preserve">Explique ce qu’est un algorithme et explique les 3 preuves qui le constitue: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 algorithme est une fonction qui permet de résoudre un problème de façon systématique.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Ses trois preuves sont : 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3600" w:hanging="360"/>
      </w:pPr>
      <w:r w:rsidDel="00000000" w:rsidR="00000000" w:rsidRPr="00000000">
        <w:rPr>
          <w:rtl w:val="0"/>
        </w:rPr>
        <w:t xml:space="preserve">La terminaison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3600" w:hanging="360"/>
      </w:pPr>
      <w:r w:rsidDel="00000000" w:rsidR="00000000" w:rsidRPr="00000000">
        <w:rPr>
          <w:rtl w:val="0"/>
        </w:rPr>
        <w:t xml:space="preserve">La complétude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3600" w:hanging="360"/>
      </w:pPr>
      <w:r w:rsidDel="00000000" w:rsidR="00000000" w:rsidRPr="00000000">
        <w:rPr>
          <w:rtl w:val="0"/>
        </w:rPr>
        <w:t xml:space="preserve">La correction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Voici quelques exemples : un GPS, une recette de cuisine,…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z7fnzq35l3mq" w:id="1"/>
      <w:bookmarkEnd w:id="1"/>
      <w:r w:rsidDel="00000000" w:rsidR="00000000" w:rsidRPr="00000000">
        <w:rPr>
          <w:rtl w:val="0"/>
        </w:rPr>
        <w:t xml:space="preserve">Explique ce que sont les différents arbres (binaire, par extension) ainsi que les différentes méthodes de parcours de ce genre de structure.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Un arbre binaire est défini par ses nœuds, sa hauteur ainsi que sa profondeur.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La profondeur étant la distance entre un nœud et la racine.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Tandis que la hauteur correspond à la profondeur maximum de l’arbre.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Un noeud d’un arbre binaire ne peut avoir que 1 ou 2 enfant(s)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Il y a 4 méthodes de parcours de ces arbres: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Préfixe =&gt; Racine puis de gauche à droite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PostFixe =&gt; De Gauche à droite puis la racine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Infixe =&gt; La gauche jusqu'à la racine ensuite la droite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Largeur =&gt; Étage par étage de haut en bas</w:t>
      </w:r>
    </w:p>
    <w:p w:rsidR="00000000" w:rsidDel="00000000" w:rsidP="00000000" w:rsidRDefault="00000000" w:rsidRPr="00000000" w14:paraId="00000017">
      <w:pPr>
        <w:ind w:left="50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cdnp73jtbmlx" w:id="2"/>
      <w:bookmarkEnd w:id="2"/>
      <w:r w:rsidDel="00000000" w:rsidR="00000000" w:rsidRPr="00000000">
        <w:rPr>
          <w:rtl w:val="0"/>
        </w:rPr>
        <w:t xml:space="preserve">Définit ce que sont les arbres binaires de recherche, puis explique comment se déroule la recherche, l’insertion et la suppression d’un nœud dans ce type de structure.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C'est un arbre binaire dans lequel chaque nœud possède une clé (valeur) de tel sorte que chaque nœud du sous-arbre de gauche ait une clé plus petite ou égale au nœud considéré, et inversement pour le sous-arbre droit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Recherche 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Si l’arbre est vide retourner “noeud non trouvé”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Si la valeur recherchée est égale à la valeur du noeud courant, retourner le noeud courant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Si la valeur recherchée est inférieure à la valeure du noeud courant, rechercher dans le sous-arbre gauche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Sinon, recherche dans le sous-arbre droit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Insertion 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On commence par une recherche fictive du noeud à insérer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lorsqu’il arrive à une feuille : </w:t>
      </w:r>
    </w:p>
    <w:p w:rsidR="00000000" w:rsidDel="00000000" w:rsidP="00000000" w:rsidRDefault="00000000" w:rsidRPr="00000000" w14:paraId="00000028">
      <w:pPr>
        <w:numPr>
          <w:ilvl w:val="5"/>
          <w:numId w:val="6"/>
        </w:numPr>
        <w:ind w:left="4320" w:hanging="360"/>
      </w:pPr>
      <w:r w:rsidDel="00000000" w:rsidR="00000000" w:rsidRPr="00000000">
        <w:rPr>
          <w:rtl w:val="0"/>
        </w:rPr>
        <w:t xml:space="preserve">Ajouter comme fils en respectant les règles de l’arbre</w:t>
      </w:r>
    </w:p>
    <w:p w:rsidR="00000000" w:rsidDel="00000000" w:rsidP="00000000" w:rsidRDefault="00000000" w:rsidRPr="00000000" w14:paraId="00000029">
      <w:pPr>
        <w:numPr>
          <w:ilvl w:val="5"/>
          <w:numId w:val="6"/>
        </w:numPr>
        <w:ind w:left="4320" w:hanging="360"/>
      </w:pPr>
      <w:r w:rsidDel="00000000" w:rsidR="00000000" w:rsidRPr="00000000">
        <w:rPr>
          <w:rtl w:val="0"/>
        </w:rPr>
        <w:t xml:space="preserve">Si la valeur voulue est plus grande, aller à droite si plus petite, à gauche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Suppression 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Recherche du noeud en question: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Suppression d’une feuille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Suppression avec un enfant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Suppression avec les 2 enfants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rrf89j8jdryx" w:id="3"/>
      <w:bookmarkEnd w:id="3"/>
      <w:r w:rsidDel="00000000" w:rsidR="00000000" w:rsidRPr="00000000">
        <w:rPr>
          <w:rtl w:val="0"/>
        </w:rPr>
        <w:t xml:space="preserve">Explique l’algorithme de tri par tas et les règles à respecter.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Les Règles à respecter :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80" w:hanging="360"/>
      </w:pPr>
      <w:r w:rsidDel="00000000" w:rsidR="00000000" w:rsidRPr="00000000">
        <w:rPr>
          <w:rtl w:val="0"/>
        </w:rPr>
        <w:t xml:space="preserve">S’assurer qu’on respecte la propriété "Max-Heape" (la clé du nœud parent est plus grande que celle du nœud enfant)   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80" w:hanging="360"/>
      </w:pPr>
      <w:r w:rsidDel="00000000" w:rsidR="00000000" w:rsidRPr="00000000">
        <w:rPr>
          <w:rtl w:val="0"/>
        </w:rPr>
        <w:t xml:space="preserve">Echanger la racine avec le dernier élément – </w:t>
      </w:r>
      <w:r w:rsidDel="00000000" w:rsidR="00000000" w:rsidRPr="00000000">
        <w:rPr>
          <w:b w:val="1"/>
          <w:rtl w:val="0"/>
        </w:rPr>
        <w:t xml:space="preserve">Swap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80" w:hanging="360"/>
      </w:pPr>
      <w:r w:rsidDel="00000000" w:rsidR="00000000" w:rsidRPr="00000000">
        <w:rPr>
          <w:rtl w:val="0"/>
        </w:rPr>
        <w:t xml:space="preserve">Réduire la taille du tas de 1 – </w:t>
      </w:r>
      <w:r w:rsidDel="00000000" w:rsidR="00000000" w:rsidRPr="00000000">
        <w:rPr>
          <w:b w:val="1"/>
          <w:rtl w:val="0"/>
        </w:rPr>
        <w:t xml:space="preserve">Remove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80" w:hanging="360"/>
      </w:pPr>
      <w:r w:rsidDel="00000000" w:rsidR="00000000" w:rsidRPr="00000000">
        <w:rPr>
          <w:rtl w:val="0"/>
        </w:rPr>
        <w:t xml:space="preserve">Repositionner l’élément le plus grand à la racine – </w:t>
      </w:r>
      <w:r w:rsidDel="00000000" w:rsidR="00000000" w:rsidRPr="00000000">
        <w:rPr>
          <w:b w:val="1"/>
          <w:rtl w:val="0"/>
        </w:rPr>
        <w:t xml:space="preserve">Heapify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80" w:hanging="360"/>
      </w:pPr>
      <w:r w:rsidDel="00000000" w:rsidR="00000000" w:rsidRPr="00000000">
        <w:rPr>
          <w:rtl w:val="0"/>
        </w:rPr>
        <w:t xml:space="preserve">Recommencer au point 2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ik1ek8kgw58q" w:id="4"/>
      <w:bookmarkEnd w:id="4"/>
      <w:r w:rsidDel="00000000" w:rsidR="00000000" w:rsidRPr="00000000">
        <w:rPr>
          <w:rtl w:val="0"/>
        </w:rPr>
        <w:t xml:space="preserve">Explique ce qu’est le hachage et les propriétés à respecter. Explique les concepts de collision et de salage.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Une fonction de hachage transforme une chaine de caractère en en une valeur fixe respectant les propriétés suivantes 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Propriétés :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 - Longueur de signature identique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- Unidirectionnel 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- Impossible à prédire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- 2 données différentes à 2 signatures différentes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Collisions : Lorsque deux entrées différentes donnent le même hash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Salage :</w:t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  <w:t xml:space="preserve"> - Ajouter un élément de données pour modifier la signature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 - Augmente la sécurité face aux attaques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 - Évite les doublons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4r3ge4hcct4f" w:id="5"/>
      <w:bookmarkEnd w:id="5"/>
      <w:r w:rsidDel="00000000" w:rsidR="00000000" w:rsidRPr="00000000">
        <w:rPr>
          <w:rtl w:val="0"/>
        </w:rPr>
        <w:t xml:space="preserve">Définit et explique ce qu’est une table de hachage. Quels sont les soucis principaux de ce genre de structure et comment les résoudre.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Structure de données utilisant une fonction de hachage pour stocker et récupérer facilement des éléments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Problèmes: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 Recherche par clé simple : Hash de la clé à index dans le tableau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Collisions possibles (problème)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 Gestion de l’espace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Solutions: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 Par chaînage:  Chaque maillon possède une clé dans une liste chaînée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-Par adressage ouvert:  Table de M structure, si une collision apparaît, on recherche une case vide par une fonction de sondage</w:t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ogl3oaap5grd" w:id="6"/>
      <w:bookmarkEnd w:id="6"/>
      <w:r w:rsidDel="00000000" w:rsidR="00000000" w:rsidRPr="00000000">
        <w:rPr>
          <w:rtl w:val="0"/>
        </w:rPr>
        <w:t xml:space="preserve">Définit ce qu’est un graphe. Cite les opérations de base de cette structure de données et explique les différentes représentations possibles.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Un graphe est un couple G = (V, E) où 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 V est un ensemble de sommets (nœuds, points, vertex)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 E est un ensemble d’arêtes (liens, lignes) qui sont des paires de sommets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Peut-être (Non-)connexe (formant un objet d’un seul tenant), (non-)orientés, etc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Opérations de base :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 Adjacents(G, x, y)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 Voisins(G, x)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 Ajouter_Sommet(G, x)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 Supprimer_Sommet(G, x)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 Ajouter_Arete(G, x, y)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 Supprimer_Arete(G, x, y)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 Retourner_Valeur(G, x)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 Fixer_Valeur(G, x, v)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Représentation des graphes 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• Listes d’adjacence: Chaque sommet est un objet qui comprend une liste des sommets adjacents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• Matrice d’adjacence: Matrice carrée où les lignes représentent les sommets de départ et les colonnes les sommets d’arrivée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• Matrice d’incidence: Matrice où les lignes représentent les sommets et les colonnes les arêtes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u04iuwir07oq" w:id="7"/>
      <w:bookmarkEnd w:id="7"/>
      <w:r w:rsidDel="00000000" w:rsidR="00000000" w:rsidRPr="00000000">
        <w:rPr>
          <w:rtl w:val="0"/>
        </w:rPr>
        <w:t xml:space="preserve">Qu’est ce que le problème de « Shortest path » ? Explique comment fonctionne l’algorithme de Dijkstra.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Shortest path: Trouver le chemin le plus court entre deux sommets d’un graph en respectant différents critères : la vitesse, la distance et le coût.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Fonctionnement :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• Construction d’un sous-graphe : </w:t>
      </w:r>
    </w:p>
    <w:p w:rsidR="00000000" w:rsidDel="00000000" w:rsidP="00000000" w:rsidRDefault="00000000" w:rsidRPr="00000000" w14:paraId="0000007B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Distance de chaque sommet avec celui de départ = ∞ 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- Choix du sommet à distance minimale hors du sous-graphe 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- Mise-à-jour des distances des sommets voisins 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- Plus de sommets / Sélection du sommet d’arrivée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xeqtk7wlwbwe" w:id="8"/>
      <w:bookmarkEnd w:id="8"/>
      <w:r w:rsidDel="00000000" w:rsidR="00000000" w:rsidRPr="00000000">
        <w:rPr>
          <w:rtl w:val="0"/>
        </w:rPr>
        <w:t xml:space="preserve">Qu’est ce que le problème de Spanning tree ? Explique comment fonctionne l’algorithme de Kruskal.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Spanning Tree : Algorithme de recherche d'arbre recouvrant de poids minimum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Construction d’une liste avec les arêtes par poids croissants : - Sélection des arêtes par ordre croissant en vérifiant qu’aucun cycle n’est créé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rPr/>
      </w:pPr>
      <w:bookmarkStart w:colFirst="0" w:colLast="0" w:name="_pcseudvjt8o0" w:id="9"/>
      <w:bookmarkEnd w:id="9"/>
      <w:r w:rsidDel="00000000" w:rsidR="00000000" w:rsidRPr="00000000">
        <w:rPr>
          <w:rtl w:val="0"/>
        </w:rPr>
        <w:t xml:space="preserve">Définit ce qu’est la compression de données et explique les différentes méthodes qui permettent de le faire.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Processus permettant de réduire la taille des données pour économiser de l’espace de stockage et améliorer les performances de transmission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Avec pertes: Utilisée pour les données sonores ou visuelles où la perte d’informations est imperceptible pour l’œil humain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Sans pertes: Aucune perte des données d’origine, réécriture de façon concise.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(Exemple LZW, ou Huffman)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v8o978j6rfwh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v1t3iaqpifz2" w:id="11"/>
      <w:bookmarkEnd w:id="11"/>
      <w:r w:rsidDel="00000000" w:rsidR="00000000" w:rsidRPr="00000000">
        <w:rPr>
          <w:rtl w:val="0"/>
        </w:rPr>
        <w:t xml:space="preserve">Qu’est-ce que l’algorithme de LZW, comment fonctionne-t-il ?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• Très souvent utilisé avec les .GIF, les .PDF et les .TIFF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• Regroupement de symboles en chaînes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• Convertir chaînes en codes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• Codes prennent moins de places que les chaînes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Fonctionnement :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Choix fréquents d’entrées possibles : 4096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0 à 255 bloqués pour les caractères ASCII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Identification des séquences répétées (exemple BA= 256)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rPr/>
      </w:pPr>
      <w:bookmarkStart w:colFirst="0" w:colLast="0" w:name="_7j0z35u6tzm" w:id="12"/>
      <w:bookmarkEnd w:id="12"/>
      <w:r w:rsidDel="00000000" w:rsidR="00000000" w:rsidRPr="00000000">
        <w:rPr>
          <w:rtl w:val="0"/>
        </w:rPr>
        <w:t xml:space="preserve">Qu’est-ce que le codage de Huffman statique, comment fonctionne-t-il ?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Attribution de code en fonction de la fréquence d’apparition</w:t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Génération d’un arbre binaire avec branches étiquetées 0 ou 1</w:t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L’arbre et le message compressé doivent être envoyés pour être décodé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rPr/>
      </w:pPr>
      <w:bookmarkStart w:colFirst="0" w:colLast="0" w:name="_6ddtatggfshp" w:id="13"/>
      <w:bookmarkEnd w:id="13"/>
      <w:r w:rsidDel="00000000" w:rsidR="00000000" w:rsidRPr="00000000">
        <w:rPr>
          <w:rtl w:val="0"/>
        </w:rPr>
        <w:t xml:space="preserve">Qu’est ce que le chiffrement et quels sont ses objectifs principaux ? Explique brièvement les différentes techniques de base et donne des exemples.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C’est un procédé cryptographique qui consiste à rendre les données incompréhensibles à toute personne ne possédant pas la clé.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Divers moyen de procéder : 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Substitution (césar)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Transposition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Bloc (AES)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Flux (RC4)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rPr/>
      </w:pPr>
      <w:bookmarkStart w:colFirst="0" w:colLast="0" w:name="_b0pxngq5zmsm" w:id="14"/>
      <w:bookmarkEnd w:id="14"/>
      <w:r w:rsidDel="00000000" w:rsidR="00000000" w:rsidRPr="00000000">
        <w:rPr>
          <w:rtl w:val="0"/>
        </w:rPr>
        <w:t xml:space="preserve">Expliquer ce qu’est le chiffrement symétrique, quels sont ses problèmes courants et des solutions à ces problèmes. Expliquer brièvement les vulnérabilités de ce type de chiffrement.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Méthode chiffrement permettant de chiffrer et déchiffrer à l’aide d’une clé unique partagé entre les différents acteurs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Problèmes : échange, distribution ou rotation des clés.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Solutions : </w:t>
      </w:r>
    </w:p>
    <w:p w:rsidR="00000000" w:rsidDel="00000000" w:rsidP="00000000" w:rsidRDefault="00000000" w:rsidRPr="00000000" w14:paraId="000000B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Chiffrement des clés</w:t>
      </w:r>
    </w:p>
    <w:p w:rsidR="00000000" w:rsidDel="00000000" w:rsidP="00000000" w:rsidRDefault="00000000" w:rsidRPr="00000000" w14:paraId="000000B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PKI</w:t>
      </w:r>
    </w:p>
    <w:p w:rsidR="00000000" w:rsidDel="00000000" w:rsidP="00000000" w:rsidRDefault="00000000" w:rsidRPr="00000000" w14:paraId="000000B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Gestion de clé centralisée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Vulnérabilités : 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Brut force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Attaque au dictionnaire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Attaque par analyse différentielle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Attaque par bruteforce en temps réel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rPr/>
      </w:pPr>
      <w:bookmarkStart w:colFirst="0" w:colLast="0" w:name="_oj5t9vsrk1f0" w:id="15"/>
      <w:bookmarkEnd w:id="15"/>
      <w:r w:rsidDel="00000000" w:rsidR="00000000" w:rsidRPr="00000000">
        <w:rPr>
          <w:rtl w:val="0"/>
        </w:rPr>
        <w:t xml:space="preserve">Explique ce qu’est le chiffrement asymétrique. Explique comment fonctionne le RSA et cite quelques attaques réalisées sur les RSA.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Le chiffrement asymétrique utilise un couple de clé : une clé publique et une clé privée.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La clé privée sert à déchiffrer tandis que la clé publique sert à chiffrer.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RSA Fonctionnement :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Basé sur la difficulté de factoriser de grands nombre entiers en facteurs premiers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Clé publique (n,e) à chiffrement : messageclaire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Clé privée (d) à déchiffrement : messagechiffré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Difficile de calculer d sur base de (n, e) dans un temps raisonnable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Générer une clé RSA :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• Prendre deux nombre premiers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• Calculer le module de chiffrement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• Calculer l’indice d’Euler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• Choisir le nombre premier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• Calculer le nombre entier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Attaques :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• Force brute sur p et q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• Time attack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• Attaque de Wiener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rPr/>
      </w:pPr>
      <w:bookmarkStart w:colFirst="0" w:colLast="0" w:name="_adkcj5jxthqb" w:id="16"/>
      <w:bookmarkEnd w:id="16"/>
      <w:r w:rsidDel="00000000" w:rsidR="00000000" w:rsidRPr="00000000">
        <w:rPr>
          <w:rtl w:val="0"/>
        </w:rPr>
        <w:t xml:space="preserve">Qu’est ce qu’un tas ? Cite ses avantages.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Un tas c’est un arbre ordonné qui suit la loi du max heap, c’est à dire que l’élément qui à le plus de poids sera toujours au dessus.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