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4802" w14:textId="6A86D912" w:rsidR="0013553B" w:rsidRDefault="00A82D8C" w:rsidP="00A82D8C">
      <w:pPr>
        <w:jc w:val="center"/>
        <w:rPr>
          <w:b/>
          <w:bCs/>
          <w:u w:val="single"/>
        </w:rPr>
      </w:pPr>
      <w:r w:rsidRPr="00A82D8C">
        <w:rPr>
          <w:b/>
          <w:bCs/>
          <w:u w:val="single"/>
        </w:rPr>
        <w:t>Synthèse Cybersécurité</w:t>
      </w:r>
    </w:p>
    <w:p w14:paraId="5B5EACB7" w14:textId="4A35555E" w:rsidR="00A82D8C" w:rsidRDefault="00A82D8C" w:rsidP="00A82D8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Chapitre </w:t>
      </w:r>
      <w:r w:rsidR="007D4B49">
        <w:rPr>
          <w:b/>
          <w:bCs/>
          <w:u w:val="single"/>
        </w:rPr>
        <w:t>3</w:t>
      </w:r>
      <w:r w:rsidR="0007107C">
        <w:rPr>
          <w:b/>
          <w:bCs/>
          <w:u w:val="single"/>
        </w:rPr>
        <w:t xml:space="preserve"> – Règles de pare-feu [Firewall policies]</w:t>
      </w:r>
    </w:p>
    <w:p w14:paraId="3A243E6F" w14:textId="77867217" w:rsidR="0007107C" w:rsidRDefault="002026D2" w:rsidP="00EA0302">
      <w:pPr>
        <w:pStyle w:val="Titre2"/>
      </w:pPr>
      <w:r w:rsidRPr="00EA0302">
        <w:t>Objectifs</w:t>
      </w:r>
    </w:p>
    <w:p w14:paraId="031DB411" w14:textId="77777777" w:rsidR="008926C9" w:rsidRDefault="008926C9" w:rsidP="008926C9">
      <w:pPr>
        <w:pStyle w:val="Paragraphedeliste"/>
        <w:numPr>
          <w:ilvl w:val="0"/>
          <w:numId w:val="2"/>
        </w:numPr>
      </w:pPr>
      <w:r>
        <w:t>Identifier les composantes d’une règle de pare-feu.</w:t>
      </w:r>
    </w:p>
    <w:p w14:paraId="5D7E61C0" w14:textId="77777777" w:rsidR="008926C9" w:rsidRDefault="008926C9" w:rsidP="008926C9">
      <w:pPr>
        <w:pStyle w:val="Paragraphedeliste"/>
        <w:numPr>
          <w:ilvl w:val="0"/>
          <w:numId w:val="2"/>
        </w:numPr>
      </w:pPr>
      <w:r>
        <w:t>Identifier comment le pare-feu établi une correspondance entre le trafic et les règles de pare-feu.</w:t>
      </w:r>
    </w:p>
    <w:p w14:paraId="3F9CA0BE" w14:textId="77777777" w:rsidR="008926C9" w:rsidRDefault="008926C9" w:rsidP="008926C9">
      <w:pPr>
        <w:pStyle w:val="Paragraphedeliste"/>
        <w:numPr>
          <w:ilvl w:val="0"/>
          <w:numId w:val="2"/>
        </w:numPr>
      </w:pPr>
      <w:r>
        <w:t>Configurer et gérer des règles de pare-feu.</w:t>
      </w:r>
    </w:p>
    <w:p w14:paraId="06044A17" w14:textId="77777777" w:rsidR="008926C9" w:rsidRDefault="008926C9" w:rsidP="008926C9">
      <w:pPr>
        <w:pStyle w:val="Paragraphedeliste"/>
        <w:numPr>
          <w:ilvl w:val="0"/>
          <w:numId w:val="2"/>
        </w:numPr>
      </w:pPr>
      <w:r>
        <w:t>Gérer les journaux de trafic des règles de pare-feu.</w:t>
      </w:r>
    </w:p>
    <w:p w14:paraId="086DFAF6" w14:textId="149728C8" w:rsidR="00EA0302" w:rsidRDefault="008926C9" w:rsidP="008926C9">
      <w:pPr>
        <w:pStyle w:val="Paragraphedeliste"/>
        <w:numPr>
          <w:ilvl w:val="0"/>
          <w:numId w:val="2"/>
        </w:numPr>
      </w:pPr>
      <w:r>
        <w:t>Choisir et configurer le mode d’inspection des paquets.</w:t>
      </w:r>
    </w:p>
    <w:p w14:paraId="7A786594" w14:textId="22363ACB" w:rsidR="008926C9" w:rsidRDefault="008926C9" w:rsidP="008926C9">
      <w:pPr>
        <w:pStyle w:val="Titre2"/>
      </w:pPr>
      <w:r>
        <w:t>Firewall Policies</w:t>
      </w:r>
    </w:p>
    <w:p w14:paraId="7D7A09F9" w14:textId="48A2B7E2" w:rsidR="008926C9" w:rsidRPr="000529F5" w:rsidRDefault="001E5A4C" w:rsidP="000529F5">
      <w:pPr>
        <w:pStyle w:val="Titre3"/>
      </w:pPr>
      <w:r w:rsidRPr="000529F5">
        <w:t xml:space="preserve">Règles de pare-feu (Policy &amp; </w:t>
      </w:r>
      <w:proofErr w:type="spellStart"/>
      <w:r w:rsidRPr="000529F5">
        <w:t>Objects</w:t>
      </w:r>
      <w:proofErr w:type="spellEnd"/>
      <w:r w:rsidRPr="000529F5">
        <w:t xml:space="preserve"> &gt; Firewall Policy)</w:t>
      </w:r>
    </w:p>
    <w:p w14:paraId="16FBE225" w14:textId="009611DA" w:rsidR="008D2EDE" w:rsidRDefault="008D2EDE" w:rsidP="008D2EDE">
      <w:r w:rsidRPr="008D2EDE">
        <w:t>– Caractéristiques</w:t>
      </w:r>
      <w:r>
        <w:t xml:space="preserve"> : </w:t>
      </w:r>
    </w:p>
    <w:p w14:paraId="3E231524" w14:textId="6C7D1E2F" w:rsidR="00B035B4" w:rsidRDefault="00B035B4" w:rsidP="00B035B4">
      <w:pPr>
        <w:pStyle w:val="Paragraphedeliste"/>
        <w:numPr>
          <w:ilvl w:val="0"/>
          <w:numId w:val="3"/>
        </w:numPr>
      </w:pPr>
      <w:r>
        <w:t>Une règle définit à quel trafic elle s'applique et comment traiter ce trafic.</w:t>
      </w:r>
    </w:p>
    <w:p w14:paraId="62EEDB92" w14:textId="2F336208" w:rsidR="00B035B4" w:rsidRDefault="00B035B4" w:rsidP="00B035B4">
      <w:pPr>
        <w:pStyle w:val="Paragraphedeliste"/>
        <w:numPr>
          <w:ilvl w:val="0"/>
          <w:numId w:val="3"/>
        </w:numPr>
      </w:pPr>
      <w:r>
        <w:t>Importance de l'ordonnancement des règles : la 1ère correspondance s'applique.</w:t>
      </w:r>
    </w:p>
    <w:p w14:paraId="68D9770D" w14:textId="2B3BE38F" w:rsidR="00B035B4" w:rsidRDefault="00B035B4" w:rsidP="00B035B4">
      <w:pPr>
        <w:pStyle w:val="Paragraphedeliste"/>
        <w:numPr>
          <w:ilvl w:val="0"/>
          <w:numId w:val="3"/>
        </w:numPr>
      </w:pPr>
      <w:r>
        <w:t>Règle par défaut : deny all (Policy0)</w:t>
      </w:r>
      <w:r w:rsidR="000A0D1D">
        <w:t> :</w:t>
      </w:r>
    </w:p>
    <w:p w14:paraId="248067B1" w14:textId="77777777" w:rsidR="008D2EDE" w:rsidRDefault="008D2EDE" w:rsidP="00B035B4">
      <w:pPr>
        <w:pStyle w:val="Paragraphedeliste"/>
        <w:numPr>
          <w:ilvl w:val="1"/>
          <w:numId w:val="3"/>
        </w:numPr>
      </w:pPr>
      <w:r w:rsidRPr="008D2EDE">
        <w:t xml:space="preserve">On ne peut pas la supprimer </w:t>
      </w:r>
    </w:p>
    <w:p w14:paraId="1D1785CA" w14:textId="70B76656" w:rsidR="008D2EDE" w:rsidRDefault="008D2EDE" w:rsidP="008D2EDE">
      <w:pPr>
        <w:pStyle w:val="Paragraphedeliste"/>
        <w:numPr>
          <w:ilvl w:val="1"/>
          <w:numId w:val="3"/>
        </w:numPr>
      </w:pPr>
      <w:r w:rsidRPr="008D2EDE">
        <w:t>La seule option modifiable est la journalisation</w:t>
      </w:r>
    </w:p>
    <w:p w14:paraId="4796616D" w14:textId="16FE4C69" w:rsidR="00A02BBE" w:rsidRDefault="00A02BBE" w:rsidP="00A02BBE">
      <w:r w:rsidRPr="00A02BBE">
        <w:t>– Critères</w:t>
      </w:r>
      <w:r>
        <w:t xml:space="preserve"> : </w:t>
      </w:r>
    </w:p>
    <w:p w14:paraId="4EC7081B" w14:textId="77777777" w:rsidR="00A02BBE" w:rsidRPr="00A02BBE" w:rsidRDefault="00A02BBE" w:rsidP="00A02BBE">
      <w:pPr>
        <w:pStyle w:val="Paragraphedeliste"/>
        <w:numPr>
          <w:ilvl w:val="0"/>
          <w:numId w:val="4"/>
        </w:numPr>
      </w:pPr>
      <w:r w:rsidRPr="00A02BBE">
        <w:t>Interfaces source et destination (</w:t>
      </w:r>
      <w:proofErr w:type="spellStart"/>
      <w:r w:rsidRPr="00A02BBE">
        <w:t>From</w:t>
      </w:r>
      <w:proofErr w:type="spellEnd"/>
      <w:r w:rsidRPr="00A02BBE">
        <w:t>, To).</w:t>
      </w:r>
    </w:p>
    <w:p w14:paraId="448EC149" w14:textId="28977401" w:rsidR="00A02BBE" w:rsidRPr="00A02BBE" w:rsidRDefault="00A02BBE" w:rsidP="00A02BBE">
      <w:pPr>
        <w:pStyle w:val="Paragraphedeliste"/>
        <w:numPr>
          <w:ilvl w:val="0"/>
          <w:numId w:val="4"/>
        </w:numPr>
      </w:pPr>
      <w:r w:rsidRPr="00A02BBE">
        <w:t>Adresses IP Source et destination.</w:t>
      </w:r>
    </w:p>
    <w:p w14:paraId="3399E051" w14:textId="1810F3ED" w:rsidR="00A02BBE" w:rsidRPr="00A02BBE" w:rsidRDefault="00A02BBE" w:rsidP="00A02BBE">
      <w:pPr>
        <w:pStyle w:val="Paragraphedeliste"/>
        <w:numPr>
          <w:ilvl w:val="0"/>
          <w:numId w:val="4"/>
        </w:numPr>
      </w:pPr>
      <w:r w:rsidRPr="00A02BBE">
        <w:t>Horaire (Schedule).</w:t>
      </w:r>
    </w:p>
    <w:p w14:paraId="2F5C3D0C" w14:textId="5E046B58" w:rsidR="00A02BBE" w:rsidRDefault="00A02BBE" w:rsidP="00A02BBE">
      <w:pPr>
        <w:pStyle w:val="Paragraphedeliste"/>
        <w:numPr>
          <w:ilvl w:val="0"/>
          <w:numId w:val="4"/>
        </w:numPr>
      </w:pPr>
      <w:r w:rsidRPr="00A02BBE">
        <w:t>Service (Protocole et numéro de port).</w:t>
      </w:r>
    </w:p>
    <w:p w14:paraId="30634D34" w14:textId="1D23FB48" w:rsidR="00A02BBE" w:rsidRDefault="007E5DD9" w:rsidP="00A02BBE">
      <w:pPr>
        <w:pStyle w:val="Paragraphedeliste"/>
        <w:numPr>
          <w:ilvl w:val="0"/>
          <w:numId w:val="5"/>
        </w:numPr>
      </w:pPr>
      <w:r w:rsidRPr="007E5DD9">
        <w:t>Tous doivent correspondre</w:t>
      </w:r>
    </w:p>
    <w:p w14:paraId="12D522D3" w14:textId="086BB0FB" w:rsidR="007E5DD9" w:rsidRDefault="00D85D82" w:rsidP="00A02BBE">
      <w:pPr>
        <w:pStyle w:val="Paragraphedeliste"/>
        <w:numPr>
          <w:ilvl w:val="0"/>
          <w:numId w:val="5"/>
        </w:numPr>
      </w:pPr>
      <w:r w:rsidRPr="000A0D1D">
        <w:rPr>
          <w:noProof/>
        </w:rPr>
        <w:drawing>
          <wp:anchor distT="0" distB="0" distL="114300" distR="114300" simplePos="0" relativeHeight="251658240" behindDoc="1" locked="0" layoutInCell="1" allowOverlap="1" wp14:anchorId="19A76E93" wp14:editId="7F6A81C6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4648200" cy="498475"/>
            <wp:effectExtent l="0" t="0" r="0" b="0"/>
            <wp:wrapTight wrapText="bothSides">
              <wp:wrapPolygon edited="0">
                <wp:start x="0" y="0"/>
                <wp:lineTo x="0" y="20637"/>
                <wp:lineTo x="21511" y="20637"/>
                <wp:lineTo x="21511" y="0"/>
                <wp:lineTo x="0" y="0"/>
              </wp:wrapPolygon>
            </wp:wrapTight>
            <wp:docPr id="10620721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721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DD9" w:rsidRPr="007E5DD9">
        <w:t>Si correspondance → Action</w:t>
      </w:r>
    </w:p>
    <w:p w14:paraId="362EF668" w14:textId="2021B828" w:rsidR="000107F6" w:rsidRDefault="000107F6" w:rsidP="007E5DD9"/>
    <w:p w14:paraId="3AC91695" w14:textId="77777777" w:rsidR="00D85D82" w:rsidRDefault="00D85D82" w:rsidP="007E5DD9"/>
    <w:p w14:paraId="55D11876" w14:textId="6A560D09" w:rsidR="00D85D82" w:rsidRDefault="00D85D82" w:rsidP="000529F5">
      <w:pPr>
        <w:pStyle w:val="Titre3"/>
      </w:pPr>
      <w:r w:rsidRPr="00D85D82">
        <w:t>Règles de pare-feu (suite)</w:t>
      </w:r>
    </w:p>
    <w:p w14:paraId="73C5C931" w14:textId="77777777" w:rsidR="00595A90" w:rsidRDefault="00595A90" w:rsidP="00D85D82">
      <w:r w:rsidRPr="00595A90">
        <w:t xml:space="preserve">– Action = </w:t>
      </w:r>
      <w:proofErr w:type="spellStart"/>
      <w:r w:rsidRPr="00595A90">
        <w:t>Accept</w:t>
      </w:r>
      <w:proofErr w:type="spellEnd"/>
      <w:r w:rsidRPr="00595A90">
        <w:t xml:space="preserve"> </w:t>
      </w:r>
    </w:p>
    <w:p w14:paraId="38F6DAAF" w14:textId="1120BEEE" w:rsidR="00D85D82" w:rsidRDefault="00020BB2" w:rsidP="00595A90">
      <w:pPr>
        <w:pStyle w:val="Paragraphedeliste"/>
        <w:numPr>
          <w:ilvl w:val="0"/>
          <w:numId w:val="7"/>
        </w:numPr>
      </w:pPr>
      <w:r w:rsidRPr="00020BB2">
        <w:rPr>
          <w:noProof/>
        </w:rPr>
        <w:drawing>
          <wp:anchor distT="0" distB="0" distL="114300" distR="114300" simplePos="0" relativeHeight="251659264" behindDoc="1" locked="0" layoutInCell="1" allowOverlap="1" wp14:anchorId="2AAEC5B0" wp14:editId="36EA9132">
            <wp:simplePos x="0" y="0"/>
            <wp:positionH relativeFrom="margin">
              <wp:align>center</wp:align>
            </wp:positionH>
            <wp:positionV relativeFrom="paragraph">
              <wp:posOffset>255905</wp:posOffset>
            </wp:positionV>
            <wp:extent cx="3657600" cy="889635"/>
            <wp:effectExtent l="0" t="0" r="0" b="5715"/>
            <wp:wrapTight wrapText="bothSides">
              <wp:wrapPolygon edited="0">
                <wp:start x="0" y="0"/>
                <wp:lineTo x="0" y="21276"/>
                <wp:lineTo x="21488" y="21276"/>
                <wp:lineTo x="21488" y="0"/>
                <wp:lineTo x="0" y="0"/>
              </wp:wrapPolygon>
            </wp:wrapTight>
            <wp:docPr id="1907433151" name="Image 1" descr="Une image contenant capture d’écran, text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33151" name="Image 1" descr="Une image contenant capture d’écran, texte, ligne, Tracé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A90" w:rsidRPr="00595A90">
        <w:t>Si le trafic est autorisé par la règle, alors l'UTM inspecte les profils de sécurité.</w:t>
      </w:r>
    </w:p>
    <w:p w14:paraId="162CA496" w14:textId="71457830" w:rsidR="00595A90" w:rsidRDefault="00595A90" w:rsidP="00595A90"/>
    <w:p w14:paraId="79851C44" w14:textId="77777777" w:rsidR="00020BB2" w:rsidRDefault="00020BB2" w:rsidP="00595A90"/>
    <w:p w14:paraId="0996BEE4" w14:textId="77777777" w:rsidR="00020BB2" w:rsidRDefault="00020BB2" w:rsidP="00595A90"/>
    <w:p w14:paraId="47F96335" w14:textId="77777777" w:rsidR="00DE4F8D" w:rsidRDefault="00DE4F8D" w:rsidP="00DE4F8D">
      <w:pPr>
        <w:pStyle w:val="Paragraphedeliste"/>
        <w:numPr>
          <w:ilvl w:val="0"/>
          <w:numId w:val="7"/>
        </w:numPr>
      </w:pPr>
      <w:r>
        <w:t>Si les profils de sécurité laissent passer le trafic, l'UTM vérifie si d'autres traitements doivent être appliqués.</w:t>
      </w:r>
    </w:p>
    <w:p w14:paraId="017B2F9E" w14:textId="60F7E571" w:rsidR="00020BB2" w:rsidRDefault="00DE4F8D" w:rsidP="00DE4F8D">
      <w:pPr>
        <w:pStyle w:val="Paragraphedeliste"/>
        <w:numPr>
          <w:ilvl w:val="1"/>
          <w:numId w:val="7"/>
        </w:numPr>
      </w:pPr>
      <w:r>
        <w:t>Authentification, NAT, journalisation, QoS, …</w:t>
      </w:r>
    </w:p>
    <w:p w14:paraId="6CB79734" w14:textId="77777777" w:rsidR="000529F5" w:rsidRDefault="000529F5" w:rsidP="000529F5"/>
    <w:p w14:paraId="1CBC036D" w14:textId="77777777" w:rsidR="000529F5" w:rsidRDefault="000529F5" w:rsidP="000529F5"/>
    <w:p w14:paraId="59A4FCF7" w14:textId="0848337D" w:rsidR="00B26655" w:rsidRDefault="00D50383" w:rsidP="000529F5">
      <w:r w:rsidRPr="00D50383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86FF8E3" wp14:editId="73BEC19C">
            <wp:simplePos x="0" y="0"/>
            <wp:positionH relativeFrom="column">
              <wp:posOffset>5491480</wp:posOffset>
            </wp:positionH>
            <wp:positionV relativeFrom="paragraph">
              <wp:posOffset>0</wp:posOffset>
            </wp:positionV>
            <wp:extent cx="982345" cy="2295525"/>
            <wp:effectExtent l="0" t="0" r="8255" b="9525"/>
            <wp:wrapTight wrapText="bothSides">
              <wp:wrapPolygon edited="0">
                <wp:start x="0" y="0"/>
                <wp:lineTo x="0" y="21510"/>
                <wp:lineTo x="21363" y="21510"/>
                <wp:lineTo x="21363" y="0"/>
                <wp:lineTo x="0" y="0"/>
              </wp:wrapPolygon>
            </wp:wrapTight>
            <wp:docPr id="121173648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3648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34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655" w:rsidRPr="00B26655">
        <w:t xml:space="preserve">– Différents types de règles </w:t>
      </w:r>
    </w:p>
    <w:p w14:paraId="2C3AC6EC" w14:textId="77777777" w:rsidR="002C7E0B" w:rsidRDefault="00B26655" w:rsidP="002C7E0B">
      <w:pPr>
        <w:pStyle w:val="Paragraphedeliste"/>
        <w:numPr>
          <w:ilvl w:val="0"/>
          <w:numId w:val="8"/>
        </w:numPr>
      </w:pPr>
      <w:r w:rsidRPr="00B26655">
        <w:t xml:space="preserve">Certains critères de correspondance ne sont pas utilisables dans tous les cas. </w:t>
      </w:r>
    </w:p>
    <w:p w14:paraId="03401DE4" w14:textId="1C504AB4" w:rsidR="00B26655" w:rsidRDefault="00B26655" w:rsidP="002C7E0B">
      <w:pPr>
        <w:pStyle w:val="Paragraphedeliste"/>
        <w:numPr>
          <w:ilvl w:val="1"/>
          <w:numId w:val="8"/>
        </w:numPr>
      </w:pPr>
      <w:r w:rsidRPr="00B26655">
        <w:t xml:space="preserve">Par exemple certains critères IPv6 pour du trafic IPv4. </w:t>
      </w:r>
    </w:p>
    <w:p w14:paraId="73210C0C" w14:textId="77777777" w:rsidR="00B26655" w:rsidRDefault="00B26655" w:rsidP="002C7E0B">
      <w:pPr>
        <w:pStyle w:val="Paragraphedeliste"/>
        <w:numPr>
          <w:ilvl w:val="0"/>
          <w:numId w:val="8"/>
        </w:numPr>
      </w:pPr>
      <w:r w:rsidRPr="00B26655">
        <w:t xml:space="preserve">Dès lors, il existe plusieurs types de règles de pare-feu. </w:t>
      </w:r>
    </w:p>
    <w:p w14:paraId="687D54EB" w14:textId="1093DD38" w:rsidR="00B26655" w:rsidRDefault="00B26655" w:rsidP="000529F5">
      <w:r w:rsidRPr="00B26655">
        <w:t xml:space="preserve">– Différents objets utilisés dans les règles </w:t>
      </w:r>
    </w:p>
    <w:p w14:paraId="3C68C30E" w14:textId="77777777" w:rsidR="00B26655" w:rsidRDefault="00B26655" w:rsidP="002C7E0B">
      <w:pPr>
        <w:pStyle w:val="Paragraphedeliste"/>
        <w:numPr>
          <w:ilvl w:val="0"/>
          <w:numId w:val="9"/>
        </w:numPr>
      </w:pPr>
      <w:r w:rsidRPr="00B26655">
        <w:t xml:space="preserve">Certains objets sont prédéfinis, d'autres peuvent être créés. </w:t>
      </w:r>
    </w:p>
    <w:p w14:paraId="609615C0" w14:textId="50578A99" w:rsidR="000529F5" w:rsidRDefault="00D50383" w:rsidP="002C7E0B">
      <w:pPr>
        <w:pStyle w:val="Paragraphedeliste"/>
        <w:numPr>
          <w:ilvl w:val="0"/>
          <w:numId w:val="9"/>
        </w:numPr>
      </w:pPr>
      <w:r w:rsidRPr="00D50383">
        <w:rPr>
          <w:noProof/>
        </w:rPr>
        <w:drawing>
          <wp:anchor distT="0" distB="0" distL="114300" distR="114300" simplePos="0" relativeHeight="251660288" behindDoc="1" locked="0" layoutInCell="1" allowOverlap="1" wp14:anchorId="65E74C8D" wp14:editId="40E63F07">
            <wp:simplePos x="0" y="0"/>
            <wp:positionH relativeFrom="margin">
              <wp:align>left</wp:align>
            </wp:positionH>
            <wp:positionV relativeFrom="paragraph">
              <wp:posOffset>386715</wp:posOffset>
            </wp:positionV>
            <wp:extent cx="4544059" cy="457264"/>
            <wp:effectExtent l="0" t="0" r="0" b="0"/>
            <wp:wrapTight wrapText="bothSides">
              <wp:wrapPolygon edited="0">
                <wp:start x="0" y="0"/>
                <wp:lineTo x="0" y="20700"/>
                <wp:lineTo x="21464" y="20700"/>
                <wp:lineTo x="21464" y="0"/>
                <wp:lineTo x="0" y="0"/>
              </wp:wrapPolygon>
            </wp:wrapTight>
            <wp:docPr id="398442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4291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6655" w:rsidRPr="00B26655">
        <w:t xml:space="preserve">Exemples d’objets : </w:t>
      </w:r>
      <w:r w:rsidR="002C7E0B">
        <w:t xml:space="preserve"> </w:t>
      </w:r>
      <w:r w:rsidR="00B26655" w:rsidRPr="00B26655">
        <w:t>Interface, zone, adresse, utilisateur, service, profils de sécurité…</w:t>
      </w:r>
    </w:p>
    <w:p w14:paraId="3015D0DA" w14:textId="1E7BA3D0" w:rsidR="00DE4F8D" w:rsidRDefault="00DE4F8D" w:rsidP="00D50383"/>
    <w:p w14:paraId="710F6C59" w14:textId="77777777" w:rsidR="00D50383" w:rsidRDefault="00D50383" w:rsidP="00D50383"/>
    <w:p w14:paraId="4A0B555E" w14:textId="77777777" w:rsidR="006C5699" w:rsidRDefault="006C5699" w:rsidP="00D50383">
      <w:r w:rsidRPr="006C5699">
        <w:t xml:space="preserve">– Vue par paire d'interfaces </w:t>
      </w:r>
    </w:p>
    <w:p w14:paraId="3DD07956" w14:textId="77777777" w:rsidR="006C5699" w:rsidRDefault="006C5699" w:rsidP="00092972">
      <w:pPr>
        <w:pStyle w:val="Paragraphedeliste"/>
        <w:numPr>
          <w:ilvl w:val="0"/>
          <w:numId w:val="10"/>
        </w:numPr>
      </w:pPr>
      <w:r w:rsidRPr="006C5699">
        <w:t xml:space="preserve">Par défaut, les règles sont classées par paires d'interfaces </w:t>
      </w:r>
    </w:p>
    <w:p w14:paraId="16F5D302" w14:textId="77777777" w:rsidR="006C5699" w:rsidRDefault="006C5699" w:rsidP="00092972">
      <w:pPr>
        <w:pStyle w:val="Paragraphedeliste"/>
        <w:numPr>
          <w:ilvl w:val="1"/>
          <w:numId w:val="10"/>
        </w:numPr>
      </w:pPr>
      <w:r w:rsidRPr="006C5699">
        <w:t xml:space="preserve">Par exemple, les règles pour LAN vers DMZ sont classées dans une autre section que celles pour LAN vers WAN. </w:t>
      </w:r>
    </w:p>
    <w:p w14:paraId="548F0D0B" w14:textId="77777777" w:rsidR="006C5699" w:rsidRDefault="006C5699" w:rsidP="00092972">
      <w:pPr>
        <w:pStyle w:val="Paragraphedeliste"/>
        <w:numPr>
          <w:ilvl w:val="0"/>
          <w:numId w:val="10"/>
        </w:numPr>
      </w:pPr>
      <w:r w:rsidRPr="006C5699">
        <w:t>La règle par défaut (</w:t>
      </w:r>
      <w:proofErr w:type="spellStart"/>
      <w:r w:rsidRPr="006C5699">
        <w:t>Implicit</w:t>
      </w:r>
      <w:proofErr w:type="spellEnd"/>
      <w:r w:rsidRPr="006C5699">
        <w:t xml:space="preserve">, Policy0) interdit tout type de trafic  </w:t>
      </w:r>
    </w:p>
    <w:p w14:paraId="4C2C44C8" w14:textId="77777777" w:rsidR="006C5699" w:rsidRDefault="006C5699" w:rsidP="00092972">
      <w:pPr>
        <w:pStyle w:val="Paragraphedeliste"/>
        <w:numPr>
          <w:ilvl w:val="1"/>
          <w:numId w:val="10"/>
        </w:numPr>
      </w:pPr>
      <w:r w:rsidRPr="006C5699">
        <w:t xml:space="preserve">On ne peut ni modifier, ni supprimer cette règle. </w:t>
      </w:r>
    </w:p>
    <w:p w14:paraId="048D77C1" w14:textId="77777777" w:rsidR="006C5699" w:rsidRDefault="006C5699" w:rsidP="00D50383">
      <w:r w:rsidRPr="006C5699">
        <w:t xml:space="preserve">– Ordre des règles </w:t>
      </w:r>
    </w:p>
    <w:p w14:paraId="1B7147BE" w14:textId="1B138A73" w:rsidR="00D50383" w:rsidRDefault="00B211DE" w:rsidP="00092972">
      <w:pPr>
        <w:pStyle w:val="Paragraphedeliste"/>
        <w:numPr>
          <w:ilvl w:val="0"/>
          <w:numId w:val="11"/>
        </w:numPr>
      </w:pPr>
      <w:r w:rsidRPr="00B211DE">
        <w:rPr>
          <w:noProof/>
        </w:rPr>
        <w:drawing>
          <wp:anchor distT="0" distB="0" distL="114300" distR="114300" simplePos="0" relativeHeight="251662336" behindDoc="1" locked="0" layoutInCell="1" allowOverlap="1" wp14:anchorId="33A9EDF6" wp14:editId="12C282CC">
            <wp:simplePos x="0" y="0"/>
            <wp:positionH relativeFrom="margin">
              <wp:align>center</wp:align>
            </wp:positionH>
            <wp:positionV relativeFrom="paragraph">
              <wp:posOffset>276860</wp:posOffset>
            </wp:positionV>
            <wp:extent cx="3114675" cy="747395"/>
            <wp:effectExtent l="0" t="0" r="9525" b="0"/>
            <wp:wrapTight wrapText="bothSides">
              <wp:wrapPolygon edited="0">
                <wp:start x="0" y="0"/>
                <wp:lineTo x="0" y="20921"/>
                <wp:lineTo x="21534" y="20921"/>
                <wp:lineTo x="21534" y="0"/>
                <wp:lineTo x="0" y="0"/>
              </wp:wrapPolygon>
            </wp:wrapTight>
            <wp:docPr id="1277903449" name="Image 1" descr="Une image contenant texte, lign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03449" name="Image 1" descr="Une image contenant texte, ligne, Police, capture d’écran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5699" w:rsidRPr="006C5699">
        <w:t>Il est possible de modifier l'ordre des règles par un simple "glisser/déposer"</w:t>
      </w:r>
    </w:p>
    <w:p w14:paraId="2A25E722" w14:textId="021C847E" w:rsidR="008343EB" w:rsidRDefault="008343EB" w:rsidP="008343EB"/>
    <w:p w14:paraId="3A88FB1F" w14:textId="77777777" w:rsidR="00B211DE" w:rsidRDefault="00B211DE" w:rsidP="008343EB"/>
    <w:p w14:paraId="5E86B46C" w14:textId="77777777" w:rsidR="00B211DE" w:rsidRDefault="00B211DE" w:rsidP="008343EB"/>
    <w:p w14:paraId="5E47795E" w14:textId="77777777" w:rsidR="0067089E" w:rsidRDefault="0067089E" w:rsidP="0067089E">
      <w:r>
        <w:t>– Vue par séquence</w:t>
      </w:r>
    </w:p>
    <w:p w14:paraId="7707ECC7" w14:textId="7ADFA717" w:rsidR="0067089E" w:rsidRDefault="0067089E" w:rsidP="0067089E">
      <w:pPr>
        <w:pStyle w:val="Paragraphedeliste"/>
        <w:numPr>
          <w:ilvl w:val="0"/>
          <w:numId w:val="11"/>
        </w:numPr>
      </w:pPr>
      <w:r>
        <w:t>Il est également possible de classer les règles par numéro de séquence.</w:t>
      </w:r>
    </w:p>
    <w:p w14:paraId="06138223" w14:textId="77777777" w:rsidR="0067089E" w:rsidRDefault="0067089E" w:rsidP="0067089E">
      <w:r>
        <w:t>– Identification d'une règle</w:t>
      </w:r>
    </w:p>
    <w:p w14:paraId="3574254C" w14:textId="10549B10" w:rsidR="0067089E" w:rsidRDefault="0067089E" w:rsidP="0067089E">
      <w:pPr>
        <w:pStyle w:val="Paragraphedeliste"/>
        <w:numPr>
          <w:ilvl w:val="0"/>
          <w:numId w:val="11"/>
        </w:numPr>
      </w:pPr>
      <w:r>
        <w:t>Attention : le numéro de séquence change lorsque l'on déplace une règle.</w:t>
      </w:r>
    </w:p>
    <w:p w14:paraId="3D39E550" w14:textId="31887C0C" w:rsidR="00B211DE" w:rsidRDefault="0067089E" w:rsidP="0067089E">
      <w:pPr>
        <w:pStyle w:val="Paragraphedeliste"/>
        <w:numPr>
          <w:ilvl w:val="0"/>
          <w:numId w:val="11"/>
        </w:numPr>
      </w:pPr>
      <w:r>
        <w:t>C'est la colonne ID (masquée par défaut) qui identifie réellement une règle</w:t>
      </w:r>
    </w:p>
    <w:p w14:paraId="7E832E2B" w14:textId="2A198C91" w:rsidR="00290896" w:rsidRDefault="00290896" w:rsidP="00290896">
      <w:r w:rsidRPr="00290896">
        <w:rPr>
          <w:noProof/>
        </w:rPr>
        <w:drawing>
          <wp:anchor distT="0" distB="0" distL="114300" distR="114300" simplePos="0" relativeHeight="251663360" behindDoc="1" locked="0" layoutInCell="1" allowOverlap="1" wp14:anchorId="634528DD" wp14:editId="31326F51">
            <wp:simplePos x="0" y="0"/>
            <wp:positionH relativeFrom="margin">
              <wp:align>center</wp:align>
            </wp:positionH>
            <wp:positionV relativeFrom="paragraph">
              <wp:posOffset>46355</wp:posOffset>
            </wp:positionV>
            <wp:extent cx="4152900" cy="802005"/>
            <wp:effectExtent l="0" t="0" r="0" b="0"/>
            <wp:wrapTight wrapText="bothSides">
              <wp:wrapPolygon edited="0">
                <wp:start x="0" y="0"/>
                <wp:lineTo x="0" y="21036"/>
                <wp:lineTo x="21501" y="21036"/>
                <wp:lineTo x="21501" y="0"/>
                <wp:lineTo x="0" y="0"/>
              </wp:wrapPolygon>
            </wp:wrapTight>
            <wp:docPr id="2034217226" name="Image 1" descr="Une image contenant texte, capture d’écran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17226" name="Image 1" descr="Une image contenant texte, capture d’écran, ligne, nombr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5524A" w14:textId="072824D4" w:rsidR="00290896" w:rsidRDefault="00290896" w:rsidP="00290896"/>
    <w:p w14:paraId="5595BA43" w14:textId="77777777" w:rsidR="00290896" w:rsidRDefault="00290896" w:rsidP="00290896"/>
    <w:p w14:paraId="04686D66" w14:textId="12407A29" w:rsidR="00290896" w:rsidRDefault="00290896" w:rsidP="00290896">
      <w:r w:rsidRPr="00290896">
        <w:rPr>
          <w:noProof/>
        </w:rPr>
        <w:drawing>
          <wp:anchor distT="0" distB="0" distL="114300" distR="114300" simplePos="0" relativeHeight="251664384" behindDoc="1" locked="0" layoutInCell="1" allowOverlap="1" wp14:anchorId="672B4174" wp14:editId="4E9B43D8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5058481" cy="1133633"/>
            <wp:effectExtent l="0" t="0" r="8890" b="9525"/>
            <wp:wrapTight wrapText="bothSides">
              <wp:wrapPolygon edited="0">
                <wp:start x="0" y="0"/>
                <wp:lineTo x="0" y="21418"/>
                <wp:lineTo x="21557" y="21418"/>
                <wp:lineTo x="21557" y="0"/>
                <wp:lineTo x="0" y="0"/>
              </wp:wrapPolygon>
            </wp:wrapTight>
            <wp:docPr id="874029491" name="Image 1" descr="Une image contenant texte, ligne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29491" name="Image 1" descr="Une image contenant texte, ligne, Police, nombr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47D8D" w14:textId="7C8EEDA9" w:rsidR="00290896" w:rsidRDefault="00290896" w:rsidP="00290896"/>
    <w:p w14:paraId="0956974B" w14:textId="77777777" w:rsidR="00290896" w:rsidRDefault="00290896" w:rsidP="00290896"/>
    <w:p w14:paraId="5E29FD18" w14:textId="0002F176" w:rsidR="003E141B" w:rsidRDefault="006619AF" w:rsidP="003E141B">
      <w:r w:rsidRPr="00ED0090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6AA12E1" wp14:editId="2471D80F">
            <wp:simplePos x="0" y="0"/>
            <wp:positionH relativeFrom="page">
              <wp:posOffset>4912360</wp:posOffset>
            </wp:positionH>
            <wp:positionV relativeFrom="paragraph">
              <wp:posOffset>0</wp:posOffset>
            </wp:positionV>
            <wp:extent cx="2247900" cy="677545"/>
            <wp:effectExtent l="0" t="0" r="0" b="8255"/>
            <wp:wrapTight wrapText="bothSides">
              <wp:wrapPolygon edited="0">
                <wp:start x="0" y="0"/>
                <wp:lineTo x="0" y="21256"/>
                <wp:lineTo x="21417" y="21256"/>
                <wp:lineTo x="21417" y="0"/>
                <wp:lineTo x="0" y="0"/>
              </wp:wrapPolygon>
            </wp:wrapTight>
            <wp:docPr id="1071513737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13737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141B">
        <w:t>– Ajouter la colonne ID dans l'affichage GUI (conseillé)</w:t>
      </w:r>
    </w:p>
    <w:p w14:paraId="2DA71521" w14:textId="7BD9D9FB" w:rsidR="003E141B" w:rsidRDefault="003E141B" w:rsidP="00ED0090">
      <w:pPr>
        <w:pStyle w:val="Paragraphedeliste"/>
        <w:numPr>
          <w:ilvl w:val="0"/>
          <w:numId w:val="13"/>
        </w:numPr>
      </w:pPr>
      <w:r>
        <w:t>Un clic droit dans la ligne de menu ouvre un menu contextuel.</w:t>
      </w:r>
    </w:p>
    <w:p w14:paraId="2E5CA138" w14:textId="43140A3D" w:rsidR="003E141B" w:rsidRDefault="003E141B" w:rsidP="003E141B">
      <w:r>
        <w:t>Identification d'une règle en CLI</w:t>
      </w:r>
    </w:p>
    <w:p w14:paraId="7093C1E5" w14:textId="4072681B" w:rsidR="003E141B" w:rsidRDefault="00B53205" w:rsidP="006619AF">
      <w:pPr>
        <w:pStyle w:val="Paragraphedeliste"/>
        <w:numPr>
          <w:ilvl w:val="2"/>
          <w:numId w:val="14"/>
        </w:numPr>
      </w:pPr>
      <w:r w:rsidRPr="00B53205">
        <w:rPr>
          <w:noProof/>
        </w:rPr>
        <w:drawing>
          <wp:anchor distT="0" distB="0" distL="114300" distR="114300" simplePos="0" relativeHeight="251666432" behindDoc="1" locked="0" layoutInCell="1" allowOverlap="1" wp14:anchorId="0A511543" wp14:editId="0010B119">
            <wp:simplePos x="0" y="0"/>
            <wp:positionH relativeFrom="margin">
              <wp:align>center</wp:align>
            </wp:positionH>
            <wp:positionV relativeFrom="paragraph">
              <wp:posOffset>431165</wp:posOffset>
            </wp:positionV>
            <wp:extent cx="2994025" cy="400050"/>
            <wp:effectExtent l="0" t="0" r="0" b="0"/>
            <wp:wrapTight wrapText="bothSides">
              <wp:wrapPolygon edited="0">
                <wp:start x="0" y="0"/>
                <wp:lineTo x="0" y="20571"/>
                <wp:lineTo x="21440" y="20571"/>
                <wp:lineTo x="21440" y="0"/>
                <wp:lineTo x="0" y="0"/>
              </wp:wrapPolygon>
            </wp:wrapTight>
            <wp:docPr id="353667762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67762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141B">
        <w:t>En CLI, une règle est toujours identifiée par son ID (pas par son numéro de séquence)</w:t>
      </w:r>
    </w:p>
    <w:p w14:paraId="57ED8A42" w14:textId="77777777" w:rsidR="00B53205" w:rsidRDefault="00B53205" w:rsidP="00B53205"/>
    <w:p w14:paraId="383F08B6" w14:textId="77777777" w:rsidR="00B53205" w:rsidRDefault="00B53205" w:rsidP="00B53205"/>
    <w:p w14:paraId="078717C2" w14:textId="77777777" w:rsidR="00473A36" w:rsidRDefault="00473A36" w:rsidP="00473A36">
      <w:r>
        <w:t>– Zone</w:t>
      </w:r>
    </w:p>
    <w:p w14:paraId="64A7290B" w14:textId="7904D2E9" w:rsidR="00473A36" w:rsidRDefault="00473A36" w:rsidP="00473A36">
      <w:pPr>
        <w:pStyle w:val="Paragraphedeliste"/>
        <w:numPr>
          <w:ilvl w:val="2"/>
          <w:numId w:val="15"/>
        </w:numPr>
      </w:pPr>
      <w:r>
        <w:t>Une zone est un regroupement d'interfaces (physiques et/ou virtuelles).</w:t>
      </w:r>
    </w:p>
    <w:p w14:paraId="7BDE7458" w14:textId="0387AB99" w:rsidR="00473A36" w:rsidRDefault="00473A36" w:rsidP="00473A36">
      <w:pPr>
        <w:pStyle w:val="Paragraphedeliste"/>
        <w:numPr>
          <w:ilvl w:val="2"/>
          <w:numId w:val="15"/>
        </w:numPr>
      </w:pPr>
      <w:r>
        <w:t>Les zones permettent de faciliter la configuration des règles de pare-feu.</w:t>
      </w:r>
    </w:p>
    <w:p w14:paraId="20223CA5" w14:textId="77777777" w:rsidR="00473A36" w:rsidRDefault="00473A36" w:rsidP="00473A36">
      <w:r>
        <w:t>– Multiple Interface Policies</w:t>
      </w:r>
    </w:p>
    <w:p w14:paraId="3FB7B651" w14:textId="6E2E64E8" w:rsidR="00473A36" w:rsidRDefault="00473A36" w:rsidP="00473A36">
      <w:pPr>
        <w:pStyle w:val="Paragraphedeliste"/>
        <w:numPr>
          <w:ilvl w:val="2"/>
          <w:numId w:val="17"/>
        </w:numPr>
      </w:pPr>
      <w:r>
        <w:t>Par défaut, en GUI il est seulement possible d'utiliser une interface individuelle comme interface d'entrée (</w:t>
      </w:r>
      <w:proofErr w:type="spellStart"/>
      <w:r>
        <w:t>incoming</w:t>
      </w:r>
      <w:proofErr w:type="spellEnd"/>
      <w:r>
        <w:t>) ou de sortie (</w:t>
      </w:r>
      <w:proofErr w:type="spellStart"/>
      <w:r>
        <w:t>outgoing</w:t>
      </w:r>
      <w:proofErr w:type="spellEnd"/>
      <w:r>
        <w:t>)</w:t>
      </w:r>
    </w:p>
    <w:p w14:paraId="4A69C868" w14:textId="04E2162A" w:rsidR="00473A36" w:rsidRDefault="00FD10BF" w:rsidP="00473A36">
      <w:r w:rsidRPr="00FD10BF">
        <w:rPr>
          <w:noProof/>
        </w:rPr>
        <w:drawing>
          <wp:anchor distT="0" distB="0" distL="114300" distR="114300" simplePos="0" relativeHeight="251667456" behindDoc="1" locked="0" layoutInCell="1" allowOverlap="1" wp14:anchorId="30779A42" wp14:editId="10844A96">
            <wp:simplePos x="0" y="0"/>
            <wp:positionH relativeFrom="margin">
              <wp:posOffset>652780</wp:posOffset>
            </wp:positionH>
            <wp:positionV relativeFrom="paragraph">
              <wp:posOffset>70485</wp:posOffset>
            </wp:positionV>
            <wp:extent cx="1552575" cy="556895"/>
            <wp:effectExtent l="0" t="0" r="9525" b="0"/>
            <wp:wrapTight wrapText="bothSides">
              <wp:wrapPolygon edited="0">
                <wp:start x="0" y="0"/>
                <wp:lineTo x="0" y="20689"/>
                <wp:lineTo x="21467" y="20689"/>
                <wp:lineTo x="21467" y="0"/>
                <wp:lineTo x="0" y="0"/>
              </wp:wrapPolygon>
            </wp:wrapTight>
            <wp:docPr id="1453008939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08939" name="Image 1" descr="Une image contenant texte, Police, capture d’écran, blanc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10BF">
        <w:rPr>
          <w:noProof/>
        </w:rPr>
        <w:drawing>
          <wp:anchor distT="0" distB="0" distL="114300" distR="114300" simplePos="0" relativeHeight="251668480" behindDoc="1" locked="0" layoutInCell="1" allowOverlap="1" wp14:anchorId="51E959A0" wp14:editId="1CF9CAC7">
            <wp:simplePos x="0" y="0"/>
            <wp:positionH relativeFrom="margin">
              <wp:posOffset>2552700</wp:posOffset>
            </wp:positionH>
            <wp:positionV relativeFrom="paragraph">
              <wp:posOffset>13335</wp:posOffset>
            </wp:positionV>
            <wp:extent cx="2064385" cy="714375"/>
            <wp:effectExtent l="0" t="0" r="0" b="9525"/>
            <wp:wrapTight wrapText="bothSides">
              <wp:wrapPolygon edited="0">
                <wp:start x="0" y="0"/>
                <wp:lineTo x="0" y="21312"/>
                <wp:lineTo x="21328" y="21312"/>
                <wp:lineTo x="21328" y="0"/>
                <wp:lineTo x="0" y="0"/>
              </wp:wrapPolygon>
            </wp:wrapTight>
            <wp:docPr id="12357155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155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FD9FB" w14:textId="36ABCA66" w:rsidR="00B53205" w:rsidRDefault="00B53205" w:rsidP="00B53205"/>
    <w:p w14:paraId="0AD66FDC" w14:textId="1CF3C3DB" w:rsidR="00FD10BF" w:rsidRDefault="00FD10BF" w:rsidP="00B53205"/>
    <w:p w14:paraId="45A43F3D" w14:textId="314E47AD" w:rsidR="00BE4CC5" w:rsidRDefault="00CE6A2A" w:rsidP="00BE4CC5">
      <w:r w:rsidRPr="00CE6A2A">
        <w:rPr>
          <w:noProof/>
        </w:rPr>
        <w:drawing>
          <wp:anchor distT="0" distB="0" distL="114300" distR="114300" simplePos="0" relativeHeight="251669504" behindDoc="1" locked="0" layoutInCell="1" allowOverlap="1" wp14:anchorId="6B69BD44" wp14:editId="2D6F305C">
            <wp:simplePos x="0" y="0"/>
            <wp:positionH relativeFrom="margin">
              <wp:posOffset>4533900</wp:posOffset>
            </wp:positionH>
            <wp:positionV relativeFrom="paragraph">
              <wp:posOffset>13335</wp:posOffset>
            </wp:positionV>
            <wp:extent cx="1602105" cy="1143000"/>
            <wp:effectExtent l="0" t="0" r="0" b="0"/>
            <wp:wrapTight wrapText="bothSides">
              <wp:wrapPolygon edited="0">
                <wp:start x="0" y="0"/>
                <wp:lineTo x="0" y="21240"/>
                <wp:lineTo x="21317" y="21240"/>
                <wp:lineTo x="21317" y="0"/>
                <wp:lineTo x="0" y="0"/>
              </wp:wrapPolygon>
            </wp:wrapTight>
            <wp:docPr id="143399775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9775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10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4CC5">
        <w:t>– Configurer une zone</w:t>
      </w:r>
    </w:p>
    <w:p w14:paraId="7E758E41" w14:textId="78BF1B14" w:rsidR="00BE4CC5" w:rsidRDefault="00BE4CC5" w:rsidP="00BE4CC5">
      <w:pPr>
        <w:pStyle w:val="Paragraphedeliste"/>
        <w:numPr>
          <w:ilvl w:val="2"/>
          <w:numId w:val="18"/>
        </w:numPr>
      </w:pPr>
      <w:r>
        <w:t>Il faut supprimer toute référence à une interface pour pouvoir l’ajouter à une zone.</w:t>
      </w:r>
    </w:p>
    <w:p w14:paraId="67342BE7" w14:textId="23D7C87B" w:rsidR="00FD10BF" w:rsidRDefault="00BE4CC5" w:rsidP="00BE4CC5">
      <w:pPr>
        <w:pStyle w:val="Paragraphedeliste"/>
        <w:numPr>
          <w:ilvl w:val="2"/>
          <w:numId w:val="18"/>
        </w:numPr>
      </w:pPr>
      <w:r>
        <w:t>Une fois associées à une zone, vous ne pouvez plus faire référence à cette interface individuellement.</w:t>
      </w:r>
    </w:p>
    <w:p w14:paraId="7ACF62B6" w14:textId="77777777" w:rsidR="00BC3C84" w:rsidRDefault="00BC3C84" w:rsidP="00BC3C84">
      <w:r>
        <w:t>– Création ou modification d'une règle de pare-feu</w:t>
      </w:r>
    </w:p>
    <w:p w14:paraId="341D17A0" w14:textId="46C20CCA" w:rsidR="00CE6A2A" w:rsidRDefault="00021D40" w:rsidP="00BC3C84">
      <w:pPr>
        <w:pStyle w:val="Paragraphedeliste"/>
        <w:numPr>
          <w:ilvl w:val="0"/>
          <w:numId w:val="10"/>
        </w:numPr>
      </w:pPr>
      <w:r w:rsidRPr="00021D40">
        <w:rPr>
          <w:noProof/>
        </w:rPr>
        <w:drawing>
          <wp:anchor distT="0" distB="0" distL="114300" distR="114300" simplePos="0" relativeHeight="251670528" behindDoc="1" locked="0" layoutInCell="1" allowOverlap="1" wp14:anchorId="0ECD2B39" wp14:editId="1D716C17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5385435" cy="2352675"/>
            <wp:effectExtent l="0" t="0" r="5715" b="9525"/>
            <wp:wrapTight wrapText="bothSides">
              <wp:wrapPolygon edited="0">
                <wp:start x="0" y="0"/>
                <wp:lineTo x="0" y="21513"/>
                <wp:lineTo x="21547" y="21513"/>
                <wp:lineTo x="21547" y="0"/>
                <wp:lineTo x="0" y="0"/>
              </wp:wrapPolygon>
            </wp:wrapTight>
            <wp:docPr id="1652711201" name="Image 1" descr="Une image contenant texte, nombre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11201" name="Image 1" descr="Une image contenant texte, nombre, ligne, Police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3C84">
        <w:t>Soit "Create new" soit éditer la règle sélectionnée</w:t>
      </w:r>
    </w:p>
    <w:p w14:paraId="79535115" w14:textId="0BBC02BF" w:rsidR="00021D40" w:rsidRDefault="00021D40" w:rsidP="00B53205"/>
    <w:p w14:paraId="17A04D3C" w14:textId="77777777" w:rsidR="008918A7" w:rsidRDefault="008918A7" w:rsidP="008918A7">
      <w:pPr>
        <w:pStyle w:val="Titre3"/>
      </w:pPr>
      <w:r>
        <w:lastRenderedPageBreak/>
        <w:t>Correspondance de la source (Matching by source)</w:t>
      </w:r>
    </w:p>
    <w:p w14:paraId="7BBFB4C2" w14:textId="258EFC71" w:rsidR="008918A7" w:rsidRDefault="008918A7" w:rsidP="008918A7">
      <w:r>
        <w:t>– Il est nécessaire de définir au moins une source.</w:t>
      </w:r>
    </w:p>
    <w:p w14:paraId="04867F00" w14:textId="03001B3A" w:rsidR="008918A7" w:rsidRDefault="008918A7" w:rsidP="008918A7">
      <w:pPr>
        <w:pStyle w:val="Paragraphedeliste"/>
        <w:numPr>
          <w:ilvl w:val="0"/>
          <w:numId w:val="20"/>
        </w:numPr>
      </w:pPr>
      <w:r>
        <w:t>Il est possible de définir plus précisément la source en spécifiant d’autres paramètres :</w:t>
      </w:r>
    </w:p>
    <w:p w14:paraId="36C2D4AE" w14:textId="360E4062" w:rsidR="008918A7" w:rsidRDefault="008918A7" w:rsidP="008918A7">
      <w:pPr>
        <w:pStyle w:val="Paragraphedeliste"/>
        <w:numPr>
          <w:ilvl w:val="1"/>
          <w:numId w:val="20"/>
        </w:numPr>
      </w:pPr>
      <w:r>
        <w:t>Un utilisateur source.</w:t>
      </w:r>
    </w:p>
    <w:p w14:paraId="0A3B02DA" w14:textId="2C2E1FA7" w:rsidR="008918A7" w:rsidRDefault="008918A7" w:rsidP="008918A7">
      <w:pPr>
        <w:pStyle w:val="Paragraphedeliste"/>
        <w:numPr>
          <w:ilvl w:val="1"/>
          <w:numId w:val="20"/>
        </w:numPr>
      </w:pPr>
      <w:r>
        <w:t>Un périphérique source.</w:t>
      </w:r>
    </w:p>
    <w:p w14:paraId="64C822EC" w14:textId="00810B62" w:rsidR="008918A7" w:rsidRDefault="00B572C4" w:rsidP="008918A7">
      <w:r w:rsidRPr="00B572C4">
        <w:rPr>
          <w:noProof/>
        </w:rPr>
        <w:drawing>
          <wp:anchor distT="0" distB="0" distL="114300" distR="114300" simplePos="0" relativeHeight="251671552" behindDoc="1" locked="0" layoutInCell="1" allowOverlap="1" wp14:anchorId="110BE837" wp14:editId="55CC83D4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2486025" cy="919480"/>
            <wp:effectExtent l="0" t="0" r="9525" b="0"/>
            <wp:wrapTight wrapText="bothSides">
              <wp:wrapPolygon edited="0">
                <wp:start x="0" y="0"/>
                <wp:lineTo x="0" y="21033"/>
                <wp:lineTo x="21517" y="21033"/>
                <wp:lineTo x="21517" y="0"/>
                <wp:lineTo x="0" y="0"/>
              </wp:wrapPolygon>
            </wp:wrapTight>
            <wp:docPr id="903276668" name="Image 1" descr="Une image contenant texte, ligne, diagramm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76668" name="Image 1" descr="Une image contenant texte, ligne, diagramme, logiciel&#10;&#10;Le contenu généré par l’IA peut êtr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E8B41" w14:textId="52032631" w:rsidR="00021D40" w:rsidRDefault="00021D40" w:rsidP="00B53205"/>
    <w:p w14:paraId="73A76ABE" w14:textId="77777777" w:rsidR="00021D40" w:rsidRDefault="00021D40" w:rsidP="00B53205"/>
    <w:p w14:paraId="7E849302" w14:textId="77777777" w:rsidR="00B572C4" w:rsidRDefault="00B572C4" w:rsidP="00B53205"/>
    <w:p w14:paraId="7B7AD39E" w14:textId="77777777" w:rsidR="00B572C4" w:rsidRDefault="00B572C4" w:rsidP="00B572C4">
      <w:r>
        <w:t>– La source DOIT être définie par un des éléments suivants :</w:t>
      </w:r>
    </w:p>
    <w:p w14:paraId="321540D2" w14:textId="3F27A840" w:rsidR="00B572C4" w:rsidRDefault="00B572C4" w:rsidP="00B572C4">
      <w:pPr>
        <w:pStyle w:val="Paragraphedeliste"/>
        <w:numPr>
          <w:ilvl w:val="0"/>
          <w:numId w:val="21"/>
        </w:numPr>
      </w:pPr>
      <w:r>
        <w:t>Une adresse ou un ensemble d’addresses IP.</w:t>
      </w:r>
    </w:p>
    <w:p w14:paraId="74648BD5" w14:textId="2CF736B0" w:rsidR="00B572C4" w:rsidRDefault="00B572C4" w:rsidP="00B572C4">
      <w:pPr>
        <w:pStyle w:val="Paragraphedeliste"/>
        <w:numPr>
          <w:ilvl w:val="0"/>
          <w:numId w:val="21"/>
        </w:numPr>
      </w:pPr>
      <w:r>
        <w:t>Un réseau ou sous-réseau.</w:t>
      </w:r>
    </w:p>
    <w:p w14:paraId="50555886" w14:textId="65DAA55C" w:rsidR="00B572C4" w:rsidRDefault="0034345B" w:rsidP="00B572C4">
      <w:pPr>
        <w:pStyle w:val="Paragraphedeliste"/>
        <w:numPr>
          <w:ilvl w:val="0"/>
          <w:numId w:val="21"/>
        </w:numPr>
      </w:pPr>
      <w:r w:rsidRPr="0034345B">
        <w:rPr>
          <w:noProof/>
        </w:rPr>
        <w:drawing>
          <wp:anchor distT="0" distB="0" distL="114300" distR="114300" simplePos="0" relativeHeight="251672576" behindDoc="1" locked="0" layoutInCell="1" allowOverlap="1" wp14:anchorId="5123BCEE" wp14:editId="0692BABB">
            <wp:simplePos x="0" y="0"/>
            <wp:positionH relativeFrom="margin">
              <wp:posOffset>4257675</wp:posOffset>
            </wp:positionH>
            <wp:positionV relativeFrom="paragraph">
              <wp:posOffset>6350</wp:posOffset>
            </wp:positionV>
            <wp:extent cx="2200275" cy="720090"/>
            <wp:effectExtent l="0" t="0" r="9525" b="3810"/>
            <wp:wrapTight wrapText="bothSides">
              <wp:wrapPolygon edited="0">
                <wp:start x="0" y="0"/>
                <wp:lineTo x="0" y="21143"/>
                <wp:lineTo x="21506" y="21143"/>
                <wp:lineTo x="21506" y="0"/>
                <wp:lineTo x="0" y="0"/>
              </wp:wrapPolygon>
            </wp:wrapTight>
            <wp:docPr id="870948486" name="Image 1" descr="Une image contenant texte, nombre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48486" name="Image 1" descr="Une image contenant texte, nombre, Police, ligne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2C4">
        <w:t>Une zone géographique.</w:t>
      </w:r>
    </w:p>
    <w:p w14:paraId="7531E71D" w14:textId="4E8579F2" w:rsidR="00B572C4" w:rsidRDefault="00B572C4" w:rsidP="00B572C4">
      <w:pPr>
        <w:pStyle w:val="Paragraphedeliste"/>
        <w:numPr>
          <w:ilvl w:val="0"/>
          <w:numId w:val="21"/>
        </w:numPr>
      </w:pPr>
      <w:r>
        <w:t>Un FQDN.</w:t>
      </w:r>
    </w:p>
    <w:p w14:paraId="167C4CF5" w14:textId="66F4FF42" w:rsidR="00B572C4" w:rsidRDefault="00B572C4" w:rsidP="00B572C4">
      <w:pPr>
        <w:pStyle w:val="Paragraphedeliste"/>
        <w:numPr>
          <w:ilvl w:val="0"/>
          <w:numId w:val="21"/>
        </w:numPr>
      </w:pPr>
      <w:r>
        <w:t xml:space="preserve">L’adresse d’un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(adresse dynamique).</w:t>
      </w:r>
    </w:p>
    <w:p w14:paraId="7299A776" w14:textId="1A126C6B" w:rsidR="00B572C4" w:rsidRDefault="00B572C4" w:rsidP="00B572C4">
      <w:pPr>
        <w:pStyle w:val="Paragraphedeliste"/>
        <w:numPr>
          <w:ilvl w:val="0"/>
          <w:numId w:val="21"/>
        </w:numPr>
      </w:pPr>
      <w:r>
        <w:t>Un objet de la base de données ”Internet service” (ISDB).</w:t>
      </w:r>
    </w:p>
    <w:p w14:paraId="0CBABC35" w14:textId="50B5B481" w:rsidR="0034345B" w:rsidRDefault="0034345B" w:rsidP="0034345B">
      <w:pPr>
        <w:pStyle w:val="Paragraphedeliste"/>
        <w:numPr>
          <w:ilvl w:val="0"/>
          <w:numId w:val="5"/>
        </w:numPr>
      </w:pPr>
      <w:r w:rsidRPr="0034345B">
        <w:t>L'UTM doit pouvoir faire des résolution de noms</w:t>
      </w:r>
    </w:p>
    <w:p w14:paraId="16D8301C" w14:textId="77777777" w:rsidR="00BE47BD" w:rsidRDefault="00BE47BD" w:rsidP="00BE47BD">
      <w:r>
        <w:t>– La source PEUT, en plus d’un objet adresse, être définie par :</w:t>
      </w:r>
    </w:p>
    <w:p w14:paraId="7EBA5E56" w14:textId="46B3A6C1" w:rsidR="00BE47BD" w:rsidRDefault="00BE47BD" w:rsidP="00BE47BD">
      <w:pPr>
        <w:pStyle w:val="Paragraphedeliste"/>
        <w:numPr>
          <w:ilvl w:val="0"/>
          <w:numId w:val="18"/>
        </w:numPr>
      </w:pPr>
      <w:r>
        <w:t>Un utilisateur ou un groupe d’utilisateurs source :</w:t>
      </w:r>
    </w:p>
    <w:p w14:paraId="4EC203F9" w14:textId="46D3D115" w:rsidR="00BE47BD" w:rsidRDefault="00BE47BD" w:rsidP="00BE47BD">
      <w:pPr>
        <w:pStyle w:val="Paragraphedeliste"/>
        <w:numPr>
          <w:ilvl w:val="1"/>
          <w:numId w:val="18"/>
        </w:numPr>
      </w:pPr>
      <w:r>
        <w:t>Un compte local.</w:t>
      </w:r>
    </w:p>
    <w:p w14:paraId="041F55AE" w14:textId="4BAA182D" w:rsidR="00BE47BD" w:rsidRDefault="00BE47BD" w:rsidP="00BE47BD">
      <w:pPr>
        <w:pStyle w:val="Paragraphedeliste"/>
        <w:numPr>
          <w:ilvl w:val="1"/>
          <w:numId w:val="18"/>
        </w:numPr>
      </w:pPr>
      <w:r>
        <w:t>Un compte sur un serveur distant (Active Directory, LDAP, RADIUS).</w:t>
      </w:r>
    </w:p>
    <w:p w14:paraId="4126AF1B" w14:textId="745D9D09" w:rsidR="00BE47BD" w:rsidRDefault="00BE47BD" w:rsidP="00BE47BD">
      <w:pPr>
        <w:pStyle w:val="Paragraphedeliste"/>
        <w:numPr>
          <w:ilvl w:val="1"/>
          <w:numId w:val="18"/>
        </w:numPr>
      </w:pPr>
      <w:r>
        <w:t xml:space="preserve">FSSO (Fortinet Single </w:t>
      </w:r>
      <w:proofErr w:type="spellStart"/>
      <w:r>
        <w:t>Sign</w:t>
      </w:r>
      <w:proofErr w:type="spellEnd"/>
      <w:r>
        <w:t>-On).</w:t>
      </w:r>
    </w:p>
    <w:p w14:paraId="04186FCF" w14:textId="6247B38E" w:rsidR="00BE47BD" w:rsidRDefault="00BE47BD" w:rsidP="00BE47BD">
      <w:pPr>
        <w:pStyle w:val="Paragraphedeliste"/>
        <w:numPr>
          <w:ilvl w:val="1"/>
          <w:numId w:val="18"/>
        </w:numPr>
      </w:pPr>
      <w:r>
        <w:t>Un utilisateur PKI (</w:t>
      </w:r>
      <w:proofErr w:type="spellStart"/>
      <w:r>
        <w:t>certificate</w:t>
      </w:r>
      <w:proofErr w:type="spellEnd"/>
      <w:r>
        <w:t>).</w:t>
      </w:r>
    </w:p>
    <w:p w14:paraId="3886193D" w14:textId="7DAC1DE3" w:rsidR="00BE47BD" w:rsidRDefault="00BE47BD" w:rsidP="00BE47BD">
      <w:pPr>
        <w:pStyle w:val="Paragraphedeliste"/>
        <w:numPr>
          <w:ilvl w:val="0"/>
          <w:numId w:val="18"/>
        </w:numPr>
      </w:pPr>
      <w:r>
        <w:t>Un périphérique source</w:t>
      </w:r>
    </w:p>
    <w:p w14:paraId="59796A60" w14:textId="1AB36B6D" w:rsidR="0034345B" w:rsidRDefault="00C2060D" w:rsidP="00BE47BD">
      <w:pPr>
        <w:pStyle w:val="Paragraphedeliste"/>
        <w:numPr>
          <w:ilvl w:val="1"/>
          <w:numId w:val="18"/>
        </w:numPr>
      </w:pPr>
      <w:r w:rsidRPr="00C2060D">
        <w:rPr>
          <w:noProof/>
        </w:rPr>
        <w:drawing>
          <wp:anchor distT="0" distB="0" distL="114300" distR="114300" simplePos="0" relativeHeight="251673600" behindDoc="1" locked="0" layoutInCell="1" allowOverlap="1" wp14:anchorId="38D92726" wp14:editId="2D425550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3467100" cy="728345"/>
            <wp:effectExtent l="0" t="0" r="0" b="0"/>
            <wp:wrapTight wrapText="bothSides">
              <wp:wrapPolygon edited="0">
                <wp:start x="0" y="0"/>
                <wp:lineTo x="0" y="20903"/>
                <wp:lineTo x="21481" y="20903"/>
                <wp:lineTo x="21481" y="0"/>
                <wp:lineTo x="0" y="0"/>
              </wp:wrapPolygon>
            </wp:wrapTight>
            <wp:docPr id="194118269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8269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47BD">
        <w:t>Peut être défini manuellement sur l'UTM ou via le service "</w:t>
      </w:r>
      <w:proofErr w:type="spellStart"/>
      <w:r w:rsidR="00BE47BD">
        <w:t>Device</w:t>
      </w:r>
      <w:proofErr w:type="spellEnd"/>
      <w:r w:rsidR="00BE47BD">
        <w:t xml:space="preserve"> Identification".</w:t>
      </w:r>
    </w:p>
    <w:p w14:paraId="79B47855" w14:textId="29396A65" w:rsidR="00C2060D" w:rsidRDefault="00C2060D" w:rsidP="00C2060D"/>
    <w:p w14:paraId="252248D2" w14:textId="3E61B1AF" w:rsidR="0034345B" w:rsidRDefault="0034345B" w:rsidP="0034345B"/>
    <w:p w14:paraId="0B8D7B9C" w14:textId="77777777" w:rsidR="00C2060D" w:rsidRDefault="00C2060D" w:rsidP="0034345B"/>
    <w:p w14:paraId="1E7A6ABE" w14:textId="77777777" w:rsidR="00C2060D" w:rsidRDefault="00C2060D" w:rsidP="00C2060D">
      <w:pPr>
        <w:pStyle w:val="Titre3"/>
      </w:pPr>
      <w:r>
        <w:t>Correspondance de la destination (Matching by Destination)</w:t>
      </w:r>
    </w:p>
    <w:p w14:paraId="595DC4E7" w14:textId="77777777" w:rsidR="00C2060D" w:rsidRDefault="00C2060D" w:rsidP="00C2060D">
      <w:r>
        <w:t>– Comme la source, la destination doit être définie par :</w:t>
      </w:r>
    </w:p>
    <w:p w14:paraId="7D57AF80" w14:textId="392AD68A" w:rsidR="00C2060D" w:rsidRDefault="00C2060D" w:rsidP="0011415C">
      <w:pPr>
        <w:pStyle w:val="Paragraphedeliste"/>
        <w:numPr>
          <w:ilvl w:val="0"/>
          <w:numId w:val="26"/>
        </w:numPr>
      </w:pPr>
      <w:r>
        <w:t>Une adresse ou un ensemble d’adresses IP.</w:t>
      </w:r>
    </w:p>
    <w:p w14:paraId="27F4BCAF" w14:textId="13DF5A6E" w:rsidR="00C2060D" w:rsidRDefault="00C2060D" w:rsidP="0011415C">
      <w:pPr>
        <w:pStyle w:val="Paragraphedeliste"/>
        <w:numPr>
          <w:ilvl w:val="0"/>
          <w:numId w:val="26"/>
        </w:numPr>
      </w:pPr>
      <w:r>
        <w:t>Un réseau ou sous-réseau.</w:t>
      </w:r>
    </w:p>
    <w:p w14:paraId="72F750B9" w14:textId="38A188F5" w:rsidR="00C2060D" w:rsidRDefault="00C2060D" w:rsidP="0011415C">
      <w:pPr>
        <w:pStyle w:val="Paragraphedeliste"/>
        <w:numPr>
          <w:ilvl w:val="0"/>
          <w:numId w:val="26"/>
        </w:numPr>
      </w:pPr>
      <w:r>
        <w:t>Un FQDN.</w:t>
      </w:r>
    </w:p>
    <w:p w14:paraId="14E0D088" w14:textId="5D318617" w:rsidR="00C2060D" w:rsidRDefault="00C2060D" w:rsidP="0011415C">
      <w:pPr>
        <w:pStyle w:val="Paragraphedeliste"/>
        <w:numPr>
          <w:ilvl w:val="0"/>
          <w:numId w:val="26"/>
        </w:numPr>
      </w:pPr>
      <w:r>
        <w:t>Une zone géographique.</w:t>
      </w:r>
    </w:p>
    <w:p w14:paraId="0FACA6AF" w14:textId="3B048534" w:rsidR="00C2060D" w:rsidRDefault="00C2060D" w:rsidP="0011415C">
      <w:pPr>
        <w:pStyle w:val="Paragraphedeliste"/>
        <w:numPr>
          <w:ilvl w:val="0"/>
          <w:numId w:val="26"/>
        </w:numPr>
      </w:pPr>
      <w:r>
        <w:t xml:space="preserve">L’adresse d’un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>.</w:t>
      </w:r>
    </w:p>
    <w:p w14:paraId="6D8340AB" w14:textId="40DCE983" w:rsidR="00C2060D" w:rsidRDefault="00C2060D" w:rsidP="0011415C">
      <w:pPr>
        <w:pStyle w:val="Paragraphedeliste"/>
        <w:numPr>
          <w:ilvl w:val="0"/>
          <w:numId w:val="26"/>
        </w:numPr>
      </w:pPr>
      <w:r>
        <w:t>Un objet de la base de données ”Internet service”</w:t>
      </w:r>
    </w:p>
    <w:p w14:paraId="51A9B6BA" w14:textId="77777777" w:rsidR="00C2060D" w:rsidRDefault="00C2060D" w:rsidP="00C2060D"/>
    <w:p w14:paraId="2E175080" w14:textId="77777777" w:rsidR="00C2060D" w:rsidRDefault="00C2060D" w:rsidP="00C2060D"/>
    <w:p w14:paraId="5F54C9B2" w14:textId="491CDA2F" w:rsidR="00C2060D" w:rsidRDefault="00C2060D" w:rsidP="00C2060D">
      <w:pPr>
        <w:pStyle w:val="Titre3"/>
      </w:pPr>
      <w:r>
        <w:lastRenderedPageBreak/>
        <w:t xml:space="preserve">Internet Service </w:t>
      </w:r>
      <w:proofErr w:type="spellStart"/>
      <w:r>
        <w:t>DataBase</w:t>
      </w:r>
      <w:proofErr w:type="spellEnd"/>
      <w:r>
        <w:t xml:space="preserve"> (ISDB)</w:t>
      </w:r>
    </w:p>
    <w:p w14:paraId="52CA88F4" w14:textId="77777777" w:rsidR="00C2060D" w:rsidRDefault="00C2060D" w:rsidP="00C2060D">
      <w:r>
        <w:t>– Base de données</w:t>
      </w:r>
    </w:p>
    <w:p w14:paraId="1D147F79" w14:textId="357D0EAD" w:rsidR="00C2060D" w:rsidRDefault="00C2060D" w:rsidP="00800DAD">
      <w:pPr>
        <w:pStyle w:val="Paragraphedeliste"/>
        <w:numPr>
          <w:ilvl w:val="0"/>
          <w:numId w:val="27"/>
        </w:numPr>
      </w:pPr>
      <w:r>
        <w:t>Elle contient une liste d’adresse IP, d</w:t>
      </w:r>
      <w:r w:rsidR="0014340E">
        <w:t xml:space="preserve">e </w:t>
      </w:r>
      <w:r>
        <w:t>protocoles et de numéros de port utilisés</w:t>
      </w:r>
      <w:r w:rsidR="0014340E">
        <w:t xml:space="preserve"> </w:t>
      </w:r>
      <w:r>
        <w:t>par les servies Internet les plus courants.</w:t>
      </w:r>
    </w:p>
    <w:p w14:paraId="6E9F1F52" w14:textId="7C0CCF07" w:rsidR="00C2060D" w:rsidRDefault="00C2060D" w:rsidP="00800DAD">
      <w:pPr>
        <w:pStyle w:val="Paragraphedeliste"/>
        <w:numPr>
          <w:ilvl w:val="0"/>
          <w:numId w:val="27"/>
        </w:numPr>
      </w:pPr>
      <w:r>
        <w:t>Elle est mise à jour régulièrement par</w:t>
      </w:r>
      <w:r w:rsidR="0014340E">
        <w:t xml:space="preserve"> </w:t>
      </w:r>
      <w:proofErr w:type="spellStart"/>
      <w:r>
        <w:t>Fortiguard</w:t>
      </w:r>
      <w:proofErr w:type="spellEnd"/>
      <w:r>
        <w:t>.</w:t>
      </w:r>
    </w:p>
    <w:p w14:paraId="57367F03" w14:textId="77777777" w:rsidR="0011415C" w:rsidRDefault="0011415C" w:rsidP="0011415C">
      <w:pPr>
        <w:pStyle w:val="Titre3"/>
      </w:pPr>
      <w:r>
        <w:t>Internet Service (suite)</w:t>
      </w:r>
    </w:p>
    <w:p w14:paraId="60B36AFB" w14:textId="77777777" w:rsidR="0011415C" w:rsidRDefault="0011415C" w:rsidP="0011415C">
      <w:r>
        <w:t>– Source d’une règle de pare-feu</w:t>
      </w:r>
    </w:p>
    <w:p w14:paraId="789DADDD" w14:textId="4574C43A" w:rsidR="0011415C" w:rsidRDefault="0011415C" w:rsidP="0011415C">
      <w:pPr>
        <w:pStyle w:val="Paragraphedeliste"/>
        <w:numPr>
          <w:ilvl w:val="0"/>
          <w:numId w:val="24"/>
        </w:numPr>
      </w:pPr>
      <w:r>
        <w:t>Si Internet Service est utilisé dans le champ source d’une règle, il n’est pas possible d’utiliser un autre objet adresse dans ce même champ source.</w:t>
      </w:r>
    </w:p>
    <w:p w14:paraId="5423EBCC" w14:textId="77777777" w:rsidR="0011415C" w:rsidRDefault="0011415C" w:rsidP="0011415C">
      <w:r>
        <w:t>– Destination d’une règle de pare-feu</w:t>
      </w:r>
    </w:p>
    <w:p w14:paraId="0119DC56" w14:textId="20DFA6C0" w:rsidR="0011415C" w:rsidRDefault="0011415C" w:rsidP="0011415C">
      <w:pPr>
        <w:pStyle w:val="Paragraphedeliste"/>
        <w:numPr>
          <w:ilvl w:val="0"/>
          <w:numId w:val="25"/>
        </w:numPr>
      </w:pPr>
      <w:r>
        <w:t>Si Internet Service est utilisé dans le champ destination d’une règle:</w:t>
      </w:r>
    </w:p>
    <w:p w14:paraId="5807434D" w14:textId="6D5DC0B5" w:rsidR="0011415C" w:rsidRDefault="0011415C" w:rsidP="0011415C">
      <w:pPr>
        <w:pStyle w:val="Paragraphedeliste"/>
        <w:numPr>
          <w:ilvl w:val="1"/>
          <w:numId w:val="25"/>
        </w:numPr>
      </w:pPr>
      <w:r>
        <w:t>Il n’est pas possible d’utiliser un autre objet adresse dans ce même champ destination.</w:t>
      </w:r>
    </w:p>
    <w:p w14:paraId="4E63B15C" w14:textId="5F9AE250" w:rsidR="0014340E" w:rsidRDefault="0011415C" w:rsidP="0011415C">
      <w:pPr>
        <w:pStyle w:val="Paragraphedeliste"/>
        <w:numPr>
          <w:ilvl w:val="1"/>
          <w:numId w:val="25"/>
        </w:numPr>
      </w:pPr>
      <w:r>
        <w:t>Il n’est pas possible de sélectionner le champ « Service » de la règle</w:t>
      </w:r>
    </w:p>
    <w:p w14:paraId="2F3067E7" w14:textId="77777777" w:rsidR="002F50CC" w:rsidRDefault="002F50CC" w:rsidP="002F50CC">
      <w:r>
        <w:t xml:space="preserve">– Geographic </w:t>
      </w:r>
      <w:proofErr w:type="spellStart"/>
      <w:r>
        <w:t>Based</w:t>
      </w:r>
      <w:proofErr w:type="spellEnd"/>
      <w:r>
        <w:t xml:space="preserve"> Internet Service </w:t>
      </w:r>
      <w:proofErr w:type="spellStart"/>
      <w:r>
        <w:t>Database</w:t>
      </w:r>
      <w:proofErr w:type="spellEnd"/>
    </w:p>
    <w:p w14:paraId="271B754D" w14:textId="5E42FC74" w:rsidR="002F50CC" w:rsidRDefault="002F50CC" w:rsidP="002F50CC">
      <w:pPr>
        <w:pStyle w:val="Paragraphedeliste"/>
        <w:numPr>
          <w:ilvl w:val="0"/>
          <w:numId w:val="28"/>
        </w:numPr>
      </w:pPr>
      <w:r>
        <w:t xml:space="preserve">Offre un contrôle plus précis en permettant de définir des objets ISDB sur base d’un pays, d’une </w:t>
      </w:r>
      <w:proofErr w:type="spellStart"/>
      <w:r>
        <w:t>region</w:t>
      </w:r>
      <w:proofErr w:type="spellEnd"/>
      <w:r>
        <w:t xml:space="preserve"> ou d’une ville.</w:t>
      </w:r>
    </w:p>
    <w:p w14:paraId="636FC6D7" w14:textId="77777777" w:rsidR="002F50CC" w:rsidRDefault="002F50CC" w:rsidP="002F50CC">
      <w:r>
        <w:t>– Référencement</w:t>
      </w:r>
    </w:p>
    <w:p w14:paraId="1B109D04" w14:textId="3155D666" w:rsidR="00021D40" w:rsidRDefault="004E6962" w:rsidP="002F50CC">
      <w:pPr>
        <w:pStyle w:val="Paragraphedeliste"/>
        <w:numPr>
          <w:ilvl w:val="0"/>
          <w:numId w:val="29"/>
        </w:numPr>
      </w:pPr>
      <w:r w:rsidRPr="004E6962">
        <w:rPr>
          <w:noProof/>
        </w:rPr>
        <w:drawing>
          <wp:anchor distT="0" distB="0" distL="114300" distR="114300" simplePos="0" relativeHeight="251674624" behindDoc="1" locked="0" layoutInCell="1" allowOverlap="1" wp14:anchorId="4A13649E" wp14:editId="70EBBDA7">
            <wp:simplePos x="0" y="0"/>
            <wp:positionH relativeFrom="margin">
              <wp:align>center</wp:align>
            </wp:positionH>
            <wp:positionV relativeFrom="paragraph">
              <wp:posOffset>410210</wp:posOffset>
            </wp:positionV>
            <wp:extent cx="3276600" cy="1248410"/>
            <wp:effectExtent l="0" t="0" r="0" b="8890"/>
            <wp:wrapTight wrapText="bothSides">
              <wp:wrapPolygon edited="0">
                <wp:start x="0" y="0"/>
                <wp:lineTo x="0" y="21424"/>
                <wp:lineTo x="21474" y="21424"/>
                <wp:lineTo x="21474" y="0"/>
                <wp:lineTo x="0" y="0"/>
              </wp:wrapPolygon>
            </wp:wrapTight>
            <wp:docPr id="90129519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9519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50CC" w:rsidRPr="002F50CC">
        <w:t>Les objets ISDB sont référencés, dans les règles de pare-feu, par leur nom plutôt que par leur ID</w:t>
      </w:r>
    </w:p>
    <w:p w14:paraId="608B8B4C" w14:textId="03B42757" w:rsidR="002F50CC" w:rsidRDefault="002F50CC" w:rsidP="002F50CC"/>
    <w:p w14:paraId="0F8C19C6" w14:textId="77777777" w:rsidR="00021D40" w:rsidRDefault="00021D40" w:rsidP="00B53205"/>
    <w:p w14:paraId="4FBCFB36" w14:textId="77777777" w:rsidR="004E6962" w:rsidRDefault="004E6962" w:rsidP="00B53205"/>
    <w:p w14:paraId="46C35844" w14:textId="77777777" w:rsidR="004E6962" w:rsidRDefault="004E6962" w:rsidP="00B53205"/>
    <w:p w14:paraId="4B82B51E" w14:textId="77777777" w:rsidR="004E6962" w:rsidRDefault="004E6962" w:rsidP="00B53205"/>
    <w:p w14:paraId="047588E4" w14:textId="15A1B95C" w:rsidR="004E6962" w:rsidRDefault="004E6962" w:rsidP="004E6962">
      <w:pPr>
        <w:pStyle w:val="Titre3"/>
      </w:pPr>
      <w:r>
        <w:t>Correspondance du service</w:t>
      </w:r>
    </w:p>
    <w:p w14:paraId="2C113453" w14:textId="77777777" w:rsidR="004E6962" w:rsidRDefault="004E6962" w:rsidP="004E6962">
      <w:r>
        <w:t>– Protocole et N° de port</w:t>
      </w:r>
    </w:p>
    <w:p w14:paraId="2B110F0C" w14:textId="05162772" w:rsidR="004E6962" w:rsidRDefault="004E6962" w:rsidP="004E6962">
      <w:pPr>
        <w:pStyle w:val="Paragraphedeliste"/>
        <w:numPr>
          <w:ilvl w:val="0"/>
          <w:numId w:val="30"/>
        </w:numPr>
      </w:pPr>
      <w:r>
        <w:t>L'UTM vérifie le protocole (TCP, UDP, …) ainsi que les N° de port.</w:t>
      </w:r>
    </w:p>
    <w:p w14:paraId="5A061F77" w14:textId="1BBEB9E3" w:rsidR="004E6962" w:rsidRDefault="004E6962" w:rsidP="004E6962">
      <w:pPr>
        <w:pStyle w:val="Paragraphedeliste"/>
        <w:numPr>
          <w:ilvl w:val="0"/>
          <w:numId w:val="30"/>
        </w:numPr>
      </w:pPr>
      <w:r>
        <w:t>De nombreux objets sont prédéfinis et peuvent être modifiés, d'autres peuvent être créés</w:t>
      </w:r>
    </w:p>
    <w:p w14:paraId="6985F948" w14:textId="0659D2EF" w:rsidR="004E6962" w:rsidRDefault="00BC1E26" w:rsidP="00BC1E26">
      <w:r w:rsidRPr="00BC1E26">
        <w:rPr>
          <w:noProof/>
        </w:rPr>
        <w:drawing>
          <wp:anchor distT="0" distB="0" distL="114300" distR="114300" simplePos="0" relativeHeight="251675648" behindDoc="1" locked="0" layoutInCell="1" allowOverlap="1" wp14:anchorId="3EFDBF64" wp14:editId="658F4C19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638550" cy="1035050"/>
            <wp:effectExtent l="0" t="0" r="0" b="0"/>
            <wp:wrapTight wrapText="bothSides">
              <wp:wrapPolygon edited="0">
                <wp:start x="0" y="0"/>
                <wp:lineTo x="0" y="21070"/>
                <wp:lineTo x="21487" y="21070"/>
                <wp:lineTo x="21487" y="0"/>
                <wp:lineTo x="0" y="0"/>
              </wp:wrapPolygon>
            </wp:wrapTight>
            <wp:docPr id="475245982" name="Image 1" descr="Une image contenant texte, nombre, lign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5982" name="Image 1" descr="Une image contenant texte, nombre, ligne, logiciel&#10;&#10;Le contenu généré par l’IA peut êtr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EFE86" w14:textId="77777777" w:rsidR="00021D40" w:rsidRDefault="00021D40" w:rsidP="00B53205"/>
    <w:p w14:paraId="748115E8" w14:textId="77777777" w:rsidR="00021D40" w:rsidRDefault="00021D40" w:rsidP="00B53205"/>
    <w:p w14:paraId="25F575EC" w14:textId="77777777" w:rsidR="00BC1E26" w:rsidRDefault="00BC1E26" w:rsidP="00B53205"/>
    <w:p w14:paraId="71051270" w14:textId="77777777" w:rsidR="00BC1E26" w:rsidRDefault="00BC1E26" w:rsidP="00B53205"/>
    <w:p w14:paraId="4840DA3B" w14:textId="313C56A0" w:rsidR="00BC1E26" w:rsidRDefault="009637BC" w:rsidP="00B53205">
      <w:r w:rsidRPr="009637BC"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1553BF25" wp14:editId="204B28D5">
            <wp:simplePos x="0" y="0"/>
            <wp:positionH relativeFrom="margin">
              <wp:align>center</wp:align>
            </wp:positionH>
            <wp:positionV relativeFrom="paragraph">
              <wp:posOffset>128905</wp:posOffset>
            </wp:positionV>
            <wp:extent cx="2171700" cy="1219200"/>
            <wp:effectExtent l="0" t="0" r="0" b="0"/>
            <wp:wrapTight wrapText="bothSides">
              <wp:wrapPolygon edited="0">
                <wp:start x="0" y="0"/>
                <wp:lineTo x="0" y="21263"/>
                <wp:lineTo x="21411" y="21263"/>
                <wp:lineTo x="21411" y="0"/>
                <wp:lineTo x="0" y="0"/>
              </wp:wrapPolygon>
            </wp:wrapTight>
            <wp:docPr id="1111840952" name="Image 1" descr="Une image contenant texte, nombre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40952" name="Image 1" descr="Une image contenant texte, nombre, logiciel, Police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7BC">
        <w:t>– Modifier un objet</w:t>
      </w:r>
    </w:p>
    <w:p w14:paraId="00473C02" w14:textId="75E6C5BA" w:rsidR="00021D40" w:rsidRDefault="00021D40" w:rsidP="00B53205"/>
    <w:p w14:paraId="7174C823" w14:textId="3E63C6C3" w:rsidR="00021D40" w:rsidRDefault="00021D40" w:rsidP="00B53205"/>
    <w:p w14:paraId="28C2898A" w14:textId="77777777" w:rsidR="00021D40" w:rsidRDefault="00021D40" w:rsidP="00B53205"/>
    <w:p w14:paraId="59E019B4" w14:textId="77777777" w:rsidR="009637BC" w:rsidRDefault="009637BC" w:rsidP="00B53205"/>
    <w:p w14:paraId="0CAC8C95" w14:textId="34CA768B" w:rsidR="009637BC" w:rsidRDefault="00080918" w:rsidP="00080918">
      <w:pPr>
        <w:pStyle w:val="Titre2"/>
      </w:pPr>
      <w:proofErr w:type="spellStart"/>
      <w:r w:rsidRPr="00080918">
        <w:t>Configuring</w:t>
      </w:r>
      <w:proofErr w:type="spellEnd"/>
      <w:r w:rsidRPr="00080918">
        <w:t xml:space="preserve"> Firewall Policies</w:t>
      </w:r>
    </w:p>
    <w:p w14:paraId="64BB9B07" w14:textId="6A55C61D" w:rsidR="00080918" w:rsidRDefault="00080918" w:rsidP="00080918">
      <w:pPr>
        <w:pStyle w:val="Titre3"/>
      </w:pPr>
      <w:r w:rsidRPr="00080918">
        <w:t>Configuration des règles de pare-feu</w:t>
      </w:r>
    </w:p>
    <w:p w14:paraId="1528D0BE" w14:textId="779E270A" w:rsidR="00080918" w:rsidRPr="00080918" w:rsidRDefault="008B4494" w:rsidP="00080918">
      <w:r w:rsidRPr="008B4494">
        <w:rPr>
          <w:noProof/>
        </w:rPr>
        <w:drawing>
          <wp:anchor distT="0" distB="0" distL="114300" distR="114300" simplePos="0" relativeHeight="251677696" behindDoc="1" locked="0" layoutInCell="1" allowOverlap="1" wp14:anchorId="681A1D57" wp14:editId="094CA90A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971800" cy="1399540"/>
            <wp:effectExtent l="0" t="0" r="0" b="0"/>
            <wp:wrapTight wrapText="bothSides">
              <wp:wrapPolygon edited="0">
                <wp:start x="0" y="0"/>
                <wp:lineTo x="0" y="21169"/>
                <wp:lineTo x="21462" y="21169"/>
                <wp:lineTo x="21462" y="0"/>
                <wp:lineTo x="0" y="0"/>
              </wp:wrapPolygon>
            </wp:wrapTight>
            <wp:docPr id="318554209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4209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174E78" w14:textId="77777777" w:rsidR="00080918" w:rsidRDefault="00080918" w:rsidP="00B53205"/>
    <w:p w14:paraId="0A399F65" w14:textId="77777777" w:rsidR="008B4494" w:rsidRDefault="008B4494" w:rsidP="00B53205"/>
    <w:p w14:paraId="4AA000C1" w14:textId="77777777" w:rsidR="008B4494" w:rsidRDefault="008B4494" w:rsidP="00B53205"/>
    <w:p w14:paraId="66BFD657" w14:textId="77777777" w:rsidR="008B4494" w:rsidRDefault="008B4494" w:rsidP="00B53205"/>
    <w:p w14:paraId="0B9315D5" w14:textId="77777777" w:rsidR="007C6D9B" w:rsidRDefault="007C6D9B" w:rsidP="00FC0A91">
      <w:pPr>
        <w:pStyle w:val="Titre3"/>
      </w:pPr>
      <w:r>
        <w:t>Nommage des règles et objets de pare-feu</w:t>
      </w:r>
    </w:p>
    <w:p w14:paraId="24B94686" w14:textId="77777777" w:rsidR="007C6D9B" w:rsidRDefault="007C6D9B" w:rsidP="007C6D9B">
      <w:r>
        <w:t>– Restrictions et conseils</w:t>
      </w:r>
    </w:p>
    <w:p w14:paraId="72D35AB8" w14:textId="6507D8AE" w:rsidR="007C6D9B" w:rsidRDefault="007C6D9B" w:rsidP="00FE7F17">
      <w:pPr>
        <w:pStyle w:val="Paragraphedeliste"/>
        <w:numPr>
          <w:ilvl w:val="0"/>
          <w:numId w:val="32"/>
        </w:numPr>
      </w:pPr>
      <w:r>
        <w:t>Le nom d’une règle ne peut pas dépasser 35 caractères.</w:t>
      </w:r>
    </w:p>
    <w:p w14:paraId="314C2F18" w14:textId="439B79BC" w:rsidR="007C6D9B" w:rsidRDefault="007C6D9B" w:rsidP="00FE7F17">
      <w:pPr>
        <w:pStyle w:val="Paragraphedeliste"/>
        <w:numPr>
          <w:ilvl w:val="0"/>
          <w:numId w:val="32"/>
        </w:numPr>
      </w:pPr>
      <w:r>
        <w:t>Caractères acceptés</w:t>
      </w:r>
    </w:p>
    <w:p w14:paraId="52B77513" w14:textId="68FD2517" w:rsidR="007C6D9B" w:rsidRDefault="007C6D9B" w:rsidP="00FE7F17">
      <w:pPr>
        <w:pStyle w:val="Paragraphedeliste"/>
        <w:numPr>
          <w:ilvl w:val="1"/>
          <w:numId w:val="32"/>
        </w:numPr>
      </w:pPr>
      <w:r>
        <w:t>Les lettres (de A à Z, Majuscule ou minuscule).</w:t>
      </w:r>
    </w:p>
    <w:p w14:paraId="63132D12" w14:textId="3E2CBA5E" w:rsidR="007C6D9B" w:rsidRDefault="007C6D9B" w:rsidP="00FE7F17">
      <w:pPr>
        <w:pStyle w:val="Paragraphedeliste"/>
        <w:numPr>
          <w:ilvl w:val="1"/>
          <w:numId w:val="32"/>
        </w:numPr>
      </w:pPr>
      <w:r>
        <w:t>Les nombres (de 0 à 9).</w:t>
      </w:r>
    </w:p>
    <w:p w14:paraId="71B4FD34" w14:textId="2EE012C7" w:rsidR="007C6D9B" w:rsidRDefault="007C6D9B" w:rsidP="00FE7F17">
      <w:pPr>
        <w:pStyle w:val="Paragraphedeliste"/>
        <w:numPr>
          <w:ilvl w:val="1"/>
          <w:numId w:val="32"/>
        </w:numPr>
      </w:pPr>
      <w:r>
        <w:t>Les caractères spéciaux : “-” et “_”</w:t>
      </w:r>
    </w:p>
    <w:p w14:paraId="4762A2C9" w14:textId="2887A732" w:rsidR="007C6D9B" w:rsidRDefault="007C6D9B" w:rsidP="00FE7F17">
      <w:pPr>
        <w:pStyle w:val="Paragraphedeliste"/>
        <w:numPr>
          <w:ilvl w:val="0"/>
          <w:numId w:val="32"/>
        </w:numPr>
      </w:pPr>
      <w:r>
        <w:t xml:space="preserve">Désactiver l’obligation de nommer les règles : Feature </w:t>
      </w:r>
      <w:proofErr w:type="spellStart"/>
      <w:r>
        <w:t>visibility</w:t>
      </w:r>
      <w:proofErr w:type="spellEnd"/>
      <w:r>
        <w:t xml:space="preserve"> &gt;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Unnamed</w:t>
      </w:r>
      <w:proofErr w:type="spellEnd"/>
      <w:r>
        <w:t xml:space="preserve"> Policies</w:t>
      </w:r>
    </w:p>
    <w:p w14:paraId="2E0BCC44" w14:textId="77777777" w:rsidR="007C6D9B" w:rsidRDefault="007C6D9B" w:rsidP="007C6D9B">
      <w:r>
        <w:t>– Caractères spéciaux</w:t>
      </w:r>
    </w:p>
    <w:p w14:paraId="6DB9213A" w14:textId="3C67B417" w:rsidR="007C6D9B" w:rsidRDefault="007C6D9B" w:rsidP="00FE7F17">
      <w:pPr>
        <w:pStyle w:val="Paragraphedeliste"/>
        <w:numPr>
          <w:ilvl w:val="0"/>
          <w:numId w:val="34"/>
        </w:numPr>
      </w:pPr>
      <w:r>
        <w:t>Certains caractères spéciaux peuvent être utilisés mais pas dans les noms des règles de pare-feu (&lt; &gt; ( ) # “ ” ‘’)..</w:t>
      </w:r>
    </w:p>
    <w:p w14:paraId="482CA687" w14:textId="655D4C88" w:rsidR="008B4494" w:rsidRDefault="007C6D9B" w:rsidP="00FE7F17">
      <w:pPr>
        <w:pStyle w:val="Paragraphedeliste"/>
        <w:numPr>
          <w:ilvl w:val="1"/>
          <w:numId w:val="34"/>
        </w:numPr>
      </w:pPr>
      <w:r>
        <w:t>Mots de passe, commentaires,</w:t>
      </w:r>
    </w:p>
    <w:p w14:paraId="37127A14" w14:textId="474DF5F7" w:rsidR="008B4494" w:rsidRDefault="00FC0A91" w:rsidP="00B53205">
      <w:r w:rsidRPr="00FC0A91">
        <w:rPr>
          <w:noProof/>
        </w:rPr>
        <w:drawing>
          <wp:anchor distT="0" distB="0" distL="114300" distR="114300" simplePos="0" relativeHeight="251678720" behindDoc="1" locked="0" layoutInCell="1" allowOverlap="1" wp14:anchorId="7D520894" wp14:editId="2260D37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943636" cy="666843"/>
            <wp:effectExtent l="0" t="0" r="9525" b="0"/>
            <wp:wrapTight wrapText="bothSides">
              <wp:wrapPolygon edited="0">
                <wp:start x="0" y="0"/>
                <wp:lineTo x="0" y="20983"/>
                <wp:lineTo x="21530" y="20983"/>
                <wp:lineTo x="21530" y="0"/>
                <wp:lineTo x="0" y="0"/>
              </wp:wrapPolygon>
            </wp:wrapTight>
            <wp:docPr id="109336599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6599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E0166" w14:textId="77777777" w:rsidR="008B4494" w:rsidRDefault="008B4494" w:rsidP="00B53205"/>
    <w:p w14:paraId="51D1A906" w14:textId="77777777" w:rsidR="00FC0A91" w:rsidRDefault="00FC0A91" w:rsidP="00B53205"/>
    <w:p w14:paraId="71F937FD" w14:textId="35691A5C" w:rsidR="00FC0A91" w:rsidRDefault="00FC0A91" w:rsidP="00FC0A91">
      <w:pPr>
        <w:pStyle w:val="Titre3"/>
      </w:pPr>
      <w:r>
        <w:t>Firewall policies and Security profiles</w:t>
      </w:r>
    </w:p>
    <w:p w14:paraId="00E5D30F" w14:textId="0050BBEC" w:rsidR="00FC0A91" w:rsidRDefault="00A137B7" w:rsidP="00FC0A91">
      <w:r w:rsidRPr="00A137B7">
        <w:rPr>
          <w:noProof/>
        </w:rPr>
        <w:drawing>
          <wp:anchor distT="0" distB="0" distL="114300" distR="114300" simplePos="0" relativeHeight="251679744" behindDoc="1" locked="0" layoutInCell="1" allowOverlap="1" wp14:anchorId="648FD109" wp14:editId="1A419640">
            <wp:simplePos x="0" y="0"/>
            <wp:positionH relativeFrom="page">
              <wp:posOffset>4869180</wp:posOffset>
            </wp:positionH>
            <wp:positionV relativeFrom="paragraph">
              <wp:posOffset>11430</wp:posOffset>
            </wp:positionV>
            <wp:extent cx="2405380" cy="885825"/>
            <wp:effectExtent l="0" t="0" r="0" b="9525"/>
            <wp:wrapTight wrapText="bothSides">
              <wp:wrapPolygon edited="0">
                <wp:start x="0" y="0"/>
                <wp:lineTo x="0" y="21368"/>
                <wp:lineTo x="21383" y="21368"/>
                <wp:lineTo x="21383" y="0"/>
                <wp:lineTo x="0" y="0"/>
              </wp:wrapPolygon>
            </wp:wrapTight>
            <wp:docPr id="1124954864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54864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0A91">
        <w:t>– Les règles de pare-feu</w:t>
      </w:r>
    </w:p>
    <w:p w14:paraId="0BDEA5EB" w14:textId="798D7050" w:rsidR="00FC0A91" w:rsidRDefault="00FC0A91" w:rsidP="00FC0A91">
      <w:pPr>
        <w:pStyle w:val="Paragraphedeliste"/>
        <w:numPr>
          <w:ilvl w:val="0"/>
          <w:numId w:val="35"/>
        </w:numPr>
      </w:pPr>
      <w:r>
        <w:t>Fournissent les instructions pour contrôler si le trafic est autorisé ou refusé.</w:t>
      </w:r>
    </w:p>
    <w:p w14:paraId="5EF4D7B7" w14:textId="523A24E8" w:rsidR="00A137B7" w:rsidRDefault="00FC0A91" w:rsidP="00A137B7">
      <w:pPr>
        <w:pStyle w:val="Paragraphedeliste"/>
        <w:numPr>
          <w:ilvl w:val="0"/>
          <w:numId w:val="35"/>
        </w:numPr>
      </w:pPr>
      <w:r>
        <w:t>Sont basées sur les interfaces, les adresses IP, l’horaire et le service.</w:t>
      </w:r>
    </w:p>
    <w:p w14:paraId="64348AA2" w14:textId="77777777" w:rsidR="00A137B7" w:rsidRDefault="00A137B7" w:rsidP="00A137B7"/>
    <w:p w14:paraId="64149AF6" w14:textId="0D427025" w:rsidR="00FC0A91" w:rsidRDefault="00FC0A91" w:rsidP="00FC0A91">
      <w:r>
        <w:lastRenderedPageBreak/>
        <w:t>– Les profils de sécurité</w:t>
      </w:r>
    </w:p>
    <w:p w14:paraId="1B479BF4" w14:textId="3205082E" w:rsidR="00FC0A91" w:rsidRDefault="00FC0A91" w:rsidP="000376D2">
      <w:pPr>
        <w:pStyle w:val="Paragraphedeliste"/>
        <w:numPr>
          <w:ilvl w:val="0"/>
          <w:numId w:val="37"/>
        </w:numPr>
      </w:pPr>
      <w:r>
        <w:t>Un profil de sécurité est un groupe d'options et de filtres que l'on peut appliquer à une règle de pare-feu.</w:t>
      </w:r>
    </w:p>
    <w:p w14:paraId="2BF0E3BD" w14:textId="77777777" w:rsidR="003F3C5D" w:rsidRDefault="003F3C5D" w:rsidP="003F3C5D">
      <w:pPr>
        <w:pStyle w:val="Titre3"/>
      </w:pPr>
      <w:r>
        <w:t>Journalisation (</w:t>
      </w:r>
      <w:proofErr w:type="spellStart"/>
      <w:r>
        <w:t>Logging</w:t>
      </w:r>
      <w:proofErr w:type="spellEnd"/>
      <w:r>
        <w:t>)</w:t>
      </w:r>
    </w:p>
    <w:p w14:paraId="37575844" w14:textId="35DEA16F" w:rsidR="00A137B7" w:rsidRDefault="00A55C62" w:rsidP="003F3C5D">
      <w:pPr>
        <w:pStyle w:val="Paragraphedeliste"/>
        <w:numPr>
          <w:ilvl w:val="0"/>
          <w:numId w:val="38"/>
        </w:numPr>
      </w:pPr>
      <w:r w:rsidRPr="00A55C62">
        <w:rPr>
          <w:noProof/>
        </w:rPr>
        <w:drawing>
          <wp:anchor distT="0" distB="0" distL="114300" distR="114300" simplePos="0" relativeHeight="251680768" behindDoc="1" locked="0" layoutInCell="1" allowOverlap="1" wp14:anchorId="4A492166" wp14:editId="38E3FF75">
            <wp:simplePos x="0" y="0"/>
            <wp:positionH relativeFrom="margin">
              <wp:align>center</wp:align>
            </wp:positionH>
            <wp:positionV relativeFrom="paragraph">
              <wp:posOffset>415290</wp:posOffset>
            </wp:positionV>
            <wp:extent cx="2609850" cy="885825"/>
            <wp:effectExtent l="0" t="0" r="0" b="9525"/>
            <wp:wrapTight wrapText="bothSides">
              <wp:wrapPolygon edited="0">
                <wp:start x="0" y="0"/>
                <wp:lineTo x="0" y="21368"/>
                <wp:lineTo x="21442" y="21368"/>
                <wp:lineTo x="21442" y="0"/>
                <wp:lineTo x="0" y="0"/>
              </wp:wrapPolygon>
            </wp:wrapTight>
            <wp:docPr id="243199300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99300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C5D">
        <w:t>Par défaut, seuls les événements de sécurité (Security Events) liés aux profils de sécurité activés sont journalisés.</w:t>
      </w:r>
    </w:p>
    <w:p w14:paraId="6BF213F6" w14:textId="7B48E0A2" w:rsidR="00A55C62" w:rsidRDefault="00A55C62" w:rsidP="00A55C62"/>
    <w:p w14:paraId="1406DE2D" w14:textId="77777777" w:rsidR="00A137B7" w:rsidRDefault="00A137B7" w:rsidP="00A137B7"/>
    <w:p w14:paraId="3737EFAB" w14:textId="77777777" w:rsidR="00A55C62" w:rsidRDefault="00A55C62" w:rsidP="00A137B7"/>
    <w:p w14:paraId="5F5F5036" w14:textId="77777777" w:rsidR="00BB08D0" w:rsidRDefault="00BB08D0" w:rsidP="00BB08D0">
      <w:pPr>
        <w:pStyle w:val="Titre3"/>
      </w:pPr>
      <w:r>
        <w:t>Journalisation (suite)</w:t>
      </w:r>
    </w:p>
    <w:p w14:paraId="66952053" w14:textId="77777777" w:rsidR="00BB08D0" w:rsidRDefault="00BB08D0" w:rsidP="00BB08D0">
      <w:r>
        <w:t>– Détection d’une violation</w:t>
      </w:r>
    </w:p>
    <w:p w14:paraId="020601E6" w14:textId="337EACBA" w:rsidR="00BB08D0" w:rsidRDefault="00BB08D0" w:rsidP="00BB08D0">
      <w:pPr>
        <w:pStyle w:val="Paragraphedeliste"/>
        <w:numPr>
          <w:ilvl w:val="0"/>
          <w:numId w:val="39"/>
        </w:numPr>
      </w:pPr>
      <w:r>
        <w:t>Lorsqu’un profil de sécurité détecte une violation, l’UTM enregistre l’attaque.</w:t>
      </w:r>
    </w:p>
    <w:p w14:paraId="3B837DB1" w14:textId="4836B07B" w:rsidR="00BB08D0" w:rsidRDefault="00BB08D0" w:rsidP="00BB08D0">
      <w:pPr>
        <w:pStyle w:val="Paragraphedeliste"/>
        <w:numPr>
          <w:ilvl w:val="0"/>
          <w:numId w:val="39"/>
        </w:numPr>
      </w:pPr>
      <w:r>
        <w:t>La quantité de logs peut être importante et réduire les performances.</w:t>
      </w:r>
    </w:p>
    <w:p w14:paraId="3E79BE6E" w14:textId="77777777" w:rsidR="00BB08D0" w:rsidRDefault="00BB08D0" w:rsidP="00BB08D0">
      <w:r>
        <w:t>– Table des sessions</w:t>
      </w:r>
    </w:p>
    <w:p w14:paraId="5F8B453F" w14:textId="10068C44" w:rsidR="00BB08D0" w:rsidRDefault="00BB08D0" w:rsidP="00BB08D0">
      <w:pPr>
        <w:pStyle w:val="Paragraphedeliste"/>
        <w:numPr>
          <w:ilvl w:val="0"/>
          <w:numId w:val="24"/>
        </w:numPr>
      </w:pPr>
      <w:r>
        <w:t>Les sessions refusées peuvent être enregistrées dans la table des sessions.</w:t>
      </w:r>
    </w:p>
    <w:p w14:paraId="35388ED6" w14:textId="5760C78D" w:rsidR="00D20214" w:rsidRDefault="00174252" w:rsidP="00BB08D0">
      <w:pPr>
        <w:pStyle w:val="Paragraphedeliste"/>
        <w:numPr>
          <w:ilvl w:val="0"/>
          <w:numId w:val="24"/>
        </w:numPr>
      </w:pPr>
      <w:r w:rsidRPr="00174252">
        <w:drawing>
          <wp:anchor distT="0" distB="0" distL="114300" distR="114300" simplePos="0" relativeHeight="251681792" behindDoc="1" locked="0" layoutInCell="1" allowOverlap="1" wp14:anchorId="7C9549A8" wp14:editId="36D44C0F">
            <wp:simplePos x="0" y="0"/>
            <wp:positionH relativeFrom="margin">
              <wp:align>center</wp:align>
            </wp:positionH>
            <wp:positionV relativeFrom="paragraph">
              <wp:posOffset>645160</wp:posOffset>
            </wp:positionV>
            <wp:extent cx="3289300" cy="721995"/>
            <wp:effectExtent l="0" t="0" r="6350" b="1905"/>
            <wp:wrapTight wrapText="bothSides">
              <wp:wrapPolygon edited="0">
                <wp:start x="0" y="0"/>
                <wp:lineTo x="0" y="21087"/>
                <wp:lineTo x="21517" y="21087"/>
                <wp:lineTo x="21517" y="0"/>
                <wp:lineTo x="0" y="0"/>
              </wp:wrapPolygon>
            </wp:wrapTight>
            <wp:docPr id="449386620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86620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8D0">
        <w:t>Cela évite de devoir effectuer une recherche de règle de pare-feu pour chaque nouveau paquet correspondant à la</w:t>
      </w:r>
      <w:r w:rsidR="00BB08D0">
        <w:t xml:space="preserve"> </w:t>
      </w:r>
      <w:r w:rsidR="00BB08D0">
        <w:t>session refusée, ce qui réduit l'utilisation du CPU et la génération de journaux.</w:t>
      </w:r>
    </w:p>
    <w:p w14:paraId="50F05BA0" w14:textId="724B8CAD" w:rsidR="00BB08D0" w:rsidRDefault="00BB08D0" w:rsidP="00BB08D0"/>
    <w:p w14:paraId="262A76B1" w14:textId="77777777" w:rsidR="00174252" w:rsidRDefault="00174252" w:rsidP="00BB08D0"/>
    <w:p w14:paraId="50BDF085" w14:textId="77777777" w:rsidR="00174252" w:rsidRDefault="00174252" w:rsidP="00BB08D0"/>
    <w:p w14:paraId="055E4CCA" w14:textId="0D011F8D" w:rsidR="00174252" w:rsidRDefault="00674148" w:rsidP="00674148">
      <w:pPr>
        <w:pStyle w:val="Titre2"/>
      </w:pPr>
      <w:r w:rsidRPr="00674148">
        <w:drawing>
          <wp:anchor distT="0" distB="0" distL="114300" distR="114300" simplePos="0" relativeHeight="251682816" behindDoc="1" locked="0" layoutInCell="1" allowOverlap="1" wp14:anchorId="19920D64" wp14:editId="4B008A94">
            <wp:simplePos x="0" y="0"/>
            <wp:positionH relativeFrom="margin">
              <wp:posOffset>3176905</wp:posOffset>
            </wp:positionH>
            <wp:positionV relativeFrom="paragraph">
              <wp:posOffset>137795</wp:posOffset>
            </wp:positionV>
            <wp:extent cx="3289300" cy="675640"/>
            <wp:effectExtent l="0" t="0" r="6350" b="0"/>
            <wp:wrapTight wrapText="bothSides">
              <wp:wrapPolygon edited="0">
                <wp:start x="0" y="0"/>
                <wp:lineTo x="0" y="20707"/>
                <wp:lineTo x="21517" y="20707"/>
                <wp:lineTo x="21517" y="0"/>
                <wp:lineTo x="0" y="0"/>
              </wp:wrapPolygon>
            </wp:wrapTight>
            <wp:docPr id="417180075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80075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252">
        <w:t>Exemple de journaux</w:t>
      </w:r>
    </w:p>
    <w:p w14:paraId="36537B03" w14:textId="131E5074" w:rsidR="00174252" w:rsidRDefault="00174252" w:rsidP="00674148">
      <w:pPr>
        <w:pStyle w:val="Titre3"/>
      </w:pPr>
      <w:r>
        <w:t xml:space="preserve">Forward Traffic log </w:t>
      </w:r>
      <w:proofErr w:type="spellStart"/>
      <w:r>
        <w:t>example</w:t>
      </w:r>
      <w:proofErr w:type="spellEnd"/>
    </w:p>
    <w:p w14:paraId="1BC45608" w14:textId="46408E60" w:rsidR="00174252" w:rsidRDefault="00174252" w:rsidP="00174252">
      <w:pPr>
        <w:pStyle w:val="Paragraphedeliste"/>
        <w:numPr>
          <w:ilvl w:val="0"/>
          <w:numId w:val="40"/>
        </w:numPr>
      </w:pPr>
      <w:r>
        <w:t>Il est possible de trier les journaux</w:t>
      </w:r>
    </w:p>
    <w:p w14:paraId="009A0E0A" w14:textId="275EF2B0" w:rsidR="00C80789" w:rsidRDefault="00C80789" w:rsidP="006E5750">
      <w:pPr>
        <w:pStyle w:val="Titre3"/>
      </w:pPr>
      <w:r w:rsidRPr="00C80789">
        <w:t xml:space="preserve">Security log </w:t>
      </w:r>
      <w:proofErr w:type="spellStart"/>
      <w:r w:rsidRPr="00C80789">
        <w:t>example</w:t>
      </w:r>
      <w:proofErr w:type="spellEnd"/>
      <w:r w:rsidRPr="00C80789">
        <w:t xml:space="preserve"> </w:t>
      </w:r>
    </w:p>
    <w:p w14:paraId="66F6D1E3" w14:textId="49354FAA" w:rsidR="00674148" w:rsidRDefault="00C80789" w:rsidP="00C80789">
      <w:pPr>
        <w:pStyle w:val="Paragraphedeliste"/>
        <w:numPr>
          <w:ilvl w:val="1"/>
          <w:numId w:val="41"/>
        </w:numPr>
      </w:pPr>
      <w:r w:rsidRPr="00C80789">
        <w:t>Par défaut, ils sont visibles dans le menu Forward Traffic</w:t>
      </w:r>
    </w:p>
    <w:p w14:paraId="106E6206" w14:textId="1D3E1057" w:rsidR="006E5750" w:rsidRDefault="006E5750" w:rsidP="006E5750">
      <w:r w:rsidRPr="006E5750">
        <w:drawing>
          <wp:anchor distT="0" distB="0" distL="114300" distR="114300" simplePos="0" relativeHeight="251683840" behindDoc="1" locked="0" layoutInCell="1" allowOverlap="1" wp14:anchorId="28D16525" wp14:editId="71059C70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2768600" cy="767080"/>
            <wp:effectExtent l="0" t="0" r="0" b="0"/>
            <wp:wrapTight wrapText="bothSides">
              <wp:wrapPolygon edited="0">
                <wp:start x="0" y="0"/>
                <wp:lineTo x="0" y="20921"/>
                <wp:lineTo x="21402" y="20921"/>
                <wp:lineTo x="21402" y="0"/>
                <wp:lineTo x="0" y="0"/>
              </wp:wrapPolygon>
            </wp:wrapTight>
            <wp:docPr id="1577531269" name="Image 1" descr="Une image contenant capture d’écran, text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31269" name="Image 1" descr="Une image contenant capture d’écran, texte, ligne, nombre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46304" w14:textId="77777777" w:rsidR="00A55C62" w:rsidRDefault="00A55C62" w:rsidP="00A137B7"/>
    <w:p w14:paraId="26669F06" w14:textId="77777777" w:rsidR="006E5750" w:rsidRDefault="006E5750" w:rsidP="00A137B7"/>
    <w:p w14:paraId="00000835" w14:textId="37EF69E1" w:rsidR="00406603" w:rsidRDefault="00406603" w:rsidP="00406603">
      <w:pPr>
        <w:pStyle w:val="Titre2"/>
      </w:pPr>
      <w:r>
        <w:t>Configuration</w:t>
      </w:r>
      <w:r>
        <w:t xml:space="preserve"> de la journalisation</w:t>
      </w:r>
    </w:p>
    <w:p w14:paraId="64FE555C" w14:textId="5BB7BB45" w:rsidR="00406603" w:rsidRDefault="00406603" w:rsidP="00406603">
      <w:pPr>
        <w:pStyle w:val="Titre3"/>
      </w:pPr>
      <w:r>
        <w:t>Configuration</w:t>
      </w:r>
    </w:p>
    <w:p w14:paraId="45B51A12" w14:textId="7C596B20" w:rsidR="009E2345" w:rsidRDefault="00406603" w:rsidP="009E2345">
      <w:pPr>
        <w:pStyle w:val="Paragraphedeliste"/>
        <w:numPr>
          <w:ilvl w:val="0"/>
          <w:numId w:val="42"/>
        </w:numPr>
      </w:pPr>
      <w:r>
        <w:t>Il est possible de spécifier quel sous-type de trafic devra être journalisé concernant les types de journaux</w:t>
      </w:r>
      <w:r>
        <w:t xml:space="preserve"> </w:t>
      </w:r>
      <w:r>
        <w:t>«Event » et « Local Traffic »</w:t>
      </w:r>
      <w:r w:rsidR="009E2345">
        <w:t xml:space="preserve"> =&gt; Log</w:t>
      </w:r>
      <w:r w:rsidR="004E675F">
        <w:t xml:space="preserve"> &amp; Report &gt; Log &amp; settings</w:t>
      </w:r>
    </w:p>
    <w:p w14:paraId="42B1D5F4" w14:textId="3E04A4D3" w:rsidR="00F1127D" w:rsidRDefault="00F1127D" w:rsidP="00F1127D">
      <w:pPr>
        <w:pStyle w:val="Paragraphedeliste"/>
        <w:numPr>
          <w:ilvl w:val="2"/>
          <w:numId w:val="42"/>
        </w:numPr>
      </w:pPr>
      <w:r>
        <w:t xml:space="preserve">Event </w:t>
      </w:r>
      <w:proofErr w:type="spellStart"/>
      <w:r>
        <w:t>Logging</w:t>
      </w:r>
      <w:proofErr w:type="spellEnd"/>
      <w:r>
        <w:t xml:space="preserve"> =&gt; </w:t>
      </w:r>
      <w:proofErr w:type="spellStart"/>
      <w:r>
        <w:t>Customize</w:t>
      </w:r>
      <w:proofErr w:type="spellEnd"/>
    </w:p>
    <w:p w14:paraId="0CA82848" w14:textId="38EE03E3" w:rsidR="00F1127D" w:rsidRDefault="00F1127D" w:rsidP="00F1127D">
      <w:pPr>
        <w:pStyle w:val="Paragraphedeliste"/>
        <w:numPr>
          <w:ilvl w:val="2"/>
          <w:numId w:val="42"/>
        </w:numPr>
      </w:pPr>
      <w:r>
        <w:t xml:space="preserve">Local Traffic Log </w:t>
      </w:r>
    </w:p>
    <w:p w14:paraId="0337E4E9" w14:textId="77777777" w:rsidR="00DF71BC" w:rsidRDefault="00DF71BC" w:rsidP="00DF71BC">
      <w:pPr>
        <w:pStyle w:val="Titre3"/>
      </w:pPr>
      <w:r w:rsidRPr="00DF71BC">
        <w:lastRenderedPageBreak/>
        <w:t xml:space="preserve">Anonymiser les logs </w:t>
      </w:r>
    </w:p>
    <w:p w14:paraId="1698151E" w14:textId="641A2C0C" w:rsidR="00F1127D" w:rsidRDefault="00DF71BC" w:rsidP="00DF71BC">
      <w:pPr>
        <w:pStyle w:val="Paragraphedeliste"/>
        <w:numPr>
          <w:ilvl w:val="0"/>
          <w:numId w:val="44"/>
        </w:numPr>
      </w:pPr>
      <w:r w:rsidRPr="00DF71BC">
        <w:t>Parfois requis par le règlement ou la législatio</w:t>
      </w:r>
      <w:r>
        <w:t>n</w:t>
      </w:r>
    </w:p>
    <w:p w14:paraId="3FDD1ADA" w14:textId="74F8D6FE" w:rsidR="00DF71BC" w:rsidRDefault="003A0F82" w:rsidP="003A0F82">
      <w:pPr>
        <w:pStyle w:val="Titre3"/>
      </w:pPr>
      <w:proofErr w:type="spellStart"/>
      <w:r w:rsidRPr="003A0F82">
        <w:t>Configuring</w:t>
      </w:r>
      <w:proofErr w:type="spellEnd"/>
      <w:r w:rsidRPr="003A0F82">
        <w:t xml:space="preserve"> Firewall Policies</w:t>
      </w:r>
    </w:p>
    <w:p w14:paraId="7847FD3A" w14:textId="4AE7790A" w:rsidR="003A0F82" w:rsidRDefault="003A0F82" w:rsidP="003A0F82">
      <w:pPr>
        <w:pStyle w:val="Paragraphedeliste"/>
        <w:numPr>
          <w:ilvl w:val="0"/>
          <w:numId w:val="44"/>
        </w:numPr>
      </w:pPr>
      <w:r w:rsidRPr="003A0F82">
        <w:t>Grouper des service et/ou des adresses</w:t>
      </w:r>
    </w:p>
    <w:p w14:paraId="4CD3A961" w14:textId="2D1B5A16" w:rsidR="00353381" w:rsidRDefault="00694B0E" w:rsidP="00353381">
      <w:r w:rsidRPr="00694B0E">
        <w:drawing>
          <wp:anchor distT="0" distB="0" distL="114300" distR="114300" simplePos="0" relativeHeight="251684864" behindDoc="1" locked="0" layoutInCell="1" allowOverlap="1" wp14:anchorId="4BAE8D0A" wp14:editId="0D5BD596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2209800" cy="977265"/>
            <wp:effectExtent l="0" t="0" r="0" b="0"/>
            <wp:wrapTight wrapText="bothSides">
              <wp:wrapPolygon edited="0">
                <wp:start x="0" y="0"/>
                <wp:lineTo x="0" y="21053"/>
                <wp:lineTo x="21414" y="21053"/>
                <wp:lineTo x="21414" y="0"/>
                <wp:lineTo x="0" y="0"/>
              </wp:wrapPolygon>
            </wp:wrapTight>
            <wp:docPr id="960556315" name="Image 1" descr="Une image contenant texte, diagramm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56315" name="Image 1" descr="Une image contenant texte, diagramme, ligne, nombre&#10;&#10;Le contenu généré par l’IA peut êtr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722A1" w14:textId="77777777" w:rsidR="008B4494" w:rsidRDefault="008B4494" w:rsidP="00B53205"/>
    <w:p w14:paraId="1D957825" w14:textId="77777777" w:rsidR="008B4494" w:rsidRDefault="008B4494" w:rsidP="00B53205"/>
    <w:p w14:paraId="65F3DB64" w14:textId="77777777" w:rsidR="00694B0E" w:rsidRDefault="00694B0E" w:rsidP="00B53205"/>
    <w:p w14:paraId="551A890E" w14:textId="77777777" w:rsidR="006331A2" w:rsidRDefault="006331A2" w:rsidP="006331A2">
      <w:pPr>
        <w:pStyle w:val="Titre3"/>
      </w:pPr>
      <w:r w:rsidRPr="006331A2">
        <w:t xml:space="preserve">Combiner des règles de pare-feu </w:t>
      </w:r>
    </w:p>
    <w:p w14:paraId="126CF987" w14:textId="553CB486" w:rsidR="00694B0E" w:rsidRDefault="006331A2" w:rsidP="00B53205">
      <w:r w:rsidRPr="006331A2">
        <w:drawing>
          <wp:anchor distT="0" distB="0" distL="114300" distR="114300" simplePos="0" relativeHeight="251685888" behindDoc="1" locked="0" layoutInCell="1" allowOverlap="1" wp14:anchorId="5F654230" wp14:editId="7212FCCC">
            <wp:simplePos x="0" y="0"/>
            <wp:positionH relativeFrom="margin">
              <wp:align>center</wp:align>
            </wp:positionH>
            <wp:positionV relativeFrom="paragraph">
              <wp:posOffset>288925</wp:posOffset>
            </wp:positionV>
            <wp:extent cx="2882900" cy="1124585"/>
            <wp:effectExtent l="0" t="0" r="0" b="0"/>
            <wp:wrapTight wrapText="bothSides">
              <wp:wrapPolygon edited="0">
                <wp:start x="0" y="0"/>
                <wp:lineTo x="0" y="21222"/>
                <wp:lineTo x="21410" y="21222"/>
                <wp:lineTo x="21410" y="0"/>
                <wp:lineTo x="0" y="0"/>
              </wp:wrapPolygon>
            </wp:wrapTight>
            <wp:docPr id="77326240" name="Image 1" descr="Une image contenant texte, ligne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6240" name="Image 1" descr="Une image contenant texte, ligne, diagramme, Police&#10;&#10;Le contenu généré par l’IA peut êtr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31A2">
        <w:t>– Il est possible de combiner plusieurs règles afin de réduire leur nombre</w:t>
      </w:r>
    </w:p>
    <w:p w14:paraId="33E3BC10" w14:textId="7B3C5959" w:rsidR="006331A2" w:rsidRDefault="006331A2" w:rsidP="00B53205"/>
    <w:p w14:paraId="43E910AB" w14:textId="77777777" w:rsidR="008B4494" w:rsidRDefault="008B4494" w:rsidP="00B53205"/>
    <w:p w14:paraId="03423946" w14:textId="77777777" w:rsidR="008B4494" w:rsidRDefault="008B4494" w:rsidP="00B53205"/>
    <w:p w14:paraId="0A72D60D" w14:textId="77777777" w:rsidR="006331A2" w:rsidRDefault="006331A2" w:rsidP="00B53205"/>
    <w:p w14:paraId="641671C5" w14:textId="54776409" w:rsidR="006331A2" w:rsidRDefault="006331A2" w:rsidP="00B83142">
      <w:pPr>
        <w:pStyle w:val="Titre2"/>
      </w:pPr>
      <w:r>
        <w:t>Modes d’inspection</w:t>
      </w:r>
    </w:p>
    <w:p w14:paraId="3E2B5F9C" w14:textId="77777777" w:rsidR="00B83142" w:rsidRDefault="00B83142" w:rsidP="00B83142">
      <w:pPr>
        <w:pStyle w:val="Titre3"/>
      </w:pPr>
      <w:r>
        <w:t>Flow-</w:t>
      </w:r>
      <w:proofErr w:type="spellStart"/>
      <w:r>
        <w:t>based</w:t>
      </w:r>
      <w:proofErr w:type="spellEnd"/>
      <w:r>
        <w:t xml:space="preserve"> Vs Proxy-</w:t>
      </w:r>
      <w:proofErr w:type="spellStart"/>
      <w:r>
        <w:t>based</w:t>
      </w:r>
      <w:proofErr w:type="spellEnd"/>
      <w:r>
        <w:t xml:space="preserve"> inspection mode</w:t>
      </w:r>
    </w:p>
    <w:p w14:paraId="20FFADB4" w14:textId="3B9405A0" w:rsidR="00B83142" w:rsidRDefault="00B83142" w:rsidP="00B83142">
      <w:pPr>
        <w:pStyle w:val="Paragraphedeliste"/>
        <w:numPr>
          <w:ilvl w:val="0"/>
          <w:numId w:val="46"/>
        </w:numPr>
      </w:pPr>
      <w:r>
        <w:t>Mode flux (Pas de proxy)</w:t>
      </w:r>
    </w:p>
    <w:p w14:paraId="0BB7978E" w14:textId="786E479E" w:rsidR="00B83142" w:rsidRDefault="00B83142" w:rsidP="00B83142">
      <w:pPr>
        <w:pStyle w:val="Paragraphedeliste"/>
        <w:numPr>
          <w:ilvl w:val="0"/>
          <w:numId w:val="24"/>
        </w:numPr>
      </w:pPr>
      <w:r>
        <w:t xml:space="preserve">Bloque les menaces en temps réel au fur et à mesure que le </w:t>
      </w:r>
      <w:proofErr w:type="spellStart"/>
      <w:r>
        <w:t>FortiOS</w:t>
      </w:r>
      <w:proofErr w:type="spellEnd"/>
      <w:r>
        <w:t xml:space="preserve"> les identifie.</w:t>
      </w:r>
    </w:p>
    <w:p w14:paraId="1D3DC8CD" w14:textId="63EBBBF2" w:rsidR="00B83142" w:rsidRDefault="00B83142" w:rsidP="00B83142">
      <w:pPr>
        <w:pStyle w:val="Paragraphedeliste"/>
        <w:numPr>
          <w:ilvl w:val="1"/>
          <w:numId w:val="24"/>
        </w:numPr>
      </w:pPr>
      <w:r>
        <w:t>Nécessite moins de ressources de traitement que le mode proxy-</w:t>
      </w:r>
      <w:proofErr w:type="spellStart"/>
      <w:r>
        <w:t>based</w:t>
      </w:r>
      <w:proofErr w:type="spellEnd"/>
      <w:r>
        <w:t>.</w:t>
      </w:r>
    </w:p>
    <w:p w14:paraId="664D2C5F" w14:textId="448D8BFC" w:rsidR="00B83142" w:rsidRDefault="00B83142" w:rsidP="00B83142">
      <w:pPr>
        <w:pStyle w:val="Paragraphedeliste"/>
        <w:numPr>
          <w:ilvl w:val="1"/>
          <w:numId w:val="24"/>
        </w:numPr>
      </w:pPr>
      <w:r>
        <w:t>Mode recommandé pour donner la priorité au débit du trafic.</w:t>
      </w:r>
    </w:p>
    <w:p w14:paraId="39AC38CA" w14:textId="6D2C4411" w:rsidR="00B83142" w:rsidRDefault="00B83142" w:rsidP="00B83142">
      <w:pPr>
        <w:pStyle w:val="Paragraphedeliste"/>
        <w:numPr>
          <w:ilvl w:val="1"/>
          <w:numId w:val="24"/>
        </w:numPr>
      </w:pPr>
      <w:r>
        <w:t>Supporte moins de fonctions de sécurité.</w:t>
      </w:r>
    </w:p>
    <w:p w14:paraId="1F0B7606" w14:textId="7BA81D64" w:rsidR="00B83142" w:rsidRDefault="00B83142" w:rsidP="00B83142">
      <w:pPr>
        <w:pStyle w:val="Paragraphedeliste"/>
        <w:numPr>
          <w:ilvl w:val="0"/>
          <w:numId w:val="46"/>
        </w:numPr>
      </w:pPr>
      <w:r>
        <w:t>Le mode proxy</w:t>
      </w:r>
    </w:p>
    <w:p w14:paraId="15BB9973" w14:textId="72F228AD" w:rsidR="00B83142" w:rsidRDefault="00B83142" w:rsidP="00B83142">
      <w:pPr>
        <w:pStyle w:val="Paragraphedeliste"/>
        <w:numPr>
          <w:ilvl w:val="0"/>
          <w:numId w:val="24"/>
        </w:numPr>
      </w:pPr>
      <w:r>
        <w:t>Consiste à mettre le trafic en mémoire tampon et à l'examiner dans son ensemble avant de déterminer une action.</w:t>
      </w:r>
    </w:p>
    <w:p w14:paraId="58FA9F60" w14:textId="519D7D4B" w:rsidR="00B83142" w:rsidRDefault="00B83142" w:rsidP="00B83142">
      <w:pPr>
        <w:pStyle w:val="Paragraphedeliste"/>
        <w:numPr>
          <w:ilvl w:val="0"/>
          <w:numId w:val="24"/>
        </w:numPr>
      </w:pPr>
      <w:r>
        <w:t>Permet plus d’option de sécurité telles que :</w:t>
      </w:r>
    </w:p>
    <w:p w14:paraId="1C2F3C6D" w14:textId="090A939D" w:rsidR="006331A2" w:rsidRDefault="004316D8" w:rsidP="00B83142">
      <w:pPr>
        <w:pStyle w:val="Paragraphedeliste"/>
        <w:numPr>
          <w:ilvl w:val="1"/>
          <w:numId w:val="24"/>
        </w:numPr>
      </w:pPr>
      <w:r w:rsidRPr="004316D8">
        <w:drawing>
          <wp:anchor distT="0" distB="0" distL="114300" distR="114300" simplePos="0" relativeHeight="251686912" behindDoc="1" locked="0" layoutInCell="1" allowOverlap="1" wp14:anchorId="310D4C3D" wp14:editId="75CD9A3D">
            <wp:simplePos x="0" y="0"/>
            <wp:positionH relativeFrom="margin">
              <wp:align>center</wp:align>
            </wp:positionH>
            <wp:positionV relativeFrom="paragraph">
              <wp:posOffset>633730</wp:posOffset>
            </wp:positionV>
            <wp:extent cx="2095500" cy="381000"/>
            <wp:effectExtent l="0" t="0" r="0" b="0"/>
            <wp:wrapTight wrapText="bothSides">
              <wp:wrapPolygon edited="0">
                <wp:start x="0" y="0"/>
                <wp:lineTo x="0" y="20520"/>
                <wp:lineTo x="21404" y="20520"/>
                <wp:lineTo x="21404" y="0"/>
                <wp:lineTo x="0" y="0"/>
              </wp:wrapPolygon>
            </wp:wrapTight>
            <wp:docPr id="1119566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6667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3142">
        <w:t xml:space="preserve">Le filtrage Vidéo, les options du filtrage web (par exemple : les quotas d'utilisation, le « </w:t>
      </w:r>
      <w:proofErr w:type="spellStart"/>
      <w:r w:rsidR="00B83142">
        <w:t>safe</w:t>
      </w:r>
      <w:proofErr w:type="spellEnd"/>
      <w:r w:rsidR="00B83142">
        <w:t xml:space="preserve"> </w:t>
      </w:r>
      <w:proofErr w:type="spellStart"/>
      <w:r w:rsidR="00B83142">
        <w:t>search</w:t>
      </w:r>
      <w:proofErr w:type="spellEnd"/>
      <w:r w:rsidR="00B83142">
        <w:t xml:space="preserve"> » ou encore l’option</w:t>
      </w:r>
      <w:r w:rsidR="00B83142">
        <w:t xml:space="preserve"> </w:t>
      </w:r>
      <w:r w:rsidR="00B83142">
        <w:t xml:space="preserve">« web-profile </w:t>
      </w:r>
      <w:proofErr w:type="spellStart"/>
      <w:r w:rsidR="00B83142">
        <w:t>override</w:t>
      </w:r>
      <w:proofErr w:type="spellEnd"/>
      <w:r w:rsidR="00B83142">
        <w:t xml:space="preserve"> » du profil de filtrage Web), le Web Application Firewall, …</w:t>
      </w:r>
    </w:p>
    <w:p w14:paraId="6B94F468" w14:textId="77777777" w:rsidR="004316D8" w:rsidRDefault="004316D8" w:rsidP="00B83142"/>
    <w:p w14:paraId="3ED9EDEF" w14:textId="6FC33787" w:rsidR="00181926" w:rsidRDefault="00181926" w:rsidP="00181926">
      <w:pPr>
        <w:pStyle w:val="Titre2"/>
      </w:pPr>
      <w:proofErr w:type="spellStart"/>
      <w:r>
        <w:t>Configuring</w:t>
      </w:r>
      <w:proofErr w:type="spellEnd"/>
      <w:r>
        <w:t xml:space="preserve"> Firewall Policies</w:t>
      </w:r>
    </w:p>
    <w:p w14:paraId="205747CF" w14:textId="36A9DDAB" w:rsidR="004316D8" w:rsidRDefault="004316D8" w:rsidP="00AC219E">
      <w:pPr>
        <w:pStyle w:val="Titre3"/>
      </w:pPr>
      <w:r>
        <w:t>Menus de configuration</w:t>
      </w:r>
    </w:p>
    <w:p w14:paraId="4F6A91E9" w14:textId="77777777" w:rsidR="004316D8" w:rsidRDefault="004316D8" w:rsidP="004316D8">
      <w:r>
        <w:t>– Des menus contextuels contiennent des options pour configurer les règles</w:t>
      </w:r>
    </w:p>
    <w:p w14:paraId="6FD59966" w14:textId="4D901E17" w:rsidR="004316D8" w:rsidRDefault="00EE67C3" w:rsidP="00AC219E">
      <w:pPr>
        <w:ind w:firstLine="708"/>
      </w:pPr>
      <w:r w:rsidRPr="00EE67C3">
        <w:drawing>
          <wp:anchor distT="0" distB="0" distL="114300" distR="114300" simplePos="0" relativeHeight="251687936" behindDoc="1" locked="0" layoutInCell="1" allowOverlap="1" wp14:anchorId="6232895D" wp14:editId="2CDF4381">
            <wp:simplePos x="0" y="0"/>
            <wp:positionH relativeFrom="margin">
              <wp:align>center</wp:align>
            </wp:positionH>
            <wp:positionV relativeFrom="paragraph">
              <wp:posOffset>247015</wp:posOffset>
            </wp:positionV>
            <wp:extent cx="3505200" cy="705496"/>
            <wp:effectExtent l="0" t="0" r="0" b="0"/>
            <wp:wrapTight wrapText="bothSides">
              <wp:wrapPolygon edited="0">
                <wp:start x="0" y="0"/>
                <wp:lineTo x="0" y="20997"/>
                <wp:lineTo x="21483" y="20997"/>
                <wp:lineTo x="21483" y="0"/>
                <wp:lineTo x="0" y="0"/>
              </wp:wrapPolygon>
            </wp:wrapTight>
            <wp:docPr id="380502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0243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0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16D8">
        <w:t>• Les menus sont accessibles via un clic droit.</w:t>
      </w:r>
    </w:p>
    <w:p w14:paraId="39181C74" w14:textId="197F8EA5" w:rsidR="00AC219E" w:rsidRDefault="00AC219E" w:rsidP="00AC219E"/>
    <w:p w14:paraId="47F96CE0" w14:textId="77777777" w:rsidR="00EE67C3" w:rsidRDefault="00EE67C3" w:rsidP="00AC219E"/>
    <w:p w14:paraId="67E308E8" w14:textId="77777777" w:rsidR="00EE67C3" w:rsidRDefault="00EE67C3" w:rsidP="00AC219E"/>
    <w:p w14:paraId="092BB75D" w14:textId="3DF25A98" w:rsidR="00181926" w:rsidRPr="00181926" w:rsidRDefault="00181926" w:rsidP="00181926">
      <w:pPr>
        <w:pStyle w:val="Titre2"/>
        <w:rPr>
          <w:rStyle w:val="Titre3Car"/>
          <w:i w:val="0"/>
          <w:iCs w:val="0"/>
          <w:color w:val="BF4E14" w:themeColor="accent2" w:themeShade="BF"/>
        </w:rPr>
      </w:pPr>
      <w:proofErr w:type="spellStart"/>
      <w:r w:rsidRPr="00181926">
        <w:rPr>
          <w:rStyle w:val="Titre3Car"/>
          <w:i w:val="0"/>
          <w:iCs w:val="0"/>
          <w:color w:val="BF4E14" w:themeColor="accent2" w:themeShade="BF"/>
        </w:rPr>
        <w:lastRenderedPageBreak/>
        <w:t>Managing</w:t>
      </w:r>
      <w:proofErr w:type="spellEnd"/>
      <w:r w:rsidRPr="00181926">
        <w:rPr>
          <w:rStyle w:val="Titre3Car"/>
          <w:i w:val="0"/>
          <w:iCs w:val="0"/>
          <w:color w:val="BF4E14" w:themeColor="accent2" w:themeShade="BF"/>
        </w:rPr>
        <w:t xml:space="preserve"> Firewall Policies</w:t>
      </w:r>
    </w:p>
    <w:p w14:paraId="3FB6D97D" w14:textId="56C61BF7" w:rsidR="00EE67C3" w:rsidRDefault="00EE67C3" w:rsidP="00EE67C3">
      <w:r w:rsidRPr="00EE67C3">
        <w:rPr>
          <w:rStyle w:val="Titre3Car"/>
        </w:rPr>
        <w:t>Supprimer un objet</w:t>
      </w:r>
    </w:p>
    <w:p w14:paraId="64C263F4" w14:textId="77777777" w:rsidR="00EE67C3" w:rsidRDefault="00EE67C3" w:rsidP="00EE67C3">
      <w:r>
        <w:t>– L’objet est-il utilisé?</w:t>
      </w:r>
    </w:p>
    <w:p w14:paraId="108175CA" w14:textId="52C2C5D3" w:rsidR="00EE67C3" w:rsidRDefault="00EE67C3" w:rsidP="00EE67C3">
      <w:pPr>
        <w:pStyle w:val="Paragraphedeliste"/>
        <w:numPr>
          <w:ilvl w:val="0"/>
          <w:numId w:val="24"/>
        </w:numPr>
      </w:pPr>
      <w:r>
        <w:t>On ne peut pas supprimer un objet qui est utilisé dans une règle.</w:t>
      </w:r>
    </w:p>
    <w:p w14:paraId="51907A4F" w14:textId="23F8CCA4" w:rsidR="00EE67C3" w:rsidRDefault="00EE67C3" w:rsidP="00EE67C3">
      <w:pPr>
        <w:pStyle w:val="Paragraphedeliste"/>
        <w:numPr>
          <w:ilvl w:val="0"/>
          <w:numId w:val="24"/>
        </w:numPr>
      </w:pPr>
      <w:r>
        <w:t>Il faut d'abord modifier la règle utilisant l'objet à supprimer.</w:t>
      </w:r>
    </w:p>
    <w:p w14:paraId="0A83418F" w14:textId="5A12F9EB" w:rsidR="003F66EB" w:rsidRDefault="00EE67C3" w:rsidP="003F66EB">
      <w:pPr>
        <w:pStyle w:val="Paragraphedeliste"/>
        <w:numPr>
          <w:ilvl w:val="0"/>
          <w:numId w:val="24"/>
        </w:numPr>
      </w:pPr>
      <w:r>
        <w:t xml:space="preserve">Comment savoir dans quelle(s) règle(s) un objet est </w:t>
      </w:r>
      <w:r w:rsidR="00312A7A">
        <w:t>utilisé</w:t>
      </w:r>
    </w:p>
    <w:p w14:paraId="20AE2567" w14:textId="01AC91C5" w:rsidR="003F66EB" w:rsidRDefault="009F1B71" w:rsidP="003F66EB">
      <w:pPr>
        <w:pStyle w:val="Paragraphedeliste"/>
        <w:numPr>
          <w:ilvl w:val="1"/>
          <w:numId w:val="24"/>
        </w:numPr>
      </w:pPr>
      <w:r>
        <w:t>Schéma page 75 slide 146</w:t>
      </w:r>
    </w:p>
    <w:p w14:paraId="0481B098" w14:textId="72663A1A" w:rsidR="00312A7A" w:rsidRPr="00312A7A" w:rsidRDefault="00D347CC" w:rsidP="00312A7A">
      <w:pPr>
        <w:pStyle w:val="Titre3"/>
      </w:pPr>
      <w:r w:rsidRPr="00D347CC">
        <w:drawing>
          <wp:anchor distT="0" distB="0" distL="114300" distR="114300" simplePos="0" relativeHeight="251688960" behindDoc="1" locked="0" layoutInCell="1" allowOverlap="1" wp14:anchorId="33D46ED4" wp14:editId="15A7C921">
            <wp:simplePos x="0" y="0"/>
            <wp:positionH relativeFrom="margin">
              <wp:posOffset>4586605</wp:posOffset>
            </wp:positionH>
            <wp:positionV relativeFrom="paragraph">
              <wp:posOffset>148590</wp:posOffset>
            </wp:positionV>
            <wp:extent cx="1995170" cy="842645"/>
            <wp:effectExtent l="0" t="0" r="5080" b="0"/>
            <wp:wrapTight wrapText="bothSides">
              <wp:wrapPolygon edited="0">
                <wp:start x="0" y="0"/>
                <wp:lineTo x="0" y="20998"/>
                <wp:lineTo x="21449" y="20998"/>
                <wp:lineTo x="21449" y="0"/>
                <wp:lineTo x="0" y="0"/>
              </wp:wrapPolygon>
            </wp:wrapTight>
            <wp:docPr id="2145931165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31165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A7A" w:rsidRPr="00312A7A">
        <w:t>Policy Lookup ou Policy match</w:t>
      </w:r>
    </w:p>
    <w:p w14:paraId="7E605D34" w14:textId="0DC18ADD" w:rsidR="00312A7A" w:rsidRPr="00312A7A" w:rsidRDefault="00312A7A" w:rsidP="00312A7A">
      <w:r w:rsidRPr="00312A7A">
        <w:t>– Permet de rechercher si une règle correspond à un type de trafic</w:t>
      </w:r>
    </w:p>
    <w:p w14:paraId="51E4979D" w14:textId="1C3A2C1E" w:rsidR="00312A7A" w:rsidRPr="00312A7A" w:rsidRDefault="00312A7A" w:rsidP="00312A7A">
      <w:pPr>
        <w:pStyle w:val="Paragraphedeliste"/>
        <w:numPr>
          <w:ilvl w:val="0"/>
          <w:numId w:val="24"/>
        </w:numPr>
      </w:pPr>
      <w:r w:rsidRPr="00312A7A">
        <w:t>Les critères varient en fonction du protocole choisi (TCP, ICMP,…).</w:t>
      </w:r>
    </w:p>
    <w:p w14:paraId="479614A4" w14:textId="55D27F28" w:rsidR="00312A7A" w:rsidRDefault="00312A7A" w:rsidP="00312A7A">
      <w:pPr>
        <w:pStyle w:val="Paragraphedeliste"/>
        <w:numPr>
          <w:ilvl w:val="0"/>
          <w:numId w:val="24"/>
        </w:numPr>
      </w:pPr>
      <w:r w:rsidRPr="00312A7A">
        <w:t>Vérifie : la route (recherche l’interface de sortie), Reverse path forward (RPF), Destination NAT (</w:t>
      </w:r>
      <w:proofErr w:type="spellStart"/>
      <w:r w:rsidRPr="00312A7A">
        <w:t>virtual</w:t>
      </w:r>
      <w:proofErr w:type="spellEnd"/>
      <w:r w:rsidRPr="00312A7A">
        <w:t xml:space="preserve"> IP)</w:t>
      </w:r>
    </w:p>
    <w:p w14:paraId="54A1C19F" w14:textId="77777777" w:rsidR="00C462EC" w:rsidRDefault="00C462EC" w:rsidP="00C462EC">
      <w:pPr>
        <w:pStyle w:val="Titre3"/>
      </w:pPr>
      <w:r>
        <w:t>Informations en temps réel sur les règles de pare-feu</w:t>
      </w:r>
    </w:p>
    <w:p w14:paraId="69662386" w14:textId="21EC31DD" w:rsidR="00D347CC" w:rsidRDefault="00C462EC" w:rsidP="00C462EC">
      <w:r w:rsidRPr="00C462EC">
        <w:drawing>
          <wp:anchor distT="0" distB="0" distL="114300" distR="114300" simplePos="0" relativeHeight="251689984" behindDoc="1" locked="0" layoutInCell="1" allowOverlap="1" wp14:anchorId="151BA2BA" wp14:editId="7D419EC2">
            <wp:simplePos x="0" y="0"/>
            <wp:positionH relativeFrom="margin">
              <wp:align>center</wp:align>
            </wp:positionH>
            <wp:positionV relativeFrom="paragraph">
              <wp:posOffset>276225</wp:posOffset>
            </wp:positionV>
            <wp:extent cx="884903" cy="914400"/>
            <wp:effectExtent l="0" t="0" r="0" b="0"/>
            <wp:wrapTight wrapText="bothSides">
              <wp:wrapPolygon edited="0">
                <wp:start x="0" y="0"/>
                <wp:lineTo x="0" y="21150"/>
                <wp:lineTo x="20933" y="21150"/>
                <wp:lineTo x="20933" y="0"/>
                <wp:lineTo x="0" y="0"/>
              </wp:wrapPolygon>
            </wp:wrapTight>
            <wp:docPr id="142794780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4780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90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– L’édition d’une règle affiche des informations sur celle-ci</w:t>
      </w:r>
    </w:p>
    <w:p w14:paraId="267CAD9E" w14:textId="56FC2389" w:rsidR="009F1B71" w:rsidRDefault="009F1B71" w:rsidP="009F1B71"/>
    <w:p w14:paraId="03B38E43" w14:textId="77777777" w:rsidR="002C5C5B" w:rsidRDefault="002C5C5B" w:rsidP="009F1B71"/>
    <w:p w14:paraId="630D2B21" w14:textId="77777777" w:rsidR="00C462EC" w:rsidRDefault="00C462EC" w:rsidP="009F1B71"/>
    <w:p w14:paraId="217365A1" w14:textId="76CE8A5E" w:rsidR="00C462EC" w:rsidRDefault="00C462EC" w:rsidP="00FD7A13">
      <w:pPr>
        <w:pStyle w:val="Titre2"/>
      </w:pPr>
      <w:r>
        <w:t>Conseils</w:t>
      </w:r>
    </w:p>
    <w:p w14:paraId="17442AF8" w14:textId="77777777" w:rsidR="00FD7A13" w:rsidRDefault="00FD7A13" w:rsidP="00FD7A13">
      <w:pPr>
        <w:pStyle w:val="Titre3"/>
      </w:pPr>
      <w:r>
        <w:t>Conseils pour la création de règles de pare-feu</w:t>
      </w:r>
    </w:p>
    <w:p w14:paraId="2D313201" w14:textId="66DB5D47" w:rsidR="00FD7A13" w:rsidRDefault="00FD7A13" w:rsidP="00FD7A13">
      <w:pPr>
        <w:pStyle w:val="Paragraphedeliste"/>
        <w:numPr>
          <w:ilvl w:val="0"/>
          <w:numId w:val="37"/>
        </w:numPr>
      </w:pPr>
      <w:r>
        <w:t>Testez et soyez prudent</w:t>
      </w:r>
    </w:p>
    <w:p w14:paraId="535815E5" w14:textId="251DB730" w:rsidR="00FD7A13" w:rsidRDefault="00FD7A13" w:rsidP="00FD7A13">
      <w:pPr>
        <w:pStyle w:val="Paragraphedeliste"/>
        <w:numPr>
          <w:ilvl w:val="1"/>
          <w:numId w:val="24"/>
        </w:numPr>
      </w:pPr>
      <w:r>
        <w:t>Toute modification de configuration prend effet immédiatement et peut interrompre un service.</w:t>
      </w:r>
    </w:p>
    <w:p w14:paraId="754CE19B" w14:textId="5F60D06E" w:rsidR="00FD7A13" w:rsidRDefault="00FD7A13" w:rsidP="00FD7A13">
      <w:pPr>
        <w:pStyle w:val="Paragraphedeliste"/>
        <w:numPr>
          <w:ilvl w:val="2"/>
          <w:numId w:val="24"/>
        </w:numPr>
      </w:pPr>
      <w:r>
        <w:t>Dans la mesure du possible, tester les règles pendant une fenêtre de maintenance avant de les déployer en production.</w:t>
      </w:r>
    </w:p>
    <w:p w14:paraId="2177FB56" w14:textId="0389141F" w:rsidR="00FD7A13" w:rsidRDefault="00FD7A13" w:rsidP="00FD7A13">
      <w:pPr>
        <w:pStyle w:val="Paragraphedeliste"/>
        <w:numPr>
          <w:ilvl w:val="2"/>
          <w:numId w:val="24"/>
        </w:numPr>
      </w:pPr>
      <w:r>
        <w:t>Prévoyez du temps en cas de problèmes.</w:t>
      </w:r>
    </w:p>
    <w:p w14:paraId="12F1C7D2" w14:textId="27EBD2AE" w:rsidR="00FD7A13" w:rsidRDefault="00FD7A13" w:rsidP="00FD7A13">
      <w:pPr>
        <w:pStyle w:val="Paragraphedeliste"/>
        <w:numPr>
          <w:ilvl w:val="0"/>
          <w:numId w:val="24"/>
        </w:numPr>
      </w:pPr>
      <w:r>
        <w:t>Soyez précis</w:t>
      </w:r>
    </w:p>
    <w:p w14:paraId="608B71E5" w14:textId="79907EED" w:rsidR="00FD7A13" w:rsidRDefault="00FD7A13" w:rsidP="00FD7A13">
      <w:pPr>
        <w:pStyle w:val="Paragraphedeliste"/>
        <w:numPr>
          <w:ilvl w:val="1"/>
          <w:numId w:val="24"/>
        </w:numPr>
      </w:pPr>
      <w:r>
        <w:t>Essayez de configurer des règles de pare-feu aussi précise que possible.</w:t>
      </w:r>
    </w:p>
    <w:p w14:paraId="609D3748" w14:textId="6415132E" w:rsidR="00FD7A13" w:rsidRDefault="00FD7A13" w:rsidP="00FD7A13">
      <w:pPr>
        <w:pStyle w:val="Paragraphedeliste"/>
        <w:numPr>
          <w:ilvl w:val="0"/>
          <w:numId w:val="24"/>
        </w:numPr>
      </w:pPr>
      <w:r>
        <w:t>Utiliser le modèle de sécurité positif</w:t>
      </w:r>
    </w:p>
    <w:p w14:paraId="2F7EB1B1" w14:textId="6A8FEFF5" w:rsidR="00C462EC" w:rsidRDefault="00FD7A13" w:rsidP="003D0448">
      <w:pPr>
        <w:pStyle w:val="Paragraphedeliste"/>
        <w:numPr>
          <w:ilvl w:val="1"/>
          <w:numId w:val="24"/>
        </w:numPr>
      </w:pPr>
      <w:r>
        <w:t>Tout ce qui n’est pas explicitement autorisé est interdit.</w:t>
      </w:r>
    </w:p>
    <w:p w14:paraId="2BECD822" w14:textId="77777777" w:rsidR="003237FF" w:rsidRDefault="003237FF" w:rsidP="003237FF">
      <w:pPr>
        <w:pStyle w:val="Paragraphedeliste"/>
        <w:numPr>
          <w:ilvl w:val="0"/>
          <w:numId w:val="24"/>
        </w:numPr>
      </w:pPr>
      <w:r>
        <w:t>Journalisez</w:t>
      </w:r>
    </w:p>
    <w:p w14:paraId="382C628C" w14:textId="5404FC82" w:rsidR="003237FF" w:rsidRDefault="003237FF" w:rsidP="003237FF">
      <w:pPr>
        <w:pStyle w:val="Paragraphedeliste"/>
        <w:numPr>
          <w:ilvl w:val="1"/>
          <w:numId w:val="24"/>
        </w:numPr>
      </w:pPr>
      <w:r>
        <w:t>Une bonne configuration de la journalisation peut vous aider à analyser, diagnostiquer et</w:t>
      </w:r>
      <w:r>
        <w:t xml:space="preserve"> </w:t>
      </w:r>
      <w:r>
        <w:t>résoudre les problèmes.</w:t>
      </w:r>
    </w:p>
    <w:p w14:paraId="19CD78AB" w14:textId="00B00358" w:rsidR="003237FF" w:rsidRDefault="003237FF" w:rsidP="003237FF">
      <w:pPr>
        <w:pStyle w:val="Paragraphedeliste"/>
        <w:numPr>
          <w:ilvl w:val="0"/>
          <w:numId w:val="24"/>
        </w:numPr>
      </w:pPr>
      <w:r>
        <w:t>Documentez</w:t>
      </w:r>
    </w:p>
    <w:p w14:paraId="7A9AE97F" w14:textId="302F3852" w:rsidR="003237FF" w:rsidRDefault="003237FF" w:rsidP="003237FF">
      <w:pPr>
        <w:pStyle w:val="Paragraphedeliste"/>
        <w:numPr>
          <w:ilvl w:val="1"/>
          <w:numId w:val="24"/>
        </w:numPr>
      </w:pPr>
      <w:r>
        <w:t>Expliquez par écrit la raison d’être des différentes règles.</w:t>
      </w:r>
    </w:p>
    <w:p w14:paraId="23FCA1E1" w14:textId="4F99F310" w:rsidR="003237FF" w:rsidRDefault="003237FF" w:rsidP="003237FF">
      <w:pPr>
        <w:pStyle w:val="Paragraphedeliste"/>
        <w:numPr>
          <w:ilvl w:val="0"/>
          <w:numId w:val="24"/>
        </w:numPr>
      </w:pPr>
      <w:r>
        <w:t>Processus continu</w:t>
      </w:r>
    </w:p>
    <w:p w14:paraId="2DDAE837" w14:textId="0BC794FA" w:rsidR="003237FF" w:rsidRDefault="003237FF" w:rsidP="003237FF">
      <w:pPr>
        <w:pStyle w:val="Paragraphedeliste"/>
        <w:numPr>
          <w:ilvl w:val="1"/>
          <w:numId w:val="24"/>
        </w:numPr>
      </w:pPr>
      <w:r>
        <w:t>Vérifiez régulièrement la politique de pare-feu afin de :</w:t>
      </w:r>
    </w:p>
    <w:p w14:paraId="420B57A7" w14:textId="2ACA7B51" w:rsidR="003237FF" w:rsidRDefault="003237FF" w:rsidP="003237FF">
      <w:pPr>
        <w:pStyle w:val="Paragraphedeliste"/>
        <w:numPr>
          <w:ilvl w:val="2"/>
          <w:numId w:val="24"/>
        </w:numPr>
      </w:pPr>
      <w:r>
        <w:t>Supprimer les règles temporaires obsolètes créées depuis la dernière révision.</w:t>
      </w:r>
    </w:p>
    <w:p w14:paraId="482E7B0F" w14:textId="058ED765" w:rsidR="003237FF" w:rsidRDefault="003237FF" w:rsidP="003237FF">
      <w:pPr>
        <w:pStyle w:val="Paragraphedeliste"/>
        <w:numPr>
          <w:ilvl w:val="2"/>
          <w:numId w:val="24"/>
        </w:numPr>
      </w:pPr>
      <w:r>
        <w:t>Corriger les éventuels écarts par rapport aux conventions en vigueur.</w:t>
      </w:r>
    </w:p>
    <w:p w14:paraId="727E4B6A" w14:textId="3AF183CC" w:rsidR="002C5C5B" w:rsidRPr="001E5A4C" w:rsidRDefault="003237FF" w:rsidP="009F1B71">
      <w:pPr>
        <w:pStyle w:val="Paragraphedeliste"/>
        <w:numPr>
          <w:ilvl w:val="2"/>
          <w:numId w:val="24"/>
        </w:numPr>
      </w:pPr>
      <w:r>
        <w:t>Vérifier la cohérence des règles ajoutées depuis la dernière révision : origine, utilité, précision, ..</w:t>
      </w:r>
    </w:p>
    <w:sectPr w:rsidR="002C5C5B" w:rsidRPr="001E5A4C">
      <w:footerReference w:type="default" r:id="rId3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4A1F2" w14:textId="77777777" w:rsidR="00B156FD" w:rsidRDefault="00B156FD" w:rsidP="00485CED">
      <w:pPr>
        <w:spacing w:after="0" w:line="240" w:lineRule="auto"/>
      </w:pPr>
      <w:r>
        <w:separator/>
      </w:r>
    </w:p>
  </w:endnote>
  <w:endnote w:type="continuationSeparator" w:id="0">
    <w:p w14:paraId="78805694" w14:textId="77777777" w:rsidR="00B156FD" w:rsidRDefault="00B156FD" w:rsidP="00485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549184"/>
      <w:docPartObj>
        <w:docPartGallery w:val="Page Numbers (Bottom of Page)"/>
        <w:docPartUnique/>
      </w:docPartObj>
    </w:sdtPr>
    <w:sdtContent>
      <w:p w14:paraId="6EBBF20D" w14:textId="67CB2D05" w:rsidR="00485CED" w:rsidRDefault="00485CE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21AC25A" w14:textId="77777777" w:rsidR="00485CED" w:rsidRDefault="00485CE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9C01" w14:textId="77777777" w:rsidR="00B156FD" w:rsidRDefault="00B156FD" w:rsidP="00485CED">
      <w:pPr>
        <w:spacing w:after="0" w:line="240" w:lineRule="auto"/>
      </w:pPr>
      <w:r>
        <w:separator/>
      </w:r>
    </w:p>
  </w:footnote>
  <w:footnote w:type="continuationSeparator" w:id="0">
    <w:p w14:paraId="1FE0529E" w14:textId="77777777" w:rsidR="00B156FD" w:rsidRDefault="00B156FD" w:rsidP="00485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05"/>
    <w:multiLevelType w:val="hybridMultilevel"/>
    <w:tmpl w:val="16D2F054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18E49E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B6EBC"/>
    <w:multiLevelType w:val="hybridMultilevel"/>
    <w:tmpl w:val="EA96131E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83276"/>
    <w:multiLevelType w:val="hybridMultilevel"/>
    <w:tmpl w:val="2CFAD50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F15CC"/>
    <w:multiLevelType w:val="hybridMultilevel"/>
    <w:tmpl w:val="DACEAEC0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22E53"/>
    <w:multiLevelType w:val="hybridMultilevel"/>
    <w:tmpl w:val="EE3AA71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C635DA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43791D"/>
    <w:multiLevelType w:val="hybridMultilevel"/>
    <w:tmpl w:val="2A52E500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E45ED8"/>
    <w:multiLevelType w:val="hybridMultilevel"/>
    <w:tmpl w:val="44500D82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A73424"/>
    <w:multiLevelType w:val="hybridMultilevel"/>
    <w:tmpl w:val="0F301394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537856"/>
    <w:multiLevelType w:val="hybridMultilevel"/>
    <w:tmpl w:val="DE26EC16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540EFC"/>
    <w:multiLevelType w:val="hybridMultilevel"/>
    <w:tmpl w:val="3978F828"/>
    <w:lvl w:ilvl="0" w:tplc="3DEE688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F5978"/>
    <w:multiLevelType w:val="hybridMultilevel"/>
    <w:tmpl w:val="282C69A6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B701CA"/>
    <w:multiLevelType w:val="hybridMultilevel"/>
    <w:tmpl w:val="2E224686"/>
    <w:lvl w:ilvl="0" w:tplc="08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9EA4DCD"/>
    <w:multiLevelType w:val="hybridMultilevel"/>
    <w:tmpl w:val="DCB0C6A8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DF7A52"/>
    <w:multiLevelType w:val="hybridMultilevel"/>
    <w:tmpl w:val="E54AD494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5C7E7E"/>
    <w:multiLevelType w:val="hybridMultilevel"/>
    <w:tmpl w:val="7A66284E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510AB8"/>
    <w:multiLevelType w:val="hybridMultilevel"/>
    <w:tmpl w:val="3C529DC4"/>
    <w:lvl w:ilvl="0" w:tplc="69124270">
      <w:numFmt w:val="bullet"/>
      <w:lvlText w:val="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527785F"/>
    <w:multiLevelType w:val="hybridMultilevel"/>
    <w:tmpl w:val="4CC46038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6C2A31"/>
    <w:multiLevelType w:val="hybridMultilevel"/>
    <w:tmpl w:val="A5506240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07428"/>
    <w:multiLevelType w:val="hybridMultilevel"/>
    <w:tmpl w:val="CD7A39F2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A32D9F"/>
    <w:multiLevelType w:val="hybridMultilevel"/>
    <w:tmpl w:val="358A6870"/>
    <w:lvl w:ilvl="0" w:tplc="08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2CBD787A"/>
    <w:multiLevelType w:val="hybridMultilevel"/>
    <w:tmpl w:val="58808E9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97727A"/>
    <w:multiLevelType w:val="hybridMultilevel"/>
    <w:tmpl w:val="2358305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00DB5"/>
    <w:multiLevelType w:val="hybridMultilevel"/>
    <w:tmpl w:val="0ACA5D0E"/>
    <w:lvl w:ilvl="0" w:tplc="3DEE688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B39885EE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610B9"/>
    <w:multiLevelType w:val="hybridMultilevel"/>
    <w:tmpl w:val="7B60721C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B15DA7"/>
    <w:multiLevelType w:val="hybridMultilevel"/>
    <w:tmpl w:val="29783C9A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20473"/>
    <w:multiLevelType w:val="hybridMultilevel"/>
    <w:tmpl w:val="CE82C7BA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253839"/>
    <w:multiLevelType w:val="hybridMultilevel"/>
    <w:tmpl w:val="54D019C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3" w:tplc="27EE5006">
      <w:numFmt w:val="bullet"/>
      <w:lvlText w:val="•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C5E8CA4E">
      <w:numFmt w:val="bullet"/>
      <w:lvlText w:val="–"/>
      <w:lvlJc w:val="left"/>
      <w:pPr>
        <w:ind w:left="3600" w:hanging="360"/>
      </w:pPr>
      <w:rPr>
        <w:rFonts w:ascii="Aptos" w:eastAsiaTheme="minorHAnsi" w:hAnsi="Aptos" w:cstheme="minorBidi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3D6CD5"/>
    <w:multiLevelType w:val="hybridMultilevel"/>
    <w:tmpl w:val="11C886B4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8946CF"/>
    <w:multiLevelType w:val="hybridMultilevel"/>
    <w:tmpl w:val="821CD21C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8227B4"/>
    <w:multiLevelType w:val="hybridMultilevel"/>
    <w:tmpl w:val="68A2AC7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442AEB"/>
    <w:multiLevelType w:val="hybridMultilevel"/>
    <w:tmpl w:val="F0547F2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7A60EF"/>
    <w:multiLevelType w:val="hybridMultilevel"/>
    <w:tmpl w:val="D8CEDFF4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E72FCC"/>
    <w:multiLevelType w:val="hybridMultilevel"/>
    <w:tmpl w:val="F5F2F972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301306"/>
    <w:multiLevelType w:val="hybridMultilevel"/>
    <w:tmpl w:val="7F3489B2"/>
    <w:lvl w:ilvl="0" w:tplc="3DEE688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452DF8"/>
    <w:multiLevelType w:val="hybridMultilevel"/>
    <w:tmpl w:val="57CA449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4A6205"/>
    <w:multiLevelType w:val="hybridMultilevel"/>
    <w:tmpl w:val="583ED866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016C9C"/>
    <w:multiLevelType w:val="hybridMultilevel"/>
    <w:tmpl w:val="59B4C014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3F4101"/>
    <w:multiLevelType w:val="hybridMultilevel"/>
    <w:tmpl w:val="EF58C3D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757777"/>
    <w:multiLevelType w:val="hybridMultilevel"/>
    <w:tmpl w:val="BAB681D6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285D74"/>
    <w:multiLevelType w:val="hybridMultilevel"/>
    <w:tmpl w:val="5CE89656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AA1401"/>
    <w:multiLevelType w:val="hybridMultilevel"/>
    <w:tmpl w:val="2954D932"/>
    <w:lvl w:ilvl="0" w:tplc="3DEE688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073FBA"/>
    <w:multiLevelType w:val="hybridMultilevel"/>
    <w:tmpl w:val="09324474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276FAE"/>
    <w:multiLevelType w:val="hybridMultilevel"/>
    <w:tmpl w:val="6D303760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763294"/>
    <w:multiLevelType w:val="hybridMultilevel"/>
    <w:tmpl w:val="3B26941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B02730"/>
    <w:multiLevelType w:val="hybridMultilevel"/>
    <w:tmpl w:val="2E086DFC"/>
    <w:lvl w:ilvl="0" w:tplc="3DEE688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2934E3"/>
    <w:multiLevelType w:val="hybridMultilevel"/>
    <w:tmpl w:val="6748D4DA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C860B5"/>
    <w:multiLevelType w:val="hybridMultilevel"/>
    <w:tmpl w:val="952650C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41656F"/>
    <w:multiLevelType w:val="hybridMultilevel"/>
    <w:tmpl w:val="40C06C50"/>
    <w:lvl w:ilvl="0" w:tplc="08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F6E76EE"/>
    <w:multiLevelType w:val="hybridMultilevel"/>
    <w:tmpl w:val="8D42B386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39007918">
    <w:abstractNumId w:val="4"/>
  </w:num>
  <w:num w:numId="2" w16cid:durableId="1713577431">
    <w:abstractNumId w:val="32"/>
  </w:num>
  <w:num w:numId="3" w16cid:durableId="1897542869">
    <w:abstractNumId w:val="10"/>
  </w:num>
  <w:num w:numId="4" w16cid:durableId="1151217118">
    <w:abstractNumId w:val="27"/>
  </w:num>
  <w:num w:numId="5" w16cid:durableId="1409571560">
    <w:abstractNumId w:val="15"/>
  </w:num>
  <w:num w:numId="6" w16cid:durableId="770125499">
    <w:abstractNumId w:val="2"/>
  </w:num>
  <w:num w:numId="7" w16cid:durableId="833182304">
    <w:abstractNumId w:val="5"/>
  </w:num>
  <w:num w:numId="8" w16cid:durableId="164706233">
    <w:abstractNumId w:val="45"/>
  </w:num>
  <w:num w:numId="9" w16cid:durableId="940334066">
    <w:abstractNumId w:val="7"/>
  </w:num>
  <w:num w:numId="10" w16cid:durableId="650713802">
    <w:abstractNumId w:val="0"/>
  </w:num>
  <w:num w:numId="11" w16cid:durableId="676226847">
    <w:abstractNumId w:val="31"/>
  </w:num>
  <w:num w:numId="12" w16cid:durableId="1641033215">
    <w:abstractNumId w:val="28"/>
  </w:num>
  <w:num w:numId="13" w16cid:durableId="2030251518">
    <w:abstractNumId w:val="11"/>
  </w:num>
  <w:num w:numId="14" w16cid:durableId="896820887">
    <w:abstractNumId w:val="34"/>
  </w:num>
  <w:num w:numId="15" w16cid:durableId="1126696958">
    <w:abstractNumId w:val="46"/>
  </w:num>
  <w:num w:numId="16" w16cid:durableId="1736275633">
    <w:abstractNumId w:val="17"/>
  </w:num>
  <w:num w:numId="17" w16cid:durableId="1147282737">
    <w:abstractNumId w:val="30"/>
  </w:num>
  <w:num w:numId="18" w16cid:durableId="330255832">
    <w:abstractNumId w:val="26"/>
  </w:num>
  <w:num w:numId="19" w16cid:durableId="132259999">
    <w:abstractNumId w:val="13"/>
  </w:num>
  <w:num w:numId="20" w16cid:durableId="1689797988">
    <w:abstractNumId w:val="29"/>
  </w:num>
  <w:num w:numId="21" w16cid:durableId="557866086">
    <w:abstractNumId w:val="3"/>
  </w:num>
  <w:num w:numId="22" w16cid:durableId="608121446">
    <w:abstractNumId w:val="21"/>
  </w:num>
  <w:num w:numId="23" w16cid:durableId="1793137439">
    <w:abstractNumId w:val="33"/>
  </w:num>
  <w:num w:numId="24" w16cid:durableId="1193153618">
    <w:abstractNumId w:val="22"/>
  </w:num>
  <w:num w:numId="25" w16cid:durableId="1905530163">
    <w:abstractNumId w:val="41"/>
  </w:num>
  <w:num w:numId="26" w16cid:durableId="1598556474">
    <w:abstractNumId w:val="36"/>
  </w:num>
  <w:num w:numId="27" w16cid:durableId="944725534">
    <w:abstractNumId w:val="47"/>
  </w:num>
  <w:num w:numId="28" w16cid:durableId="518659077">
    <w:abstractNumId w:val="18"/>
  </w:num>
  <w:num w:numId="29" w16cid:durableId="1886670988">
    <w:abstractNumId w:val="23"/>
  </w:num>
  <w:num w:numId="30" w16cid:durableId="570580805">
    <w:abstractNumId w:val="35"/>
  </w:num>
  <w:num w:numId="31" w16cid:durableId="7606414">
    <w:abstractNumId w:val="24"/>
  </w:num>
  <w:num w:numId="32" w16cid:durableId="167838338">
    <w:abstractNumId w:val="42"/>
  </w:num>
  <w:num w:numId="33" w16cid:durableId="626425004">
    <w:abstractNumId w:val="12"/>
  </w:num>
  <w:num w:numId="34" w16cid:durableId="1948073590">
    <w:abstractNumId w:val="6"/>
  </w:num>
  <w:num w:numId="35" w16cid:durableId="1396972091">
    <w:abstractNumId w:val="8"/>
  </w:num>
  <w:num w:numId="36" w16cid:durableId="487790234">
    <w:abstractNumId w:val="25"/>
  </w:num>
  <w:num w:numId="37" w16cid:durableId="1772238038">
    <w:abstractNumId w:val="14"/>
  </w:num>
  <w:num w:numId="38" w16cid:durableId="1006783432">
    <w:abstractNumId w:val="38"/>
  </w:num>
  <w:num w:numId="39" w16cid:durableId="1991977996">
    <w:abstractNumId w:val="1"/>
  </w:num>
  <w:num w:numId="40" w16cid:durableId="1139615762">
    <w:abstractNumId w:val="39"/>
  </w:num>
  <w:num w:numId="41" w16cid:durableId="233973176">
    <w:abstractNumId w:val="43"/>
  </w:num>
  <w:num w:numId="42" w16cid:durableId="1370254301">
    <w:abstractNumId w:val="48"/>
  </w:num>
  <w:num w:numId="43" w16cid:durableId="1663970838">
    <w:abstractNumId w:val="20"/>
  </w:num>
  <w:num w:numId="44" w16cid:durableId="638220313">
    <w:abstractNumId w:val="19"/>
  </w:num>
  <w:num w:numId="45" w16cid:durableId="1262033715">
    <w:abstractNumId w:val="16"/>
  </w:num>
  <w:num w:numId="46" w16cid:durableId="1125925946">
    <w:abstractNumId w:val="37"/>
  </w:num>
  <w:num w:numId="47" w16cid:durableId="1772821045">
    <w:abstractNumId w:val="9"/>
  </w:num>
  <w:num w:numId="48" w16cid:durableId="65611067">
    <w:abstractNumId w:val="44"/>
  </w:num>
  <w:num w:numId="49" w16cid:durableId="49080159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8C"/>
    <w:rsid w:val="000107F6"/>
    <w:rsid w:val="00020BB2"/>
    <w:rsid w:val="00021D40"/>
    <w:rsid w:val="000376D2"/>
    <w:rsid w:val="000529F5"/>
    <w:rsid w:val="0007107C"/>
    <w:rsid w:val="00080918"/>
    <w:rsid w:val="00092972"/>
    <w:rsid w:val="000A0D1D"/>
    <w:rsid w:val="0011415C"/>
    <w:rsid w:val="0013553B"/>
    <w:rsid w:val="0014340E"/>
    <w:rsid w:val="00174252"/>
    <w:rsid w:val="00181926"/>
    <w:rsid w:val="001E5A4C"/>
    <w:rsid w:val="002026D2"/>
    <w:rsid w:val="00255A1A"/>
    <w:rsid w:val="00290896"/>
    <w:rsid w:val="002C5C5B"/>
    <w:rsid w:val="002C7E0B"/>
    <w:rsid w:val="002F50CC"/>
    <w:rsid w:val="00312A7A"/>
    <w:rsid w:val="003237FF"/>
    <w:rsid w:val="0034345B"/>
    <w:rsid w:val="00353381"/>
    <w:rsid w:val="00356159"/>
    <w:rsid w:val="003A0F82"/>
    <w:rsid w:val="003D0448"/>
    <w:rsid w:val="003E141B"/>
    <w:rsid w:val="003F3C5D"/>
    <w:rsid w:val="003F66EB"/>
    <w:rsid w:val="00406603"/>
    <w:rsid w:val="004316D8"/>
    <w:rsid w:val="00473A36"/>
    <w:rsid w:val="00485CED"/>
    <w:rsid w:val="004E675F"/>
    <w:rsid w:val="004E6962"/>
    <w:rsid w:val="00595A90"/>
    <w:rsid w:val="006331A2"/>
    <w:rsid w:val="006619AF"/>
    <w:rsid w:val="0067089E"/>
    <w:rsid w:val="00674148"/>
    <w:rsid w:val="00694B0E"/>
    <w:rsid w:val="006C5699"/>
    <w:rsid w:val="006E5750"/>
    <w:rsid w:val="007B788D"/>
    <w:rsid w:val="007C6D9B"/>
    <w:rsid w:val="007D4B49"/>
    <w:rsid w:val="007E5DD9"/>
    <w:rsid w:val="00800DAD"/>
    <w:rsid w:val="008343EB"/>
    <w:rsid w:val="008918A7"/>
    <w:rsid w:val="008926C9"/>
    <w:rsid w:val="008B4494"/>
    <w:rsid w:val="008D2EDE"/>
    <w:rsid w:val="009637BC"/>
    <w:rsid w:val="009E2345"/>
    <w:rsid w:val="009F1B71"/>
    <w:rsid w:val="00A02BBE"/>
    <w:rsid w:val="00A137B7"/>
    <w:rsid w:val="00A55C62"/>
    <w:rsid w:val="00A82D8C"/>
    <w:rsid w:val="00AC219E"/>
    <w:rsid w:val="00B035B4"/>
    <w:rsid w:val="00B156FD"/>
    <w:rsid w:val="00B211DE"/>
    <w:rsid w:val="00B26655"/>
    <w:rsid w:val="00B53205"/>
    <w:rsid w:val="00B572C4"/>
    <w:rsid w:val="00B83142"/>
    <w:rsid w:val="00B87623"/>
    <w:rsid w:val="00BB08D0"/>
    <w:rsid w:val="00BC1E26"/>
    <w:rsid w:val="00BC3C84"/>
    <w:rsid w:val="00BE47BD"/>
    <w:rsid w:val="00BE4CC5"/>
    <w:rsid w:val="00C2060D"/>
    <w:rsid w:val="00C462EC"/>
    <w:rsid w:val="00C80789"/>
    <w:rsid w:val="00C92DE7"/>
    <w:rsid w:val="00CE6A2A"/>
    <w:rsid w:val="00D20214"/>
    <w:rsid w:val="00D319AD"/>
    <w:rsid w:val="00D347CC"/>
    <w:rsid w:val="00D50383"/>
    <w:rsid w:val="00D8307C"/>
    <w:rsid w:val="00D85D82"/>
    <w:rsid w:val="00DB33EC"/>
    <w:rsid w:val="00DE4F8D"/>
    <w:rsid w:val="00DF71BC"/>
    <w:rsid w:val="00E40F7D"/>
    <w:rsid w:val="00EA0302"/>
    <w:rsid w:val="00ED0090"/>
    <w:rsid w:val="00EE67C3"/>
    <w:rsid w:val="00F1127D"/>
    <w:rsid w:val="00FC0A91"/>
    <w:rsid w:val="00FD10BF"/>
    <w:rsid w:val="00FD7A13"/>
    <w:rsid w:val="00FE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A0EF7"/>
  <w15:chartTrackingRefBased/>
  <w15:docId w15:val="{6D0273C4-8B63-47C7-806A-FE7A8C96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A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52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A0302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Titre3Car">
    <w:name w:val="Titre 3 Car"/>
    <w:basedOn w:val="Policepardfaut"/>
    <w:link w:val="Titre3"/>
    <w:uiPriority w:val="9"/>
    <w:rsid w:val="000529F5"/>
    <w:rPr>
      <w:rFonts w:eastAsiaTheme="majorEastAsia" w:cstheme="majorBidi"/>
      <w:color w:val="0F4761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semiHidden/>
    <w:rsid w:val="00A82D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D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D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D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D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D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D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D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D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D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D8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5CED"/>
  </w:style>
  <w:style w:type="paragraph" w:styleId="Pieddepage">
    <w:name w:val="footer"/>
    <w:basedOn w:val="Normal"/>
    <w:link w:val="Pieddepag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5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1643</Words>
  <Characters>9040</Characters>
  <Application>Microsoft Office Word</Application>
  <DocSecurity>0</DocSecurity>
  <Lines>75</Lines>
  <Paragraphs>21</Paragraphs>
  <ScaleCrop>false</ScaleCrop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hemeryck</dc:creator>
  <cp:keywords/>
  <dc:description/>
  <cp:lastModifiedBy>quentin hemeryck</cp:lastModifiedBy>
  <cp:revision>95</cp:revision>
  <cp:lastPrinted>2025-02-13T09:56:00Z</cp:lastPrinted>
  <dcterms:created xsi:type="dcterms:W3CDTF">2025-02-13T09:56:00Z</dcterms:created>
  <dcterms:modified xsi:type="dcterms:W3CDTF">2025-02-14T10:22:00Z</dcterms:modified>
</cp:coreProperties>
</file>