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>
          <w:bCs/>
        </w:rPr>
        <w:t>C++ Fundamentals – Regular Exam – 10 December 2023</w:t>
      </w:r>
    </w:p>
    <w:p>
      <w:pPr>
        <w:pStyle w:val="Normal"/>
        <w:jc w:val="center"/>
        <w:rPr>
          <w:rStyle w:val="InternetLink"/>
          <w:color w:val="auto"/>
          <w:u w:val="none"/>
          <w:lang w:val="bg-BG"/>
        </w:rPr>
      </w:pPr>
      <w:r>
        <w:rPr/>
        <w:t xml:space="preserve">Please submit your source code to all below-described problem in </w:t>
      </w:r>
      <w:hyperlink r:id="rId2">
        <w:r>
          <w:rPr>
            <w:rStyle w:val="InternetLink"/>
          </w:rPr>
          <w:t>Judge</w:t>
        </w:r>
      </w:hyperlink>
      <w:r>
        <w:rPr/>
        <w:t>.</w:t>
      </w:r>
    </w:p>
    <w:p>
      <w:pPr>
        <w:pStyle w:val="Heading1"/>
        <w:rPr/>
      </w:pPr>
      <w:r>
        <w:rPr>
          <w:lang w:val="bg-BG"/>
        </w:rPr>
        <w:t xml:space="preserve">2. </w:t>
      </w:r>
      <w:r>
        <w:rPr/>
        <w:t>Calculations</w:t>
      </w:r>
    </w:p>
    <w:p>
      <w:pPr>
        <w:pStyle w:val="Code-line"/>
        <w:spacing w:beforeAutospacing="0" w:before="0" w:afterAutospacing="0" w:after="24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Your task is to read a line of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N elements (separated by space)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and perform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calculations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, based on this line. </w:t>
      </w:r>
    </w:p>
    <w:p>
      <w:pPr>
        <w:pStyle w:val="Code-line"/>
        <w:spacing w:beforeAutospacing="0" w:before="0" w:afterAutospacing="0" w:after="24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Each element in the line can be:</w:t>
      </w:r>
    </w:p>
    <w:p>
      <w:pPr>
        <w:pStyle w:val="Code-line"/>
        <w:numPr>
          <w:ilvl w:val="0"/>
          <w:numId w:val="2"/>
        </w:numPr>
        <w:spacing w:beforeAutospacing="0" w:before="0" w:afterAutospacing="0" w:after="0"/>
        <w:ind w:left="714" w:hanging="357"/>
        <w:rPr>
          <w:rFonts w:ascii="Calibri" w:hAnsi="Calibri" w:cs="Calibri" w:asciiTheme="minorHAnsi" w:cstheme="minorHAnsi" w:hAnsiTheme="minorHAnsi"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integer number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en-US"/>
        </w:rPr>
        <w:t>(which will fit long)</w:t>
      </w:r>
    </w:p>
    <w:p>
      <w:pPr>
        <w:pStyle w:val="Code-line"/>
        <w:numPr>
          <w:ilvl w:val="0"/>
          <w:numId w:val="2"/>
        </w:numPr>
        <w:spacing w:beforeAutospacing="0" w:before="0" w:afterAutospacing="0" w:after="120"/>
        <w:ind w:left="714" w:hanging="357"/>
        <w:rPr>
          <w:rFonts w:ascii="Calibri" w:hAnsi="Calibri" w:cs="Calibri" w:asciiTheme="minorHAnsi" w:cstheme="minorHAnsi" w:hAnsiTheme="minorHAnsi"/>
          <w:b/>
          <w:bCs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one of the chars </w:t>
      </w:r>
      <w:r>
        <w:rPr>
          <w:rFonts w:cs="Calibri" w:ascii="Consolas" w:hAnsi="Consolas" w:cstheme="minorHAnsi"/>
          <w:b/>
          <w:bCs/>
          <w:sz w:val="22"/>
          <w:szCs w:val="22"/>
          <w:lang w:val="en-US"/>
        </w:rPr>
        <w:t>+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, </w:t>
      </w:r>
      <w:r>
        <w:rPr>
          <w:rFonts w:cs="Calibri" w:ascii="Consolas" w:hAnsi="Consolas" w:cstheme="minorHAnsi"/>
          <w:b/>
          <w:bCs/>
          <w:sz w:val="22"/>
          <w:szCs w:val="22"/>
          <w:lang w:val="en-US"/>
        </w:rPr>
        <w:t>*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, </w:t>
      </w:r>
      <w:r>
        <w:rPr>
          <w:rFonts w:cs="Calibri" w:ascii="Consolas" w:hAnsi="Consolas" w:cstheme="minorHAnsi"/>
          <w:b/>
          <w:bCs/>
          <w:sz w:val="22"/>
          <w:szCs w:val="22"/>
          <w:lang w:val="en-US"/>
        </w:rPr>
        <w:t xml:space="preserve">-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or </w:t>
      </w:r>
      <w:r>
        <w:rPr>
          <w:rFonts w:cs="Calibri" w:ascii="Consolas" w:hAnsi="Consolas" w:cstheme="minorHAnsi"/>
          <w:b/>
          <w:bCs/>
          <w:sz w:val="22"/>
          <w:szCs w:val="22"/>
          <w:lang w:val="en-US"/>
        </w:rPr>
        <w:t>/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, which indicate the operation you must do</w:t>
      </w:r>
    </w:p>
    <w:p>
      <w:pPr>
        <w:pStyle w:val="Code-line"/>
        <w:spacing w:beforeAutospacing="0" w:before="0" w:afterAutospacing="0" w:after="24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Your calculator has two variables: "</w:t>
      </w:r>
      <w:bookmarkStart w:id="0" w:name="OLE_LINK34"/>
      <w:bookmarkStart w:id="1" w:name="OLE_LINK33"/>
      <w:r>
        <w:rPr>
          <w:rStyle w:val="HTMLCode"/>
          <w:rFonts w:eastAsia="宋体" w:cs="Calibri" w:ascii="Consolas" w:hAnsi="Consolas" w:cstheme="minorHAnsi" w:eastAsiaTheme="majorEastAsia"/>
          <w:color w:val="943634" w:themeColor="accent2" w:themeShade="bf"/>
          <w:sz w:val="22"/>
          <w:szCs w:val="22"/>
        </w:rPr>
        <w:t>current value</w:t>
      </w:r>
      <w:bookmarkEnd w:id="0"/>
      <w:bookmarkEnd w:id="1"/>
      <w:r>
        <w:rPr>
          <w:rFonts w:cs="Calibri" w:ascii="Calibri" w:hAnsi="Calibri" w:asciiTheme="minorHAnsi" w:cstheme="minorHAnsi" w:hAnsiTheme="minorHAnsi"/>
          <w:sz w:val="22"/>
          <w:szCs w:val="22"/>
        </w:rPr>
        <w:t>" and "</w:t>
      </w:r>
      <w:r>
        <w:rPr>
          <w:rStyle w:val="HTMLCode"/>
          <w:rFonts w:eastAsia="宋体" w:cs="Calibri" w:ascii="Consolas" w:hAnsi="Consolas" w:cstheme="minorHAnsi" w:eastAsiaTheme="majorEastAsia"/>
          <w:color w:val="943634" w:themeColor="accent2" w:themeShade="bf"/>
          <w:sz w:val="22"/>
          <w:szCs w:val="22"/>
        </w:rPr>
        <w:t>previous value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" which both start from 0. If an operation comes, you use it to perform the calculation: </w:t>
      </w:r>
      <w:bookmarkStart w:id="2" w:name="OLE_LINK25"/>
      <w:bookmarkStart w:id="3" w:name="OLE_LINK18"/>
      <w:bookmarkStart w:id="4" w:name="OLE_LINK15"/>
      <w:bookmarkStart w:id="5" w:name="OLE_LINK14"/>
      <w:bookmarkStart w:id="6" w:name="OLE_LINK30"/>
      <w:bookmarkStart w:id="7" w:name="OLE_LINK29"/>
      <w:bookmarkStart w:id="8" w:name="OLE_LINK28"/>
      <w:r>
        <w:rPr>
          <w:rStyle w:val="HTMLCode"/>
          <w:rFonts w:eastAsia="宋体" w:cs="Calibri" w:ascii="Calibri" w:hAnsi="Calibri" w:asciiTheme="minorHAnsi" w:cstheme="minorHAnsi" w:eastAsiaTheme="majorEastAsia" w:hAnsiTheme="minorHAnsi"/>
          <w:color w:val="943634" w:themeColor="accent2" w:themeShade="bf"/>
          <w:sz w:val="22"/>
          <w:szCs w:val="22"/>
          <w:lang w:val="en-US"/>
        </w:rPr>
        <w:t>previous</w:t>
      </w:r>
      <w:r>
        <w:rPr>
          <w:rStyle w:val="HTMLCode"/>
          <w:rFonts w:eastAsia="宋体" w:cs="Calibri" w:ascii="Calibri" w:hAnsi="Calibri" w:asciiTheme="minorHAnsi" w:cstheme="minorHAnsi" w:eastAsiaTheme="majorEastAsia" w:hAnsiTheme="minorHAnsi"/>
          <w:color w:val="943634" w:themeColor="accent2" w:themeShade="bf"/>
          <w:sz w:val="22"/>
          <w:szCs w:val="22"/>
        </w:rPr>
        <w:t xml:space="preserve"> value</w:t>
      </w:r>
      <w:bookmarkEnd w:id="6"/>
      <w:bookmarkEnd w:id="7"/>
      <w:bookmarkEnd w:id="8"/>
      <w:r>
        <w:rPr>
          <w:rStyle w:val="HTMLCode"/>
          <w:rFonts w:eastAsia="宋体" w:cs="Calibri" w:ascii="Calibri" w:hAnsi="Calibri" w:asciiTheme="minorHAnsi" w:cstheme="minorHAnsi" w:eastAsiaTheme="majorEastAsia" w:hAnsiTheme="minorHAnsi"/>
          <w:color w:val="943634" w:themeColor="accent2" w:themeShade="bf"/>
          <w:sz w:val="22"/>
          <w:szCs w:val="22"/>
        </w:rPr>
        <w:t xml:space="preserve"> </w:t>
      </w:r>
      <w:bookmarkEnd w:id="2"/>
      <w:bookmarkEnd w:id="3"/>
      <w:bookmarkEnd w:id="4"/>
      <w:bookmarkEnd w:id="5"/>
      <w:r>
        <w:rPr>
          <w:rStyle w:val="HTMLCode"/>
          <w:rFonts w:eastAsia="宋体" w:cs="Calibri" w:ascii="Calibri" w:hAnsi="Calibri" w:asciiTheme="minorHAnsi" w:cstheme="minorHAnsi" w:eastAsiaTheme="majorEastAsia" w:hAnsiTheme="minorHAnsi"/>
          <w:color w:val="00B0F0"/>
          <w:sz w:val="22"/>
          <w:szCs w:val="22"/>
        </w:rPr>
        <w:t>operation</w:t>
      </w:r>
      <w:r>
        <w:rPr>
          <w:rStyle w:val="HTMLCode"/>
          <w:rFonts w:eastAsia="宋体" w:cs="Calibri" w:ascii="Calibri" w:hAnsi="Calibri" w:asciiTheme="minorHAnsi" w:cstheme="minorHAnsi" w:eastAsiaTheme="majorEastAsia" w:hAnsiTheme="minorHAnsi"/>
          <w:color w:val="943634" w:themeColor="accent2" w:themeShade="bf"/>
          <w:sz w:val="22"/>
          <w:szCs w:val="22"/>
          <w:lang w:val="en-US"/>
        </w:rPr>
        <w:t xml:space="preserve"> current</w:t>
      </w:r>
      <w:r>
        <w:rPr>
          <w:rStyle w:val="HTMLCode"/>
          <w:rFonts w:eastAsia="宋体" w:cs="Calibri" w:ascii="Calibri" w:hAnsi="Calibri" w:asciiTheme="minorHAnsi" w:cstheme="minorHAnsi" w:eastAsiaTheme="majorEastAsia" w:hAnsiTheme="minorHAnsi"/>
          <w:color w:val="943634" w:themeColor="accent2" w:themeShade="bf"/>
          <w:sz w:val="22"/>
          <w:szCs w:val="22"/>
        </w:rPr>
        <w:t xml:space="preserve"> value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. If a number comes, first your </w:t>
      </w:r>
      <w:r>
        <w:rPr>
          <w:rStyle w:val="HTMLCode"/>
          <w:rFonts w:eastAsia="宋体" w:cs="Calibri" w:ascii="Calibri" w:hAnsi="Calibri" w:asciiTheme="minorHAnsi" w:cstheme="minorHAnsi" w:eastAsiaTheme="majorEastAsia" w:hAnsiTheme="minorHAnsi"/>
          <w:sz w:val="22"/>
          <w:szCs w:val="22"/>
        </w:rPr>
        <w:t>previous value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 becomes the </w:t>
      </w:r>
      <w:r>
        <w:rPr>
          <w:rStyle w:val="HTMLCode"/>
          <w:rFonts w:eastAsia="宋体" w:cs="Calibri" w:ascii="Calibri" w:hAnsi="Calibri" w:asciiTheme="minorHAnsi" w:cstheme="minorHAnsi" w:eastAsiaTheme="majorEastAsia" w:hAnsiTheme="minorHAnsi"/>
          <w:sz w:val="22"/>
          <w:szCs w:val="22"/>
        </w:rPr>
        <w:t>current value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, and then the new number becomes your new </w:t>
      </w:r>
      <w:r>
        <w:rPr>
          <w:rStyle w:val="HTMLCode"/>
          <w:rFonts w:eastAsia="宋体" w:cs="Calibri" w:ascii="Calibri" w:hAnsi="Calibri" w:asciiTheme="minorHAnsi" w:cstheme="minorHAnsi" w:eastAsiaTheme="majorEastAsia" w:hAnsiTheme="minorHAnsi"/>
          <w:sz w:val="22"/>
          <w:szCs w:val="22"/>
        </w:rPr>
        <w:t>current value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.</w:t>
      </w:r>
    </w:p>
    <w:p>
      <w:pPr>
        <w:pStyle w:val="Code-line"/>
        <w:spacing w:beforeAutospacing="0" w:before="0" w:afterAutospacing="0" w:after="240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When the input operations end, you should print the two values: </w:t>
      </w:r>
      <w:r>
        <w:rPr>
          <w:rStyle w:val="HTMLCode"/>
          <w:rFonts w:eastAsia="宋体" w:cs="Calibri" w:ascii="Consolas" w:hAnsi="Consolas" w:cstheme="minorHAnsi" w:eastAsiaTheme="majorEastAsia"/>
          <w:color w:val="943634" w:themeColor="accent2" w:themeShade="bf"/>
          <w:sz w:val="22"/>
          <w:szCs w:val="22"/>
        </w:rPr>
        <w:t>current value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and </w:t>
      </w:r>
      <w:r>
        <w:rPr>
          <w:rStyle w:val="HTMLCode"/>
          <w:rFonts w:eastAsia="宋体" w:cs="Calibri" w:ascii="Consolas" w:hAnsi="Consolas" w:cstheme="minorHAnsi" w:eastAsiaTheme="majorEastAsia"/>
          <w:color w:val="943634" w:themeColor="accent2" w:themeShade="bf"/>
          <w:sz w:val="22"/>
          <w:szCs w:val="22"/>
          <w:lang w:val="en-US"/>
        </w:rPr>
        <w:t>previous</w:t>
      </w:r>
      <w:r>
        <w:rPr>
          <w:rStyle w:val="HTMLCode"/>
          <w:rFonts w:eastAsia="宋体" w:cs="Calibri" w:ascii="Consolas" w:hAnsi="Consolas" w:cstheme="minorHAnsi" w:eastAsiaTheme="majorEastAsia"/>
          <w:color w:val="943634" w:themeColor="accent2" w:themeShade="bf"/>
          <w:sz w:val="22"/>
          <w:szCs w:val="22"/>
        </w:rPr>
        <w:t xml:space="preserve"> value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.</w:t>
      </w:r>
    </w:p>
    <w:p>
      <w:pPr>
        <w:pStyle w:val="Code-line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u w:val="single"/>
          <w:lang w:val="en-US"/>
        </w:rPr>
        <w:t>Hints: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</w:t>
      </w:r>
    </w:p>
    <w:p>
      <w:pPr>
        <w:pStyle w:val="Code-line"/>
        <w:numPr>
          <w:ilvl w:val="0"/>
          <w:numId w:val="2"/>
        </w:numPr>
        <w:spacing w:before="280" w:after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The </w:t>
      </w:r>
      <w:bookmarkStart w:id="9" w:name="OLE_LINK32"/>
      <w:bookmarkStart w:id="10" w:name="OLE_LINK31"/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en-US"/>
        </w:rPr>
        <w:t>/</w:t>
      </w:r>
      <w:bookmarkEnd w:id="9"/>
      <w:bookmarkEnd w:id="10"/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operation is </w:t>
      </w:r>
      <w:r>
        <w:rPr>
          <w:rFonts w:cs="Calibri" w:ascii="Calibri" w:hAnsi="Calibri" w:asciiTheme="minorHAnsi" w:cstheme="minorHAnsi" w:hAnsiTheme="minorHAnsi"/>
          <w:sz w:val="22"/>
          <w:szCs w:val="22"/>
          <w:u w:val="single"/>
          <w:lang w:val="en-US"/>
        </w:rPr>
        <w:t>integer division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, so the result must be integer. </w:t>
      </w:r>
    </w:p>
    <w:p>
      <w:pPr>
        <w:pStyle w:val="Code-line"/>
        <w:numPr>
          <w:ilvl w:val="0"/>
          <w:numId w:val="2"/>
        </w:numPr>
        <w:spacing w:before="0" w:after="28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You should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u w:val="single"/>
          <w:lang w:val="en-US"/>
        </w:rPr>
        <w:t>not handle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the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en-US"/>
        </w:rPr>
        <w:t>'Division by zero'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 case, as the input will be correct all the time.</w:t>
      </w:r>
    </w:p>
    <w:p>
      <w:pPr>
        <w:pStyle w:val="Heading3"/>
        <w:rPr/>
      </w:pPr>
      <w:r>
        <w:rPr/>
        <w:t>Examples</w:t>
      </w:r>
    </w:p>
    <w:tbl>
      <w:tblPr>
        <w:tblStyle w:val="TableGrid1"/>
        <w:tblW w:w="10412" w:type="dxa"/>
        <w:jc w:val="left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91"/>
        <w:gridCol w:w="1277"/>
        <w:gridCol w:w="6744"/>
      </w:tblGrid>
      <w:tr>
        <w:trPr>
          <w:trHeight w:val="257" w:hRule="atLeast"/>
        </w:trPr>
        <w:tc>
          <w:tcPr>
            <w:tcW w:w="23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bookmarkStart w:id="11" w:name="OLE_LINK24"/>
            <w:bookmarkStart w:id="12" w:name="OLE_LINK23"/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Input </w:t>
            </w:r>
          </w:p>
        </w:tc>
        <w:tc>
          <w:tcPr>
            <w:tcW w:w="127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674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Explanation</w:t>
            </w:r>
          </w:p>
        </w:tc>
      </w:tr>
      <w:tr>
        <w:trPr>
          <w:trHeight w:val="257" w:hRule="atLeast"/>
        </w:trPr>
        <w:tc>
          <w:tcPr>
            <w:tcW w:w="2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bg-BG"/>
              </w:rPr>
            </w:pPr>
            <w:bookmarkStart w:id="13" w:name="OLE_LINK41"/>
            <w:bookmarkStart w:id="14" w:name="OLE_LINK38"/>
            <w:bookmarkStart w:id="15" w:name="OLE_LINK37"/>
            <w:bookmarkStart w:id="16" w:name="OLE_LINK36"/>
            <w:bookmarkStart w:id="17" w:name="OLE_LINK35"/>
            <w:r>
              <w:rPr>
                <w:rFonts w:eastAsia="Calibri" w:cs="Courier New" w:ascii="Courier New" w:hAnsi="Courier New"/>
                <w:bCs/>
                <w:kern w:val="0"/>
                <w:sz w:val="22"/>
                <w:szCs w:val="22"/>
                <w:lang w:val="bg-BG" w:eastAsia="en-US" w:bidi="ar-SA"/>
              </w:rPr>
              <w:t>5 3 + 10 * 2 -</w:t>
            </w:r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bCs/>
              </w:rPr>
            </w:pPr>
            <w:r>
              <w:rPr>
                <w:rFonts w:eastAsia="Calibri" w:cs="Courier New" w:ascii="Courier New" w:hAnsi="Courier New"/>
                <w:bCs/>
                <w:kern w:val="0"/>
                <w:sz w:val="22"/>
                <w:szCs w:val="22"/>
                <w:lang w:val="en-US" w:eastAsia="en-US" w:bidi="ar-SA"/>
              </w:rPr>
              <w:t>78 2</w:t>
            </w:r>
          </w:p>
        </w:tc>
        <w:tc>
          <w:tcPr>
            <w:tcW w:w="67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Start: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0,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After </w:t>
            </w:r>
            <w:r>
              <w:rPr>
                <w:rFonts w:eastAsia="Times New Roman" w:cs="Courier New" w:ascii="Courier New" w:hAnsi="Courier New"/>
                <w:kern w:val="0"/>
                <w:sz w:val="21"/>
                <w:szCs w:val="21"/>
                <w:lang w:val="en-US" w:eastAsia="en-GB" w:bidi="ar-SA"/>
              </w:rPr>
              <w:t>5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5,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After </w:t>
            </w:r>
            <w:r>
              <w:rPr>
                <w:rFonts w:eastAsia="Times New Roman" w:cs="Courier New" w:ascii="Courier New" w:hAnsi="Courier New"/>
                <w:kern w:val="0"/>
                <w:sz w:val="21"/>
                <w:szCs w:val="21"/>
                <w:lang w:val="en-US" w:eastAsia="en-GB" w:bidi="ar-SA"/>
              </w:rPr>
              <w:t>3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3,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After </w:t>
            </w:r>
            <w:r>
              <w:rPr>
                <w:rFonts w:eastAsia="Times New Roman" w:cs="Courier New" w:ascii="Courier New" w:hAnsi="Courier New"/>
                <w:kern w:val="0"/>
                <w:sz w:val="21"/>
                <w:szCs w:val="21"/>
                <w:lang w:val="en-US" w:eastAsia="en-GB" w:bidi="ar-SA"/>
              </w:rPr>
              <w:t>+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8 (5 + 3),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After </w:t>
            </w:r>
            <w:r>
              <w:rPr>
                <w:rFonts w:eastAsia="Times New Roman" w:cs="Courier New" w:ascii="Courier New" w:hAnsi="Courier New"/>
                <w:kern w:val="0"/>
                <w:sz w:val="21"/>
                <w:szCs w:val="21"/>
                <w:lang w:val="en-US" w:eastAsia="en-GB" w:bidi="ar-SA"/>
              </w:rPr>
              <w:t>10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10,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After </w:t>
            </w:r>
            <w:r>
              <w:rPr>
                <w:rFonts w:eastAsia="Times New Roman" w:cs="Courier New" w:ascii="Courier New" w:hAnsi="Courier New"/>
                <w:kern w:val="0"/>
                <w:sz w:val="21"/>
                <w:szCs w:val="21"/>
                <w:lang w:val="en-US" w:eastAsia="en-GB" w:bidi="ar-SA"/>
              </w:rPr>
              <w:t>*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80 (8 * 10),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After </w:t>
            </w:r>
            <w:r>
              <w:rPr>
                <w:rFonts w:eastAsia="Times New Roman" w:cs="Courier New" w:ascii="Courier New" w:hAnsi="Courier New"/>
                <w:kern w:val="0"/>
                <w:sz w:val="21"/>
                <w:szCs w:val="21"/>
                <w:lang w:val="en-US" w:eastAsia="en-GB" w:bidi="ar-SA"/>
              </w:rPr>
              <w:t>2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2,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80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After </w:t>
            </w:r>
            <w:r>
              <w:rPr>
                <w:rFonts w:eastAsia="Times New Roman" w:cs="Courier New" w:ascii="Courier New" w:hAnsi="Courier New"/>
                <w:kern w:val="0"/>
                <w:sz w:val="21"/>
                <w:szCs w:val="21"/>
                <w:lang w:val="en-US" w:eastAsia="en-GB" w:bidi="ar-SA"/>
              </w:rPr>
              <w:t>-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: </w:t>
            </w:r>
            <w:bookmarkStart w:id="18" w:name="OLE_LINK22"/>
            <w:bookmarkStart w:id="19" w:name="OLE_LINK21"/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bookmarkEnd w:id="18"/>
            <w:bookmarkEnd w:id="19"/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78 (80 - 2), </w:t>
            </w:r>
            <w:bookmarkStart w:id="20" w:name="OLE_LINK17"/>
            <w:bookmarkStart w:id="21" w:name="OLE_LINK16"/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</w:t>
            </w:r>
            <w:bookmarkEnd w:id="20"/>
            <w:bookmarkEnd w:id="21"/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>=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Output: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78,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2</w:t>
            </w:r>
            <w:bookmarkEnd w:id="11"/>
            <w:bookmarkEnd w:id="12"/>
          </w:p>
        </w:tc>
      </w:tr>
    </w:tbl>
    <w:p>
      <w:pPr>
        <w:pStyle w:val="Heading3"/>
        <w:rPr/>
      </w:pPr>
      <w:r>
        <w:rPr/>
      </w:r>
    </w:p>
    <w:tbl>
      <w:tblPr>
        <w:tblStyle w:val="TableGrid1"/>
        <w:tblW w:w="10412" w:type="dxa"/>
        <w:jc w:val="left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91"/>
        <w:gridCol w:w="1277"/>
        <w:gridCol w:w="6744"/>
      </w:tblGrid>
      <w:tr>
        <w:trPr>
          <w:trHeight w:val="257" w:hRule="atLeast"/>
        </w:trPr>
        <w:tc>
          <w:tcPr>
            <w:tcW w:w="23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Input </w:t>
            </w:r>
          </w:p>
        </w:tc>
        <w:tc>
          <w:tcPr>
            <w:tcW w:w="127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674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Explanation</w:t>
            </w:r>
          </w:p>
        </w:tc>
      </w:tr>
      <w:tr>
        <w:trPr>
          <w:trHeight w:val="257" w:hRule="atLeast"/>
        </w:trPr>
        <w:tc>
          <w:tcPr>
            <w:tcW w:w="2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bg-BG"/>
              </w:rPr>
            </w:pPr>
            <w:bookmarkStart w:id="22" w:name="OLE_LINK43"/>
            <w:bookmarkStart w:id="23" w:name="OLE_LINK42"/>
            <w:r>
              <w:rPr>
                <w:rFonts w:eastAsia="Calibri" w:cs="Courier New" w:ascii="Courier New" w:hAnsi="Courier New"/>
                <w:bCs/>
                <w:kern w:val="0"/>
                <w:sz w:val="22"/>
                <w:szCs w:val="22"/>
                <w:lang w:val="bg-BG" w:eastAsia="en-US" w:bidi="ar-SA"/>
              </w:rPr>
              <w:t xml:space="preserve">8 </w:t>
            </w:r>
            <w:r>
              <w:rPr>
                <w:rFonts w:eastAsia="Calibri" w:cs="Courier New" w:ascii="Courier New" w:hAnsi="Courier New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Courier New" w:ascii="Courier New" w:hAnsi="Courier New"/>
                <w:bCs/>
                <w:kern w:val="0"/>
                <w:sz w:val="22"/>
                <w:szCs w:val="22"/>
                <w:lang w:val="bg-BG" w:eastAsia="en-US" w:bidi="ar-SA"/>
              </w:rPr>
              <w:t xml:space="preserve"> /</w:t>
            </w:r>
            <w:bookmarkEnd w:id="22"/>
            <w:bookmarkEnd w:id="23"/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bCs/>
              </w:rPr>
            </w:pPr>
            <w:r>
              <w:rPr>
                <w:rFonts w:eastAsia="Calibri" w:cs="Courier New" w:ascii="Courier New" w:hAnsi="Courier New"/>
                <w:bCs/>
                <w:kern w:val="0"/>
                <w:sz w:val="22"/>
                <w:szCs w:val="22"/>
                <w:lang w:val="en-US" w:eastAsia="en-US" w:bidi="ar-SA"/>
              </w:rPr>
              <w:t>2 3</w:t>
            </w:r>
          </w:p>
        </w:tc>
        <w:tc>
          <w:tcPr>
            <w:tcW w:w="67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Start: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0,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After </w:t>
            </w:r>
            <w:r>
              <w:rPr>
                <w:rFonts w:eastAsia="Times New Roman" w:cs="Courier New" w:ascii="Courier New" w:hAnsi="Courier New"/>
                <w:kern w:val="0"/>
                <w:sz w:val="21"/>
                <w:szCs w:val="21"/>
                <w:lang w:val="en-US" w:eastAsia="en-GB" w:bidi="ar-SA"/>
              </w:rPr>
              <w:t>8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8,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After </w:t>
            </w:r>
            <w:r>
              <w:rPr>
                <w:rFonts w:eastAsia="Times New Roman" w:cs="Courier New" w:ascii="Courier New" w:hAnsi="Courier New"/>
                <w:kern w:val="0"/>
                <w:sz w:val="21"/>
                <w:szCs w:val="21"/>
                <w:lang w:val="en-US" w:eastAsia="en-GB" w:bidi="ar-SA"/>
              </w:rPr>
              <w:t>4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3,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After </w:t>
            </w:r>
            <w:r>
              <w:rPr>
                <w:rFonts w:eastAsia="Times New Roman" w:cs="Courier New" w:ascii="Courier New" w:hAnsi="Courier New"/>
                <w:kern w:val="0"/>
                <w:sz w:val="21"/>
                <w:szCs w:val="21"/>
                <w:lang w:val="en-US" w:eastAsia="en-GB" w:bidi="ar-SA"/>
              </w:rPr>
              <w:t>/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2 (8 / 3),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Output: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2,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3</w:t>
            </w:r>
          </w:p>
        </w:tc>
      </w:tr>
    </w:tbl>
    <w:p>
      <w:pPr>
        <w:pStyle w:val="Heading3"/>
        <w:rPr/>
      </w:pPr>
      <w:r>
        <w:rPr/>
      </w:r>
    </w:p>
    <w:tbl>
      <w:tblPr>
        <w:tblStyle w:val="TableGrid1"/>
        <w:tblW w:w="10412" w:type="dxa"/>
        <w:jc w:val="left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91"/>
        <w:gridCol w:w="1277"/>
        <w:gridCol w:w="6744"/>
      </w:tblGrid>
      <w:tr>
        <w:trPr>
          <w:trHeight w:val="257" w:hRule="atLeast"/>
        </w:trPr>
        <w:tc>
          <w:tcPr>
            <w:tcW w:w="23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 xml:space="preserve">Input </w:t>
            </w:r>
          </w:p>
        </w:tc>
        <w:tc>
          <w:tcPr>
            <w:tcW w:w="127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674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Explanation</w:t>
            </w:r>
          </w:p>
        </w:tc>
      </w:tr>
      <w:tr>
        <w:trPr>
          <w:trHeight w:val="257" w:hRule="atLeast"/>
        </w:trPr>
        <w:tc>
          <w:tcPr>
            <w:tcW w:w="23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lang w:val="bg-BG"/>
              </w:rPr>
            </w:pPr>
            <w:bookmarkStart w:id="24" w:name="OLE_LINK45"/>
            <w:bookmarkStart w:id="25" w:name="OLE_LINK44"/>
            <w:r>
              <w:rPr>
                <w:rFonts w:eastAsia="Calibri" w:cs="Courier New" w:ascii="Courier New" w:hAnsi="Courier New"/>
                <w:bCs/>
                <w:kern w:val="0"/>
                <w:sz w:val="22"/>
                <w:szCs w:val="22"/>
                <w:lang w:val="bg-BG" w:eastAsia="en-US" w:bidi="ar-SA"/>
              </w:rPr>
              <w:t>3 4 5 12</w:t>
            </w:r>
            <w:bookmarkEnd w:id="24"/>
            <w:bookmarkEnd w:id="25"/>
          </w:p>
        </w:tc>
        <w:tc>
          <w:tcPr>
            <w:tcW w:w="12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urier New" w:hAnsi="Courier New" w:cs="Courier New"/>
                <w:bCs/>
              </w:rPr>
            </w:pPr>
            <w:r>
              <w:rPr>
                <w:rFonts w:eastAsia="Calibri" w:cs="Courier New" w:ascii="Courier New" w:hAnsi="Courier New"/>
                <w:bCs/>
                <w:kern w:val="0"/>
                <w:sz w:val="22"/>
                <w:szCs w:val="22"/>
                <w:lang w:val="en-US" w:eastAsia="en-US" w:bidi="ar-SA"/>
              </w:rPr>
              <w:t>12 5</w:t>
            </w:r>
          </w:p>
        </w:tc>
        <w:tc>
          <w:tcPr>
            <w:tcW w:w="67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Start: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0,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After </w:t>
            </w:r>
            <w:r>
              <w:rPr>
                <w:rFonts w:eastAsia="Times New Roman" w:cs="Courier New" w:ascii="Courier New" w:hAnsi="Courier New"/>
                <w:kern w:val="0"/>
                <w:sz w:val="21"/>
                <w:szCs w:val="21"/>
                <w:lang w:val="en-US" w:eastAsia="en-GB" w:bidi="ar-SA"/>
              </w:rPr>
              <w:t>3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3,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After </w:t>
            </w:r>
            <w:r>
              <w:rPr>
                <w:rFonts w:eastAsia="Times New Roman" w:cs="Courier New" w:ascii="Courier New" w:hAnsi="Courier New"/>
                <w:kern w:val="0"/>
                <w:sz w:val="21"/>
                <w:szCs w:val="21"/>
                <w:lang w:val="en-US" w:eastAsia="en-GB" w:bidi="ar-SA"/>
              </w:rPr>
              <w:t>4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4,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bookmarkStart w:id="26" w:name="OLE_LINK40"/>
            <w:bookmarkStart w:id="27" w:name="OLE_LINK39"/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After </w:t>
            </w:r>
            <w:r>
              <w:rPr>
                <w:rFonts w:eastAsia="Times New Roman" w:cs="Courier New" w:ascii="Courier New" w:hAnsi="Courier New"/>
                <w:kern w:val="0"/>
                <w:sz w:val="21"/>
                <w:szCs w:val="21"/>
                <w:lang w:val="en-US" w:eastAsia="en-GB" w:bidi="ar-SA"/>
              </w:rPr>
              <w:t>5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5,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4</w:t>
            </w:r>
            <w:bookmarkEnd w:id="26"/>
            <w:bookmarkEnd w:id="27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After </w:t>
            </w:r>
            <w:r>
              <w:rPr>
                <w:rFonts w:eastAsia="Times New Roman" w:cs="Courier New" w:ascii="Courier New" w:hAnsi="Courier New"/>
                <w:kern w:val="0"/>
                <w:sz w:val="21"/>
                <w:szCs w:val="21"/>
                <w:lang w:val="en-US" w:eastAsia="en-GB" w:bidi="ar-SA"/>
              </w:rPr>
              <w:t>12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12,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Output: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current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12, </w:t>
            </w:r>
            <w:r>
              <w:rPr>
                <w:rStyle w:val="HTMLCode"/>
                <w:rFonts w:eastAsia="Calibri" w:cs="Arial" w:eastAsiaTheme="minorHAnsi"/>
                <w:color w:val="943634" w:themeColor="accent2" w:themeShade="bf"/>
                <w:kern w:val="0"/>
                <w:sz w:val="21"/>
                <w:szCs w:val="21"/>
                <w:lang w:val="en-US" w:eastAsia="en-US" w:bidi="ar-SA"/>
              </w:rPr>
              <w:t>previous value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 xml:space="preserve"> =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Segoe UI" w:hAnsi="Segoe UI" w:eastAsia="Times New Roman" w:cs="Segoe UI"/>
                <w:sz w:val="21"/>
                <w:szCs w:val="21"/>
                <w:lang w:eastAsia="en-GB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US" w:eastAsia="en-GB" w:bidi="ar-SA"/>
              </w:rPr>
              <w:t>Please note: it’s OK to have just numbers without operations!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28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28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29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29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ayMDYxNjY1NjA3MzI2MzVW0lEKTi0uzszPAykwqwUA771Fz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3893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5a341d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Code-line" w:customStyle="1">
    <w:name w:val="code-line"/>
    <w:basedOn w:val="Normal"/>
    <w:qFormat/>
    <w:rsid w:val="005a341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uiPriority w:val="59"/>
    <w:rsid w:val="00b920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TableNormal"/>
    <w:uiPriority w:val="59"/>
    <w:rsid w:val="00b920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435/CPlusPlus-Fundamentals-Regular-Exam-10-December-2023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../../AppData/Local/Temp/MicrosoftEdgeDownloads/8496d0a1-d2ff-489b-a094-2084dacf1b42/about.softuni.bg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../../AppData/Local/Temp/MicrosoftEdgeDownloads/8496d0a1-d2ff-489b-a094-2084dacf1b42/about.softuni.bg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LibreOffice/7.5.5.2$Windows_X86_64 LibreOffice_project/ca8fe7424262805f223b9a2334bc7181abbcbf5e</Application>
  <AppVersion>15.0000</AppVersion>
  <Pages>2</Pages>
  <Words>438</Words>
  <Characters>1848</Characters>
  <CharactersWithSpaces>2262</CharactersWithSpaces>
  <Paragraphs>53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advanced java fndamentals Sofware University SoftUni programming coding software development education training course</cp:keywords>
  <dc:language>bg-BG</dc:language>
  <cp:lastModifiedBy>Topuzakova, Desislava</cp:lastModifiedBy>
  <cp:lastPrinted>2015-10-26T22:35:00Z</cp:lastPrinted>
  <dcterms:modified xsi:type="dcterms:W3CDTF">2023-12-04T08:37:00Z</dcterms:modified>
  <cp:revision>18</cp:revision>
  <dc:subject>Java Advanced</dc:subject>
  <dc:title>Lab for Java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