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608B9D4" w:rsidR="003E2A3C" w:rsidRDefault="00BA2F2B" w:rsidP="0057138C">
      <w:pPr>
        <w:pStyle w:val="Heading1"/>
        <w:jc w:val="center"/>
      </w:pPr>
      <w:r>
        <w:t xml:space="preserve">Objects and Classes </w:t>
      </w:r>
      <w:r w:rsidR="00626B65">
        <w:t>–</w:t>
      </w:r>
      <w:r>
        <w:t xml:space="preserve"> Lab</w:t>
      </w:r>
    </w:p>
    <w:p w14:paraId="74AAC6D7" w14:textId="0A096E2E" w:rsidR="00626B65" w:rsidRPr="00626B65" w:rsidRDefault="00626B65" w:rsidP="00626B65">
      <w:pPr>
        <w:jc w:val="center"/>
        <w:rPr>
          <w:lang w:val="bg-BG"/>
        </w:rPr>
      </w:pPr>
      <w:r w:rsidRPr="00EA4DB5">
        <w:t xml:space="preserve">Please submit your solutions </w:t>
      </w:r>
      <w:r>
        <w:t>to</w:t>
      </w:r>
      <w:r w:rsidRPr="00EA4DB5">
        <w:t xml:space="preserve"> all </w:t>
      </w:r>
      <w:r>
        <w:t>below-described</w:t>
      </w:r>
      <w:r w:rsidRPr="00EA4DB5">
        <w:t xml:space="preserve"> problems in </w:t>
      </w:r>
      <w:hyperlink r:id="rId8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591709D9" w14:textId="04162A70" w:rsidR="00183C54" w:rsidRPr="00675DC9" w:rsidRDefault="00183C54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Write C++ code for solving the tasks on the following pages.</w:t>
      </w:r>
    </w:p>
    <w:p w14:paraId="6166B997" w14:textId="694B0688" w:rsidR="00105250" w:rsidRPr="00675DC9" w:rsidRDefault="00105250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Please try to solve the problems using classes and objects.</w:t>
      </w:r>
    </w:p>
    <w:p w14:paraId="3D3598CA" w14:textId="6D4595A9" w:rsidR="00105250" w:rsidRPr="00675DC9" w:rsidRDefault="00105250" w:rsidP="00D119F8">
      <w:pPr>
        <w:spacing w:before="0" w:line="240" w:lineRule="auto"/>
        <w:jc w:val="both"/>
        <w:rPr>
          <w:b/>
          <w:bCs/>
        </w:rPr>
      </w:pPr>
      <w:r w:rsidRPr="00675DC9">
        <w:rPr>
          <w:b/>
          <w:bCs/>
        </w:rPr>
        <w:t>Keep in mind the type of submission if file upload.</w:t>
      </w:r>
    </w:p>
    <w:p w14:paraId="105D6858" w14:textId="10BB25EE" w:rsidR="00DE0F60" w:rsidRDefault="00DE0F60" w:rsidP="00DE0F60">
      <w:pPr>
        <w:pStyle w:val="Heading2"/>
      </w:pPr>
      <w:r>
        <w:t>Letters</w:t>
      </w:r>
    </w:p>
    <w:p w14:paraId="6A78B016" w14:textId="44458EC3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given a text in English. Let</w:t>
      </w:r>
      <w:r w:rsidR="00675DC9">
        <w:rPr>
          <w:rFonts w:ascii="Calibri" w:eastAsia="Calibri" w:hAnsi="Calibri" w:cs="Calibri"/>
          <w:lang w:val="bg-BG"/>
        </w:rPr>
        <w:t>'</w:t>
      </w:r>
      <w:r>
        <w:rPr>
          <w:rFonts w:ascii="Calibri" w:eastAsia="Calibri" w:hAnsi="Calibri" w:cs="Calibri"/>
        </w:rPr>
        <w:t xml:space="preserve">s define a word as any </w:t>
      </w:r>
      <w:r w:rsidRPr="00675DC9">
        <w:rPr>
          <w:rFonts w:ascii="Calibri" w:eastAsia="Calibri" w:hAnsi="Calibri" w:cs="Calibri"/>
          <w:b/>
          <w:bCs/>
        </w:rPr>
        <w:t>sequence of alphabetical characters</w:t>
      </w:r>
      <w:r>
        <w:rPr>
          <w:rFonts w:ascii="Calibri" w:eastAsia="Calibri" w:hAnsi="Calibri" w:cs="Calibri"/>
        </w:rPr>
        <w:t xml:space="preserve">. Each of those characters we will call a letter, but we will consider the </w:t>
      </w:r>
      <w:r w:rsidRPr="00675DC9">
        <w:rPr>
          <w:rFonts w:ascii="Calibri" w:eastAsia="Calibri" w:hAnsi="Calibri" w:cs="Calibri"/>
          <w:b/>
          <w:bCs/>
        </w:rPr>
        <w:t>uppercase</w:t>
      </w:r>
      <w:r>
        <w:rPr>
          <w:rFonts w:ascii="Calibri" w:eastAsia="Calibri" w:hAnsi="Calibri" w:cs="Calibri"/>
        </w:rPr>
        <w:t xml:space="preserve"> and </w:t>
      </w:r>
      <w:r w:rsidRPr="00675DC9">
        <w:rPr>
          <w:rFonts w:ascii="Calibri" w:eastAsia="Calibri" w:hAnsi="Calibri" w:cs="Calibri"/>
          <w:b/>
          <w:bCs/>
        </w:rPr>
        <w:t>lowercase</w:t>
      </w:r>
      <w:r>
        <w:rPr>
          <w:rFonts w:ascii="Calibri" w:eastAsia="Calibri" w:hAnsi="Calibri" w:cs="Calibri"/>
        </w:rPr>
        <w:t xml:space="preserve">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1F1F79FC" w14:textId="77777777" w:rsidR="00675DC9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</w:t>
      </w:r>
      <w:r w:rsidR="00626B65"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</w:rPr>
        <w:t xml:space="preserve">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</w:t>
      </w:r>
    </w:p>
    <w:p w14:paraId="33083E12" w14:textId="493C0884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08CA055A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69802113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>You are given a text in English. Let</w:t>
            </w:r>
            <w:r w:rsidR="00675DC9">
              <w:rPr>
                <w:rFonts w:ascii="Consolas" w:eastAsia="Consolas" w:hAnsi="Consolas" w:cs="Consolas"/>
                <w:i/>
                <w:lang w:val="bg-BG"/>
              </w:rPr>
              <w:t>'</w:t>
            </w:r>
            <w:r>
              <w:rPr>
                <w:rFonts w:ascii="Consolas" w:eastAsia="Consolas" w:hAnsi="Consolas" w:cs="Consolas"/>
                <w:i/>
              </w:rPr>
              <w:t>s define a word as any sequence of alphabetical characters. Each of those characters we</w:t>
            </w:r>
            <w:r w:rsidR="00675DC9">
              <w:rPr>
                <w:rFonts w:ascii="Consolas" w:eastAsia="Consolas" w:hAnsi="Consolas" w:cs="Consolas"/>
                <w:i/>
                <w:lang w:val="bg-BG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ll</w:t>
            </w:r>
            <w:proofErr w:type="spellEnd"/>
            <w:r>
              <w:rPr>
                <w:rFonts w:ascii="Consolas" w:eastAsia="Consolas" w:hAnsi="Consolas" w:cs="Consolas"/>
                <w:i/>
              </w:rPr>
              <w:t xml:space="preserve">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Heading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</w:t>
      </w:r>
      <w:r w:rsidRPr="00675DC9">
        <w:rPr>
          <w:rFonts w:ascii="Calibri" w:eastAsia="Calibri" w:hAnsi="Calibri" w:cs="Calibri"/>
          <w:b/>
          <w:bCs/>
        </w:rPr>
        <w:t>10x10 matrix</w:t>
      </w:r>
      <w:r>
        <w:rPr>
          <w:rFonts w:ascii="Calibri" w:eastAsia="Calibri" w:hAnsi="Calibri" w:cs="Calibri"/>
        </w:rPr>
        <w:t xml:space="preserve"> representing a metal square, which has begun to rust. There are </w:t>
      </w:r>
      <w:r w:rsidRPr="00675DC9">
        <w:rPr>
          <w:rFonts w:ascii="Calibri" w:eastAsia="Calibri" w:hAnsi="Calibri" w:cs="Calibri"/>
          <w:b/>
          <w:bCs/>
        </w:rPr>
        <w:t>3 types of symbols</w:t>
      </w:r>
      <w:r>
        <w:rPr>
          <w:rFonts w:ascii="Calibri" w:eastAsia="Calibri" w:hAnsi="Calibri" w:cs="Calibri"/>
        </w:rPr>
        <w:t xml:space="preserve"> in the matrix –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.</w:t>
      </w:r>
      <w:proofErr w:type="gramEnd"/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!</w:t>
      </w:r>
      <w:proofErr w:type="gramEnd"/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6E94E153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rust spreads from a rusty cell to healthy cells by "infecting" adjacent cells directly above, to the right, below</w:t>
      </w:r>
      <w:r w:rsidR="00626B6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>. Let’s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 xml:space="preserve">After reading the matrix, </w:t>
      </w:r>
      <w:r w:rsidRPr="00675DC9">
        <w:rPr>
          <w:rFonts w:ascii="Calibri" w:eastAsia="Calibri" w:hAnsi="Calibri" w:cs="Calibri"/>
          <w:b/>
          <w:bCs/>
        </w:rPr>
        <w:t>read a single integer</w:t>
      </w:r>
      <w:r>
        <w:rPr>
          <w:rFonts w:ascii="Calibri" w:eastAsia="Calibri" w:hAnsi="Calibri" w:cs="Calibri"/>
        </w:rPr>
        <w:t xml:space="preserve">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9071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1530"/>
        <w:gridCol w:w="1440"/>
        <w:gridCol w:w="1440"/>
        <w:gridCol w:w="1710"/>
      </w:tblGrid>
      <w:tr w:rsidR="00626B65" w14:paraId="3FB2D339" w14:textId="77777777" w:rsidTr="00626B65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530" w:type="dxa"/>
            <w:shd w:val="clear" w:color="auto" w:fill="D9D9D9"/>
          </w:tcPr>
          <w:p w14:paraId="4C5670F0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75018098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626B65" w14:paraId="3E36C6DB" w14:textId="77777777" w:rsidTr="00626B65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Heading2"/>
      </w:pPr>
      <w:r>
        <w:t>Matching Locations</w:t>
      </w:r>
    </w:p>
    <w:p w14:paraId="4D71FF1F" w14:textId="6FBE5554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r>
        <w:rPr>
          <w:rFonts w:ascii="Consolas" w:eastAsia="Consolas" w:hAnsi="Consolas" w:cs="Consolas"/>
          <w:b/>
        </w:rPr>
        <w:t>name,</w:t>
      </w:r>
      <w:r w:rsidR="00675DC9">
        <w:rPr>
          <w:rFonts w:ascii="Consolas" w:eastAsia="Consolas" w:hAnsi="Consolas" w:cs="Consolas"/>
          <w:b/>
          <w:lang w:val="bg-BG"/>
        </w:rPr>
        <w:t xml:space="preserve"> </w:t>
      </w:r>
      <w:r>
        <w:rPr>
          <w:rFonts w:ascii="Consolas" w:eastAsia="Consolas" w:hAnsi="Consolas" w:cs="Consolas"/>
          <w:b/>
        </w:rPr>
        <w:t>latitude,</w:t>
      </w:r>
      <w:r w:rsidR="00675DC9">
        <w:rPr>
          <w:rFonts w:ascii="Consolas" w:eastAsia="Consolas" w:hAnsi="Consolas" w:cs="Consolas"/>
          <w:b/>
          <w:lang w:val="bg-BG"/>
        </w:rPr>
        <w:t xml:space="preserve">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627EAB7F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1F335361" w14:textId="77777777" w:rsidR="00675DC9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</w:t>
      </w:r>
      <w:r w:rsidR="00675DC9"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</w:rPr>
        <w:t xml:space="preserve">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</w:t>
      </w:r>
    </w:p>
    <w:p w14:paraId="433223CC" w14:textId="2C82563E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all locations that match the query in the same format that they were entered.</w:t>
      </w:r>
    </w:p>
    <w:p w14:paraId="75942006" w14:textId="2EE436DE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4E9D7AFE" w14:textId="77777777" w:rsidR="00DE0F60" w:rsidRDefault="00DE0F60" w:rsidP="00DE0F60">
      <w:pPr>
        <w:pStyle w:val="Heading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1225" w14:textId="77777777" w:rsidR="00105BE0" w:rsidRDefault="00105BE0" w:rsidP="008068A2">
      <w:pPr>
        <w:spacing w:after="0" w:line="240" w:lineRule="auto"/>
      </w:pPr>
      <w:r>
        <w:separator/>
      </w:r>
    </w:p>
  </w:endnote>
  <w:endnote w:type="continuationSeparator" w:id="0">
    <w:p w14:paraId="04280D3E" w14:textId="77777777" w:rsidR="00105BE0" w:rsidRDefault="00105B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004D" w14:textId="77777777" w:rsidR="00105BE0" w:rsidRDefault="00105BE0" w:rsidP="008068A2">
      <w:pPr>
        <w:spacing w:after="0" w:line="240" w:lineRule="auto"/>
      </w:pPr>
      <w:r>
        <w:separator/>
      </w:r>
    </w:p>
  </w:footnote>
  <w:footnote w:type="continuationSeparator" w:id="0">
    <w:p w14:paraId="584F4F94" w14:textId="77777777" w:rsidR="00105BE0" w:rsidRDefault="00105B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KwNDE0tjQwMzcxMTRQ0lEKTi0uzszPAykwrgUAHq2I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250"/>
    <w:rsid w:val="00105BE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EA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B65"/>
    <w:rsid w:val="0063342B"/>
    <w:rsid w:val="00640502"/>
    <w:rsid w:val="00644050"/>
    <w:rsid w:val="00644D27"/>
    <w:rsid w:val="006640AE"/>
    <w:rsid w:val="00670041"/>
    <w:rsid w:val="00671FE2"/>
    <w:rsid w:val="00675D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88C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F14"/>
    <w:rsid w:val="00A05555"/>
    <w:rsid w:val="00A06D89"/>
    <w:rsid w:val="00A35790"/>
    <w:rsid w:val="00A45A89"/>
    <w:rsid w:val="00A47F12"/>
    <w:rsid w:val="00A6090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F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2D6"/>
    <w:rsid w:val="00BA1F40"/>
    <w:rsid w:val="00BA2F2B"/>
    <w:rsid w:val="00BA4820"/>
    <w:rsid w:val="00BB05FA"/>
    <w:rsid w:val="00BB5B10"/>
    <w:rsid w:val="00BC56D6"/>
    <w:rsid w:val="00BE399E"/>
    <w:rsid w:val="00BF1775"/>
    <w:rsid w:val="00BF201D"/>
    <w:rsid w:val="00C0490B"/>
    <w:rsid w:val="00C066F6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F8"/>
    <w:rsid w:val="00D22895"/>
    <w:rsid w:val="00D3404A"/>
    <w:rsid w:val="00D34F30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79"/>
    <w:rsid w:val="00F01152"/>
    <w:rsid w:val="00F132D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leNormal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68/Objects-and-Classe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Bobby</cp:lastModifiedBy>
  <cp:revision>18</cp:revision>
  <cp:lastPrinted>2024-02-20T09:21:00Z</cp:lastPrinted>
  <dcterms:created xsi:type="dcterms:W3CDTF">2019-11-12T12:29:00Z</dcterms:created>
  <dcterms:modified xsi:type="dcterms:W3CDTF">2025-01-30T16:54:00Z</dcterms:modified>
  <cp:category>computer programming;programming;software development;software engineering</cp:category>
</cp:coreProperties>
</file>