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34DCF" w14:textId="7605067E" w:rsidR="00580F11" w:rsidRPr="00F46ACE" w:rsidRDefault="00000000">
      <w:pPr>
        <w:pStyle w:val="2"/>
        <w:rPr>
          <w:rFonts w:ascii="楷体" w:eastAsia="楷体" w:hAnsi="楷体" w:hint="eastAsia"/>
          <w:color w:val="auto"/>
          <w:sz w:val="22"/>
          <w:szCs w:val="22"/>
          <w:lang w:eastAsia="zh-CN"/>
        </w:rPr>
      </w:pPr>
      <w:bookmarkStart w:id="0" w:name="二八法则的起源"/>
      <w:r w:rsidRPr="00F46ACE">
        <w:rPr>
          <w:rFonts w:ascii="楷体" w:eastAsia="楷体" w:hAnsi="楷体"/>
          <w:color w:val="auto"/>
          <w:sz w:val="22"/>
          <w:szCs w:val="22"/>
          <w:lang w:eastAsia="zh-CN"/>
        </w:rPr>
        <w:t>二八法则的</w:t>
      </w:r>
      <w:r w:rsidR="007D72BC" w:rsidRPr="00F46ACE">
        <w:rPr>
          <w:rFonts w:ascii="楷体" w:eastAsia="楷体" w:hAnsi="楷体" w:hint="eastAsia"/>
          <w:color w:val="auto"/>
          <w:sz w:val="22"/>
          <w:szCs w:val="22"/>
          <w:lang w:eastAsia="zh-CN"/>
        </w:rPr>
        <w:t>发展</w:t>
      </w:r>
      <w:r w:rsidR="00F46ACE">
        <w:rPr>
          <w:rFonts w:ascii="楷体" w:eastAsia="楷体" w:hAnsi="楷体" w:hint="eastAsia"/>
          <w:color w:val="auto"/>
          <w:sz w:val="22"/>
          <w:szCs w:val="22"/>
          <w:lang w:eastAsia="zh-CN"/>
        </w:rPr>
        <w:t>过程</w:t>
      </w:r>
    </w:p>
    <w:p w14:paraId="67DBEC37" w14:textId="41A29A6A" w:rsidR="00F46ACE" w:rsidRDefault="00F46ACE" w:rsidP="00F46ACE">
      <w:pPr>
        <w:pStyle w:val="a0"/>
        <w:numPr>
          <w:ilvl w:val="0"/>
          <w:numId w:val="25"/>
        </w:numPr>
        <w:rPr>
          <w:rFonts w:ascii="楷体" w:eastAsia="楷体" w:hAnsi="楷体"/>
          <w:sz w:val="22"/>
          <w:szCs w:val="22"/>
          <w:lang w:eastAsia="zh-CN"/>
        </w:rPr>
      </w:pPr>
      <w:r w:rsidRPr="00F46ACE">
        <w:rPr>
          <w:rFonts w:ascii="楷体" w:eastAsia="楷体" w:hAnsi="楷体" w:hint="eastAsia"/>
          <w:sz w:val="22"/>
          <w:szCs w:val="22"/>
          <w:lang w:eastAsia="zh-CN"/>
        </w:rPr>
        <w:t>1897</w:t>
      </w:r>
    </w:p>
    <w:p w14:paraId="63AA6003" w14:textId="7132A2A5" w:rsidR="00F46ACE" w:rsidRDefault="00F46ACE" w:rsidP="00F46ACE">
      <w:pPr>
        <w:pStyle w:val="a0"/>
        <w:numPr>
          <w:ilvl w:val="1"/>
          <w:numId w:val="25"/>
        </w:numPr>
        <w:rPr>
          <w:rFonts w:ascii="楷体" w:eastAsia="楷体" w:hAnsi="楷体"/>
          <w:sz w:val="22"/>
          <w:szCs w:val="22"/>
          <w:lang w:eastAsia="zh-CN"/>
        </w:rPr>
      </w:pPr>
      <w:r w:rsidRPr="00F46ACE">
        <w:rPr>
          <w:rFonts w:ascii="楷体" w:eastAsia="楷体" w:hAnsi="楷体" w:hint="eastAsia"/>
          <w:sz w:val="22"/>
          <w:szCs w:val="22"/>
          <w:lang w:eastAsia="zh-CN"/>
        </w:rPr>
        <w:t>帕累托</w:t>
      </w:r>
      <w:r>
        <w:rPr>
          <w:rFonts w:ascii="楷体" w:eastAsia="楷体" w:hAnsi="楷体" w:hint="eastAsia"/>
          <w:sz w:val="22"/>
          <w:szCs w:val="22"/>
          <w:lang w:eastAsia="zh-CN"/>
        </w:rPr>
        <w:t>（Pareto）</w:t>
      </w:r>
    </w:p>
    <w:p w14:paraId="0AE8B76F" w14:textId="3A836411" w:rsidR="00F46ACE" w:rsidRDefault="00F46ACE" w:rsidP="00F46ACE">
      <w:pPr>
        <w:pStyle w:val="a0"/>
        <w:numPr>
          <w:ilvl w:val="1"/>
          <w:numId w:val="25"/>
        </w:numPr>
        <w:rPr>
          <w:rFonts w:ascii="楷体" w:eastAsia="楷体" w:hAnsi="楷体"/>
          <w:sz w:val="22"/>
          <w:szCs w:val="22"/>
          <w:lang w:eastAsia="zh-CN"/>
        </w:rPr>
      </w:pPr>
      <w:r>
        <w:rPr>
          <w:rFonts w:ascii="楷体" w:eastAsia="楷体" w:hAnsi="楷体" w:hint="eastAsia"/>
          <w:sz w:val="22"/>
          <w:szCs w:val="22"/>
          <w:lang w:eastAsia="zh-CN"/>
        </w:rPr>
        <w:t>财富分配</w:t>
      </w:r>
    </w:p>
    <w:p w14:paraId="521DB1C1" w14:textId="62C2BBC5" w:rsidR="00B51600" w:rsidRDefault="00F46ACE" w:rsidP="00F46ACE">
      <w:pPr>
        <w:pStyle w:val="a0"/>
        <w:numPr>
          <w:ilvl w:val="1"/>
          <w:numId w:val="25"/>
        </w:numPr>
        <w:rPr>
          <w:rFonts w:ascii="楷体" w:eastAsia="楷体" w:hAnsi="楷体"/>
          <w:sz w:val="22"/>
          <w:szCs w:val="22"/>
          <w:lang w:eastAsia="zh-CN"/>
        </w:rPr>
      </w:pPr>
      <w:r w:rsidRPr="00F46ACE">
        <w:rPr>
          <w:rFonts w:ascii="楷体" w:eastAsia="楷体" w:hAnsi="楷体" w:hint="eastAsia"/>
          <w:sz w:val="22"/>
          <w:szCs w:val="22"/>
          <w:lang w:eastAsia="zh-CN"/>
        </w:rPr>
        <w:t>20% 的人 → 80% 财富</w:t>
      </w:r>
    </w:p>
    <w:p w14:paraId="52E2151C" w14:textId="165C2559" w:rsidR="00F46ACE" w:rsidRDefault="00F46ACE" w:rsidP="00F46ACE">
      <w:pPr>
        <w:pStyle w:val="a0"/>
        <w:numPr>
          <w:ilvl w:val="0"/>
          <w:numId w:val="25"/>
        </w:numPr>
        <w:rPr>
          <w:rFonts w:ascii="楷体" w:eastAsia="楷体" w:hAnsi="楷体"/>
          <w:sz w:val="22"/>
          <w:szCs w:val="22"/>
          <w:lang w:eastAsia="zh-CN"/>
        </w:rPr>
      </w:pPr>
      <w:r>
        <w:rPr>
          <w:rFonts w:ascii="楷体" w:eastAsia="楷体" w:hAnsi="楷体" w:hint="eastAsia"/>
          <w:sz w:val="22"/>
          <w:szCs w:val="22"/>
          <w:lang w:eastAsia="zh-CN"/>
        </w:rPr>
        <w:t>1949</w:t>
      </w:r>
    </w:p>
    <w:p w14:paraId="14AA18D7" w14:textId="7B956D61" w:rsidR="00F46ACE" w:rsidRDefault="00F46ACE" w:rsidP="00F46ACE">
      <w:pPr>
        <w:pStyle w:val="a0"/>
        <w:numPr>
          <w:ilvl w:val="1"/>
          <w:numId w:val="25"/>
        </w:numPr>
        <w:rPr>
          <w:rFonts w:ascii="楷体" w:eastAsia="楷体" w:hAnsi="楷体"/>
          <w:sz w:val="22"/>
          <w:szCs w:val="22"/>
          <w:lang w:eastAsia="zh-CN"/>
        </w:rPr>
      </w:pPr>
      <w:r>
        <w:rPr>
          <w:rFonts w:ascii="楷体" w:eastAsia="楷体" w:hAnsi="楷体" w:hint="eastAsia"/>
          <w:sz w:val="22"/>
          <w:szCs w:val="22"/>
          <w:lang w:eastAsia="zh-CN"/>
        </w:rPr>
        <w:t>齐夫（Zipf）</w:t>
      </w:r>
    </w:p>
    <w:p w14:paraId="450F30E9" w14:textId="19B28AF7" w:rsidR="00F46ACE" w:rsidRDefault="00F46ACE" w:rsidP="00F46ACE">
      <w:pPr>
        <w:pStyle w:val="a0"/>
        <w:numPr>
          <w:ilvl w:val="1"/>
          <w:numId w:val="25"/>
        </w:numPr>
        <w:rPr>
          <w:rFonts w:ascii="楷体" w:eastAsia="楷体" w:hAnsi="楷体"/>
          <w:sz w:val="22"/>
          <w:szCs w:val="22"/>
          <w:lang w:eastAsia="zh-CN"/>
        </w:rPr>
      </w:pPr>
      <w:r>
        <w:rPr>
          <w:rFonts w:ascii="楷体" w:eastAsia="楷体" w:hAnsi="楷体" w:hint="eastAsia"/>
          <w:sz w:val="22"/>
          <w:szCs w:val="22"/>
          <w:lang w:eastAsia="zh-CN"/>
        </w:rPr>
        <w:t>语言学 | 省力原则</w:t>
      </w:r>
    </w:p>
    <w:p w14:paraId="63724FE4" w14:textId="67CD14C4" w:rsidR="00F46ACE" w:rsidRDefault="00F46ACE" w:rsidP="00F46ACE">
      <w:pPr>
        <w:pStyle w:val="a0"/>
        <w:numPr>
          <w:ilvl w:val="1"/>
          <w:numId w:val="25"/>
        </w:numPr>
        <w:rPr>
          <w:rFonts w:ascii="楷体" w:eastAsia="楷体" w:hAnsi="楷体"/>
          <w:sz w:val="22"/>
          <w:szCs w:val="22"/>
          <w:lang w:eastAsia="zh-CN"/>
        </w:rPr>
      </w:pPr>
      <w:r w:rsidRPr="00F46ACE">
        <w:rPr>
          <w:rFonts w:ascii="楷体" w:eastAsia="楷体" w:hAnsi="楷体" w:hint="eastAsia"/>
          <w:sz w:val="22"/>
          <w:szCs w:val="22"/>
          <w:lang w:eastAsia="zh-CN"/>
        </w:rPr>
        <w:t>少数资源 → 大部分工作</w:t>
      </w:r>
    </w:p>
    <w:p w14:paraId="7CE31185" w14:textId="77777777" w:rsidR="00DD707A" w:rsidRPr="00DD707A" w:rsidRDefault="00DD707A" w:rsidP="00DD707A">
      <w:pPr>
        <w:pStyle w:val="a0"/>
        <w:ind w:left="360"/>
        <w:rPr>
          <w:rFonts w:ascii="楷体" w:eastAsia="楷体" w:hAnsi="楷体"/>
          <w:sz w:val="22"/>
          <w:szCs w:val="22"/>
          <w:lang w:eastAsia="zh-CN"/>
        </w:rPr>
      </w:pPr>
    </w:p>
    <w:p w14:paraId="32C0FEA7" w14:textId="5E6FAA3F" w:rsidR="00F46ACE" w:rsidRPr="00DD707A" w:rsidRDefault="00F46ACE" w:rsidP="00DD707A">
      <w:pPr>
        <w:pStyle w:val="a0"/>
        <w:numPr>
          <w:ilvl w:val="0"/>
          <w:numId w:val="25"/>
        </w:numPr>
        <w:rPr>
          <w:rFonts w:ascii="楷体" w:eastAsia="楷体" w:hAnsi="楷体"/>
          <w:sz w:val="22"/>
          <w:szCs w:val="22"/>
          <w:lang w:eastAsia="zh-CN"/>
        </w:rPr>
      </w:pPr>
      <w:r w:rsidRPr="00DD707A">
        <w:rPr>
          <w:rFonts w:ascii="楷体" w:eastAsia="楷体" w:hAnsi="楷体" w:hint="eastAsia"/>
          <w:sz w:val="22"/>
          <w:szCs w:val="22"/>
          <w:lang w:eastAsia="zh-CN"/>
        </w:rPr>
        <w:t>1951</w:t>
      </w:r>
    </w:p>
    <w:p w14:paraId="475C64DF" w14:textId="39C9A744" w:rsidR="00F46ACE" w:rsidRDefault="00F46ACE" w:rsidP="00F46ACE">
      <w:pPr>
        <w:pStyle w:val="a0"/>
        <w:numPr>
          <w:ilvl w:val="1"/>
          <w:numId w:val="25"/>
        </w:numPr>
        <w:rPr>
          <w:rFonts w:ascii="楷体" w:eastAsia="楷体" w:hAnsi="楷体"/>
          <w:sz w:val="22"/>
          <w:szCs w:val="22"/>
          <w:lang w:eastAsia="zh-CN"/>
        </w:rPr>
      </w:pPr>
      <w:r>
        <w:rPr>
          <w:rFonts w:ascii="楷体" w:eastAsia="楷体" w:hAnsi="楷体" w:hint="eastAsia"/>
          <w:sz w:val="22"/>
          <w:szCs w:val="22"/>
          <w:lang w:eastAsia="zh-CN"/>
        </w:rPr>
        <w:t>朱兰</w:t>
      </w:r>
      <w:r w:rsidR="00D1733A">
        <w:rPr>
          <w:rFonts w:ascii="楷体" w:eastAsia="楷体" w:hAnsi="楷体" w:hint="eastAsia"/>
          <w:sz w:val="22"/>
          <w:szCs w:val="22"/>
          <w:lang w:eastAsia="zh-CN"/>
        </w:rPr>
        <w:t>（Juran）</w:t>
      </w:r>
    </w:p>
    <w:p w14:paraId="4D4BE072" w14:textId="4139AD72" w:rsidR="00F46ACE" w:rsidRDefault="00F46ACE" w:rsidP="00F46ACE">
      <w:pPr>
        <w:pStyle w:val="a0"/>
        <w:numPr>
          <w:ilvl w:val="1"/>
          <w:numId w:val="25"/>
        </w:numPr>
        <w:rPr>
          <w:rFonts w:ascii="楷体" w:eastAsia="楷体" w:hAnsi="楷体"/>
          <w:sz w:val="22"/>
          <w:szCs w:val="22"/>
          <w:lang w:eastAsia="zh-CN"/>
        </w:rPr>
      </w:pPr>
      <w:r>
        <w:rPr>
          <w:rFonts w:ascii="楷体" w:eastAsia="楷体" w:hAnsi="楷体" w:hint="eastAsia"/>
          <w:sz w:val="22"/>
          <w:szCs w:val="22"/>
          <w:lang w:eastAsia="zh-CN"/>
        </w:rPr>
        <w:t>质量管理 | 关键少数原则</w:t>
      </w:r>
    </w:p>
    <w:p w14:paraId="2E77CEE1" w14:textId="347A2989" w:rsidR="00F46ACE" w:rsidRDefault="00F46ACE" w:rsidP="00F46ACE">
      <w:pPr>
        <w:pStyle w:val="a0"/>
        <w:numPr>
          <w:ilvl w:val="1"/>
          <w:numId w:val="25"/>
        </w:numPr>
        <w:rPr>
          <w:rFonts w:ascii="楷体" w:eastAsia="楷体" w:hAnsi="楷体"/>
          <w:sz w:val="22"/>
          <w:szCs w:val="22"/>
          <w:lang w:eastAsia="zh-CN"/>
        </w:rPr>
      </w:pPr>
      <w:r w:rsidRPr="00F46ACE">
        <w:rPr>
          <w:rFonts w:ascii="楷体" w:eastAsia="楷体" w:hAnsi="楷体" w:hint="eastAsia"/>
          <w:sz w:val="22"/>
          <w:szCs w:val="22"/>
          <w:lang w:eastAsia="zh-CN"/>
        </w:rPr>
        <w:t>关键少数 → 多数结果</w:t>
      </w:r>
    </w:p>
    <w:p w14:paraId="62D18343" w14:textId="54AFD1F8" w:rsidR="00F46ACE" w:rsidRDefault="00F46ACE" w:rsidP="00F46ACE">
      <w:pPr>
        <w:pStyle w:val="a0"/>
        <w:numPr>
          <w:ilvl w:val="0"/>
          <w:numId w:val="25"/>
        </w:numPr>
        <w:rPr>
          <w:rFonts w:ascii="楷体" w:eastAsia="楷体" w:hAnsi="楷体"/>
          <w:sz w:val="22"/>
          <w:szCs w:val="22"/>
          <w:lang w:eastAsia="zh-CN"/>
        </w:rPr>
      </w:pPr>
      <w:r>
        <w:rPr>
          <w:rFonts w:ascii="楷体" w:eastAsia="楷体" w:hAnsi="楷体" w:hint="eastAsia"/>
          <w:sz w:val="22"/>
          <w:szCs w:val="22"/>
          <w:lang w:eastAsia="zh-CN"/>
        </w:rPr>
        <w:t>1963</w:t>
      </w:r>
    </w:p>
    <w:p w14:paraId="21B8C2EC" w14:textId="07DABCDA" w:rsidR="00F46ACE" w:rsidRDefault="00F46ACE" w:rsidP="00F46ACE">
      <w:pPr>
        <w:pStyle w:val="a0"/>
        <w:numPr>
          <w:ilvl w:val="1"/>
          <w:numId w:val="25"/>
        </w:numPr>
        <w:rPr>
          <w:rFonts w:ascii="楷体" w:eastAsia="楷体" w:hAnsi="楷体"/>
          <w:sz w:val="22"/>
          <w:szCs w:val="22"/>
          <w:lang w:eastAsia="zh-CN"/>
        </w:rPr>
      </w:pPr>
      <w:r>
        <w:rPr>
          <w:rFonts w:ascii="楷体" w:eastAsia="楷体" w:hAnsi="楷体" w:hint="eastAsia"/>
          <w:sz w:val="22"/>
          <w:szCs w:val="22"/>
          <w:lang w:eastAsia="zh-CN"/>
        </w:rPr>
        <w:t>IBM</w:t>
      </w:r>
    </w:p>
    <w:p w14:paraId="371FA138" w14:textId="7DDB4A7C" w:rsidR="00D1733A" w:rsidRDefault="00D1733A" w:rsidP="00F46ACE">
      <w:pPr>
        <w:pStyle w:val="a0"/>
        <w:numPr>
          <w:ilvl w:val="1"/>
          <w:numId w:val="25"/>
        </w:numPr>
        <w:rPr>
          <w:rFonts w:ascii="楷体" w:eastAsia="楷体" w:hAnsi="楷体"/>
          <w:sz w:val="22"/>
          <w:szCs w:val="22"/>
          <w:lang w:eastAsia="zh-CN"/>
        </w:rPr>
      </w:pPr>
      <w:r>
        <w:rPr>
          <w:rFonts w:ascii="楷体" w:eastAsia="楷体" w:hAnsi="楷体" w:hint="eastAsia"/>
          <w:sz w:val="22"/>
          <w:szCs w:val="22"/>
          <w:lang w:eastAsia="zh-CN"/>
        </w:rPr>
        <w:t>系统运行</w:t>
      </w:r>
    </w:p>
    <w:p w14:paraId="4F62EB95" w14:textId="4FA4DD7D" w:rsidR="00952AFA" w:rsidRPr="00DD707A" w:rsidRDefault="00F46ACE" w:rsidP="00DD707A">
      <w:pPr>
        <w:pStyle w:val="a0"/>
        <w:numPr>
          <w:ilvl w:val="1"/>
          <w:numId w:val="25"/>
        </w:numPr>
        <w:rPr>
          <w:rFonts w:ascii="楷体" w:eastAsia="楷体" w:hAnsi="楷体" w:hint="eastAsia"/>
          <w:sz w:val="22"/>
          <w:szCs w:val="22"/>
          <w:lang w:eastAsia="zh-CN"/>
        </w:rPr>
      </w:pPr>
      <w:r w:rsidRPr="00F46ACE">
        <w:rPr>
          <w:rFonts w:ascii="楷体" w:eastAsia="楷体" w:hAnsi="楷体" w:hint="eastAsia"/>
          <w:sz w:val="22"/>
          <w:szCs w:val="22"/>
          <w:lang w:eastAsia="zh-CN"/>
        </w:rPr>
        <w:t>80% 的时间 → 20% 的程序</w:t>
      </w:r>
      <w:bookmarkStart w:id="1" w:name="什么是二八法则"/>
      <w:bookmarkEnd w:id="0"/>
      <w:r w:rsidR="00952AFA" w:rsidRPr="00DD707A">
        <w:rPr>
          <w:rFonts w:ascii="楷体" w:eastAsia="楷体" w:hAnsi="楷体" w:hint="eastAsia"/>
          <w:sz w:val="22"/>
          <w:szCs w:val="22"/>
        </w:rPr>
        <w:br w:type="page"/>
      </w:r>
    </w:p>
    <w:p w14:paraId="307A65E5" w14:textId="0EBCEDF5" w:rsidR="00DD707A" w:rsidRPr="007327F4" w:rsidRDefault="00000000" w:rsidP="007327F4">
      <w:pPr>
        <w:pStyle w:val="2"/>
        <w:rPr>
          <w:rFonts w:ascii="楷体" w:eastAsia="楷体" w:hAnsi="楷体" w:hint="eastAsia"/>
          <w:color w:val="auto"/>
          <w:sz w:val="22"/>
          <w:szCs w:val="22"/>
          <w:lang w:eastAsia="zh-CN"/>
        </w:rPr>
      </w:pPr>
      <w:r w:rsidRPr="00F46ACE">
        <w:rPr>
          <w:rFonts w:ascii="楷体" w:eastAsia="楷体" w:hAnsi="楷体"/>
          <w:color w:val="auto"/>
          <w:sz w:val="22"/>
          <w:szCs w:val="22"/>
        </w:rPr>
        <w:lastRenderedPageBreak/>
        <w:t>什么是二八法则？</w:t>
      </w:r>
    </w:p>
    <w:p w14:paraId="0173ED2D" w14:textId="04945319" w:rsidR="00580F11" w:rsidRPr="00F46ACE" w:rsidRDefault="00000000" w:rsidP="007327F4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 w:hint="eastAsia"/>
          <w:sz w:val="22"/>
          <w:szCs w:val="22"/>
          <w:lang w:eastAsia="zh-CN"/>
        </w:rPr>
      </w:pPr>
      <w:r w:rsidRPr="00F46ACE">
        <w:rPr>
          <w:rFonts w:ascii="楷体" w:eastAsia="楷体" w:hAnsi="楷体"/>
          <w:sz w:val="22"/>
          <w:szCs w:val="22"/>
          <w:lang w:eastAsia="zh-CN"/>
        </w:rPr>
        <w:t>少量原因</w:t>
      </w:r>
      <w:r w:rsidR="00DD707A">
        <w:rPr>
          <w:rFonts w:ascii="楷体" w:eastAsia="楷体" w:hAnsi="楷体" w:hint="eastAsia"/>
          <w:sz w:val="22"/>
          <w:szCs w:val="22"/>
          <w:lang w:eastAsia="zh-CN"/>
        </w:rPr>
        <w:t>/</w:t>
      </w:r>
      <w:r w:rsidRPr="00F46ACE">
        <w:rPr>
          <w:rFonts w:ascii="楷体" w:eastAsia="楷体" w:hAnsi="楷体"/>
          <w:sz w:val="22"/>
          <w:szCs w:val="22"/>
          <w:lang w:eastAsia="zh-CN"/>
        </w:rPr>
        <w:t>投入</w:t>
      </w:r>
      <w:r w:rsidR="00DD707A">
        <w:rPr>
          <w:rFonts w:ascii="楷体" w:eastAsia="楷体" w:hAnsi="楷体" w:hint="eastAsia"/>
          <w:sz w:val="22"/>
          <w:szCs w:val="22"/>
          <w:lang w:eastAsia="zh-CN"/>
        </w:rPr>
        <w:t>/</w:t>
      </w:r>
      <w:r w:rsidRPr="00F46ACE">
        <w:rPr>
          <w:rFonts w:ascii="楷体" w:eastAsia="楷体" w:hAnsi="楷体"/>
          <w:sz w:val="22"/>
          <w:szCs w:val="22"/>
          <w:lang w:eastAsia="zh-CN"/>
        </w:rPr>
        <w:t>付出</w:t>
      </w:r>
      <w:r w:rsidR="00CF7DC9" w:rsidRPr="00F46ACE">
        <w:rPr>
          <w:rFonts w:ascii="楷体" w:eastAsia="楷体" w:hAnsi="楷体" w:hint="eastAsia"/>
          <w:sz w:val="22"/>
          <w:szCs w:val="22"/>
          <w:lang w:eastAsia="zh-CN"/>
        </w:rPr>
        <w:t xml:space="preserve"> </w:t>
      </w:r>
      <w:r w:rsidR="00CF7DC9" w:rsidRPr="00F46ACE">
        <w:rPr>
          <w:rFonts w:ascii="楷体" w:eastAsia="楷体" w:hAnsi="楷体" w:hint="eastAsia"/>
          <w:sz w:val="22"/>
          <w:szCs w:val="22"/>
          <w:lang w:eastAsia="zh-CN"/>
        </w:rPr>
        <w:t>→</w:t>
      </w:r>
      <w:r w:rsidR="00CF7DC9" w:rsidRPr="00F46ACE">
        <w:rPr>
          <w:rFonts w:ascii="楷体" w:eastAsia="楷体" w:hAnsi="楷体" w:hint="eastAsia"/>
          <w:sz w:val="22"/>
          <w:szCs w:val="22"/>
          <w:lang w:eastAsia="zh-CN"/>
        </w:rPr>
        <w:t xml:space="preserve"> </w:t>
      </w:r>
      <w:r w:rsidRPr="00F46ACE">
        <w:rPr>
          <w:rFonts w:ascii="楷体" w:eastAsia="楷体" w:hAnsi="楷体"/>
          <w:sz w:val="22"/>
          <w:szCs w:val="22"/>
          <w:lang w:eastAsia="zh-CN"/>
        </w:rPr>
        <w:t>大量结果</w:t>
      </w:r>
      <w:r w:rsidR="00DD707A">
        <w:rPr>
          <w:rFonts w:ascii="楷体" w:eastAsia="楷体" w:hAnsi="楷体" w:hint="eastAsia"/>
          <w:sz w:val="22"/>
          <w:szCs w:val="22"/>
          <w:lang w:eastAsia="zh-CN"/>
        </w:rPr>
        <w:t>/</w:t>
      </w:r>
      <w:r w:rsidRPr="00F46ACE">
        <w:rPr>
          <w:rFonts w:ascii="楷体" w:eastAsia="楷体" w:hAnsi="楷体"/>
          <w:sz w:val="22"/>
          <w:szCs w:val="22"/>
          <w:lang w:eastAsia="zh-CN"/>
        </w:rPr>
        <w:t>产出</w:t>
      </w:r>
      <w:r w:rsidR="00DD707A">
        <w:rPr>
          <w:rFonts w:ascii="楷体" w:eastAsia="楷体" w:hAnsi="楷体" w:hint="eastAsia"/>
          <w:sz w:val="22"/>
          <w:szCs w:val="22"/>
          <w:lang w:eastAsia="zh-CN"/>
        </w:rPr>
        <w:t>/</w:t>
      </w:r>
      <w:r w:rsidRPr="00F46ACE">
        <w:rPr>
          <w:rFonts w:ascii="楷体" w:eastAsia="楷体" w:hAnsi="楷体"/>
          <w:sz w:val="22"/>
          <w:szCs w:val="22"/>
          <w:lang w:eastAsia="zh-CN"/>
        </w:rPr>
        <w:t>回报</w:t>
      </w:r>
    </w:p>
    <w:p w14:paraId="575E7A43" w14:textId="5A5BD1FF" w:rsidR="00580F11" w:rsidRPr="00F46ACE" w:rsidRDefault="00CF7DC9" w:rsidP="007327F4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 w:hint="eastAsia"/>
          <w:sz w:val="22"/>
          <w:szCs w:val="22"/>
          <w:lang w:eastAsia="zh-CN"/>
        </w:rPr>
      </w:pPr>
      <w:r w:rsidRPr="00F46ACE">
        <w:rPr>
          <w:rFonts w:ascii="楷体" w:eastAsia="楷体" w:hAnsi="楷体" w:hint="eastAsia"/>
          <w:sz w:val="22"/>
          <w:szCs w:val="22"/>
          <w:lang w:eastAsia="zh-CN"/>
        </w:rPr>
        <w:t>比例并非固定，重点在于识别两个事物间的失衡关系</w:t>
      </w:r>
    </w:p>
    <w:p w14:paraId="43F4E84D" w14:textId="402EB3C2" w:rsidR="00DD707A" w:rsidRPr="007327F4" w:rsidRDefault="00000000" w:rsidP="007327F4">
      <w:pPr>
        <w:pStyle w:val="2"/>
        <w:rPr>
          <w:rFonts w:ascii="楷体" w:eastAsia="楷体" w:hAnsi="楷体" w:hint="eastAsia"/>
          <w:color w:val="auto"/>
          <w:sz w:val="22"/>
          <w:szCs w:val="22"/>
          <w:lang w:eastAsia="zh-CN"/>
        </w:rPr>
      </w:pPr>
      <w:bookmarkStart w:id="2" w:name="为什么二八法则如此重要"/>
      <w:bookmarkEnd w:id="1"/>
      <w:r w:rsidRPr="00F46ACE">
        <w:rPr>
          <w:rFonts w:ascii="楷体" w:eastAsia="楷体" w:hAnsi="楷体"/>
          <w:color w:val="auto"/>
          <w:sz w:val="22"/>
          <w:szCs w:val="22"/>
          <w:lang w:eastAsia="zh-CN"/>
        </w:rPr>
        <w:t>为什么二八法则如此重要？</w:t>
      </w:r>
    </w:p>
    <w:p w14:paraId="603A591F" w14:textId="62A3E0D3" w:rsidR="00580F11" w:rsidRPr="00F46ACE" w:rsidRDefault="00000000" w:rsidP="007327F4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 w:hint="eastAsia"/>
          <w:sz w:val="22"/>
          <w:szCs w:val="22"/>
          <w:lang w:eastAsia="zh-CN"/>
        </w:rPr>
      </w:pPr>
      <w:r w:rsidRPr="00F46ACE">
        <w:rPr>
          <w:rFonts w:ascii="楷体" w:eastAsia="楷体" w:hAnsi="楷体"/>
          <w:sz w:val="22"/>
          <w:szCs w:val="22"/>
          <w:lang w:eastAsia="zh-CN"/>
        </w:rPr>
        <w:t>反认知：</w:t>
      </w:r>
      <w:r w:rsidR="00CF7DC9" w:rsidRPr="00F46ACE">
        <w:rPr>
          <w:rFonts w:ascii="楷体" w:eastAsia="楷体" w:hAnsi="楷体" w:hint="eastAsia"/>
          <w:sz w:val="22"/>
          <w:szCs w:val="22"/>
          <w:lang w:eastAsia="zh-CN"/>
        </w:rPr>
        <w:t>世界是非线性的</w:t>
      </w:r>
    </w:p>
    <w:p w14:paraId="3979E6AF" w14:textId="77777777" w:rsidR="00580F11" w:rsidRPr="00F46ACE" w:rsidRDefault="00000000" w:rsidP="007327F4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 w:hint="eastAsia"/>
          <w:sz w:val="22"/>
          <w:szCs w:val="22"/>
          <w:lang w:eastAsia="zh-CN"/>
        </w:rPr>
      </w:pPr>
      <w:r w:rsidRPr="00F46ACE">
        <w:rPr>
          <w:rFonts w:ascii="楷体" w:eastAsia="楷体" w:hAnsi="楷体"/>
          <w:sz w:val="22"/>
          <w:szCs w:val="22"/>
          <w:lang w:eastAsia="zh-CN"/>
        </w:rPr>
        <w:t>原因和结果之间存在巨大的不平衡性</w:t>
      </w:r>
    </w:p>
    <w:p w14:paraId="14939B0C" w14:textId="4822993C" w:rsidR="00580F11" w:rsidRPr="00F46ACE" w:rsidRDefault="00000000" w:rsidP="007327F4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 w:hint="eastAsia"/>
          <w:sz w:val="22"/>
          <w:szCs w:val="22"/>
          <w:lang w:eastAsia="zh-CN"/>
        </w:rPr>
      </w:pPr>
      <w:r w:rsidRPr="00F46ACE">
        <w:rPr>
          <w:rFonts w:ascii="楷体" w:eastAsia="楷体" w:hAnsi="楷体"/>
          <w:sz w:val="22"/>
          <w:szCs w:val="22"/>
          <w:lang w:eastAsia="zh-CN"/>
        </w:rPr>
        <w:t>二八法则应用</w:t>
      </w:r>
      <w:r w:rsidR="00DD707A">
        <w:rPr>
          <w:rFonts w:ascii="楷体" w:eastAsia="楷体" w:hAnsi="楷体" w:hint="eastAsia"/>
          <w:sz w:val="22"/>
          <w:szCs w:val="22"/>
          <w:lang w:eastAsia="zh-CN"/>
        </w:rPr>
        <w:t>广泛</w:t>
      </w:r>
    </w:p>
    <w:p w14:paraId="4176908F" w14:textId="5AB2EBD2" w:rsidR="007F493E" w:rsidRPr="007327F4" w:rsidRDefault="00000000" w:rsidP="007327F4">
      <w:pPr>
        <w:pStyle w:val="2"/>
        <w:rPr>
          <w:rFonts w:ascii="楷体" w:eastAsia="楷体" w:hAnsi="楷体" w:hint="eastAsia"/>
          <w:color w:val="auto"/>
          <w:sz w:val="22"/>
          <w:szCs w:val="22"/>
          <w:lang w:eastAsia="zh-CN"/>
        </w:rPr>
      </w:pPr>
      <w:bookmarkStart w:id="3" w:name="为什么混沌理论与二八法则具有强相关性"/>
      <w:bookmarkEnd w:id="2"/>
      <w:r w:rsidRPr="00F46ACE">
        <w:rPr>
          <w:rFonts w:ascii="楷体" w:eastAsia="楷体" w:hAnsi="楷体"/>
          <w:color w:val="auto"/>
          <w:sz w:val="22"/>
          <w:szCs w:val="22"/>
          <w:lang w:eastAsia="zh-CN"/>
        </w:rPr>
        <w:t>混沌理论与二八法则</w:t>
      </w:r>
      <w:r w:rsidR="00CF7DC9" w:rsidRPr="00F46ACE">
        <w:rPr>
          <w:rFonts w:ascii="楷体" w:eastAsia="楷体" w:hAnsi="楷体" w:hint="eastAsia"/>
          <w:color w:val="auto"/>
          <w:sz w:val="22"/>
          <w:szCs w:val="22"/>
          <w:lang w:eastAsia="zh-CN"/>
        </w:rPr>
        <w:t>的相似性</w:t>
      </w:r>
      <w:r w:rsidR="004C44B4" w:rsidRPr="00F46ACE">
        <w:rPr>
          <w:rFonts w:ascii="楷体" w:eastAsia="楷体" w:hAnsi="楷体" w:hint="eastAsia"/>
          <w:color w:val="auto"/>
          <w:sz w:val="22"/>
          <w:szCs w:val="22"/>
          <w:lang w:eastAsia="zh-CN"/>
        </w:rPr>
        <w:t>有哪些</w:t>
      </w:r>
      <w:r w:rsidRPr="00F46ACE">
        <w:rPr>
          <w:rFonts w:ascii="楷体" w:eastAsia="楷体" w:hAnsi="楷体"/>
          <w:color w:val="auto"/>
          <w:sz w:val="22"/>
          <w:szCs w:val="22"/>
          <w:lang w:eastAsia="zh-CN"/>
        </w:rPr>
        <w:t>？</w:t>
      </w:r>
    </w:p>
    <w:p w14:paraId="1797DE4A" w14:textId="06428860" w:rsidR="00580F11" w:rsidRPr="00F46ACE" w:rsidRDefault="00000000" w:rsidP="007327F4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 w:hint="eastAsia"/>
          <w:sz w:val="22"/>
          <w:szCs w:val="22"/>
          <w:lang w:eastAsia="zh-CN"/>
        </w:rPr>
      </w:pPr>
      <w:r w:rsidRPr="00F46ACE">
        <w:rPr>
          <w:rFonts w:ascii="楷体" w:eastAsia="楷体" w:hAnsi="楷体"/>
          <w:sz w:val="22"/>
          <w:szCs w:val="22"/>
          <w:lang w:eastAsia="zh-CN"/>
        </w:rPr>
        <w:t>自组织现象：某些力量</w:t>
      </w:r>
      <w:r w:rsidR="00CF7DC9" w:rsidRPr="00F46ACE">
        <w:rPr>
          <w:rFonts w:ascii="楷体" w:eastAsia="楷体" w:hAnsi="楷体" w:hint="eastAsia"/>
          <w:sz w:val="22"/>
          <w:szCs w:val="22"/>
          <w:lang w:eastAsia="zh-CN"/>
        </w:rPr>
        <w:t>更容易获取资源</w:t>
      </w:r>
    </w:p>
    <w:p w14:paraId="1D4529F7" w14:textId="77777777" w:rsidR="00CF7DC9" w:rsidRPr="00F46ACE" w:rsidRDefault="00CF7DC9" w:rsidP="007327F4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/>
          <w:sz w:val="22"/>
          <w:szCs w:val="22"/>
          <w:lang w:eastAsia="zh-CN"/>
        </w:rPr>
      </w:pPr>
      <w:r w:rsidRPr="00F46ACE">
        <w:rPr>
          <w:rFonts w:ascii="楷体" w:eastAsia="楷体" w:hAnsi="楷体" w:hint="eastAsia"/>
          <w:sz w:val="22"/>
          <w:szCs w:val="22"/>
          <w:lang w:eastAsia="zh-CN"/>
        </w:rPr>
        <w:t>临界点效应：初始的微小因素可以被放大</w:t>
      </w:r>
    </w:p>
    <w:p w14:paraId="40F57592" w14:textId="4368C6C7" w:rsidR="00580F11" w:rsidRPr="00F46ACE" w:rsidRDefault="00CF7DC9" w:rsidP="007327F4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 w:hint="eastAsia"/>
          <w:sz w:val="22"/>
          <w:szCs w:val="22"/>
          <w:lang w:eastAsia="zh-CN"/>
        </w:rPr>
      </w:pPr>
      <w:r w:rsidRPr="00F46ACE">
        <w:rPr>
          <w:rFonts w:ascii="楷体" w:eastAsia="楷体" w:hAnsi="楷体" w:hint="eastAsia"/>
          <w:sz w:val="22"/>
          <w:szCs w:val="22"/>
          <w:lang w:eastAsia="zh-CN"/>
        </w:rPr>
        <w:t>正反馈机制：</w:t>
      </w:r>
      <w:r w:rsidR="00000000" w:rsidRPr="00F46ACE">
        <w:rPr>
          <w:rFonts w:ascii="楷体" w:eastAsia="楷体" w:hAnsi="楷体"/>
          <w:sz w:val="22"/>
          <w:szCs w:val="22"/>
          <w:lang w:eastAsia="zh-CN"/>
        </w:rPr>
        <w:t>对初始的</w:t>
      </w:r>
      <w:r w:rsidRPr="00F46ACE">
        <w:rPr>
          <w:rFonts w:ascii="楷体" w:eastAsia="楷体" w:hAnsi="楷体" w:hint="eastAsia"/>
          <w:sz w:val="22"/>
          <w:szCs w:val="22"/>
          <w:lang w:eastAsia="zh-CN"/>
        </w:rPr>
        <w:t>微弱条件极度</w:t>
      </w:r>
      <w:r w:rsidR="00000000" w:rsidRPr="00F46ACE">
        <w:rPr>
          <w:rFonts w:ascii="楷体" w:eastAsia="楷体" w:hAnsi="楷体"/>
          <w:sz w:val="22"/>
          <w:szCs w:val="22"/>
          <w:lang w:eastAsia="zh-CN"/>
        </w:rPr>
        <w:t>敏感</w:t>
      </w:r>
      <w:r w:rsidRPr="00F46ACE">
        <w:rPr>
          <w:rFonts w:ascii="楷体" w:eastAsia="楷体" w:hAnsi="楷体" w:hint="eastAsia"/>
          <w:sz w:val="22"/>
          <w:szCs w:val="22"/>
          <w:lang w:eastAsia="zh-CN"/>
        </w:rPr>
        <w:t xml:space="preserve"> </w:t>
      </w:r>
    </w:p>
    <w:p w14:paraId="611B9467" w14:textId="77777777" w:rsidR="00952AFA" w:rsidRPr="00F46ACE" w:rsidRDefault="00952AFA">
      <w:pPr>
        <w:rPr>
          <w:rFonts w:ascii="楷体" w:eastAsia="楷体" w:hAnsi="楷体" w:cstheme="majorBidi" w:hint="eastAsia"/>
          <w:b/>
          <w:bCs/>
          <w:sz w:val="22"/>
          <w:szCs w:val="22"/>
          <w:lang w:eastAsia="zh-CN"/>
        </w:rPr>
      </w:pPr>
      <w:bookmarkStart w:id="4" w:name="二八法则的分类有哪些"/>
      <w:bookmarkEnd w:id="3"/>
      <w:r w:rsidRPr="00F46ACE">
        <w:rPr>
          <w:rFonts w:ascii="楷体" w:eastAsia="楷体" w:hAnsi="楷体" w:hint="eastAsia"/>
          <w:sz w:val="22"/>
          <w:szCs w:val="22"/>
          <w:lang w:eastAsia="zh-CN"/>
        </w:rPr>
        <w:br w:type="page"/>
      </w:r>
    </w:p>
    <w:p w14:paraId="3C33122F" w14:textId="20F48EEB" w:rsidR="00580F11" w:rsidRPr="00F46ACE" w:rsidRDefault="00000000">
      <w:pPr>
        <w:pStyle w:val="2"/>
        <w:rPr>
          <w:rFonts w:ascii="楷体" w:eastAsia="楷体" w:hAnsi="楷体" w:hint="eastAsia"/>
          <w:color w:val="auto"/>
          <w:sz w:val="22"/>
          <w:szCs w:val="22"/>
          <w:lang w:eastAsia="zh-CN"/>
        </w:rPr>
      </w:pPr>
      <w:r w:rsidRPr="00F46ACE">
        <w:rPr>
          <w:rFonts w:ascii="楷体" w:eastAsia="楷体" w:hAnsi="楷体"/>
          <w:color w:val="auto"/>
          <w:sz w:val="22"/>
          <w:szCs w:val="22"/>
          <w:lang w:eastAsia="zh-CN"/>
        </w:rPr>
        <w:lastRenderedPageBreak/>
        <w:t>二八法则的分类有哪些？</w:t>
      </w:r>
    </w:p>
    <w:p w14:paraId="0E4D58BD" w14:textId="77777777" w:rsidR="00580F11" w:rsidRPr="00F46ACE" w:rsidRDefault="00000000">
      <w:pPr>
        <w:pStyle w:val="3"/>
        <w:rPr>
          <w:rFonts w:ascii="楷体" w:eastAsia="楷体" w:hAnsi="楷体" w:hint="eastAsia"/>
          <w:color w:val="auto"/>
          <w:sz w:val="22"/>
          <w:szCs w:val="22"/>
          <w:lang w:eastAsia="zh-CN"/>
        </w:rPr>
      </w:pPr>
      <w:bookmarkStart w:id="5" w:name="a-二八分析法"/>
      <w:r w:rsidRPr="00F46ACE">
        <w:rPr>
          <w:rFonts w:ascii="楷体" w:eastAsia="楷体" w:hAnsi="楷体"/>
          <w:color w:val="auto"/>
          <w:sz w:val="22"/>
          <w:szCs w:val="22"/>
          <w:lang w:eastAsia="zh-CN"/>
        </w:rPr>
        <w:t>a) 二八分析法</w:t>
      </w:r>
    </w:p>
    <w:p w14:paraId="20B90B7D" w14:textId="680A0703" w:rsidR="006F0E75" w:rsidRPr="00F46ACE" w:rsidRDefault="006F0E75" w:rsidP="00CA0D3C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/>
          <w:sz w:val="22"/>
          <w:szCs w:val="22"/>
          <w:lang w:eastAsia="zh-CN"/>
        </w:rPr>
      </w:pPr>
      <w:r w:rsidRPr="00F46ACE">
        <w:rPr>
          <w:rFonts w:ascii="楷体" w:eastAsia="楷体" w:hAnsi="楷体" w:hint="eastAsia"/>
          <w:sz w:val="22"/>
          <w:szCs w:val="22"/>
          <w:lang w:eastAsia="zh-CN"/>
        </w:rPr>
        <w:t>搜集数据 | 验证关系</w:t>
      </w:r>
    </w:p>
    <w:p w14:paraId="02DAB151" w14:textId="5BC0D479" w:rsidR="006F0E75" w:rsidRPr="00F46ACE" w:rsidRDefault="006F0E75" w:rsidP="00CA0D3C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/>
          <w:sz w:val="22"/>
          <w:szCs w:val="22"/>
          <w:lang w:eastAsia="zh-CN"/>
        </w:rPr>
      </w:pPr>
      <w:r w:rsidRPr="00F46ACE">
        <w:rPr>
          <w:rFonts w:ascii="楷体" w:eastAsia="楷体" w:hAnsi="楷体" w:hint="eastAsia"/>
          <w:sz w:val="22"/>
          <w:szCs w:val="22"/>
          <w:lang w:eastAsia="zh-CN"/>
        </w:rPr>
        <w:t>聚焦关键 20%</w:t>
      </w:r>
      <w:r w:rsidRPr="00F46ACE">
        <w:rPr>
          <w:rFonts w:ascii="楷体" w:eastAsia="楷体" w:hAnsi="楷体" w:hint="eastAsia"/>
          <w:sz w:val="22"/>
          <w:szCs w:val="22"/>
          <w:lang w:eastAsia="zh-CN"/>
        </w:rPr>
        <w:t xml:space="preserve"> | </w:t>
      </w:r>
      <w:r w:rsidRPr="00F46ACE">
        <w:rPr>
          <w:rFonts w:ascii="楷体" w:eastAsia="楷体" w:hAnsi="楷体" w:hint="eastAsia"/>
          <w:sz w:val="22"/>
          <w:szCs w:val="22"/>
          <w:lang w:eastAsia="zh-CN"/>
        </w:rPr>
        <w:t>优化剩余 80%</w:t>
      </w:r>
    </w:p>
    <w:p w14:paraId="10648B5E" w14:textId="15E5644D" w:rsidR="00580F11" w:rsidRPr="00F46ACE" w:rsidRDefault="00000000" w:rsidP="00CA0D3C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 w:hint="eastAsia"/>
          <w:sz w:val="22"/>
          <w:szCs w:val="22"/>
          <w:lang w:eastAsia="zh-CN"/>
        </w:rPr>
      </w:pPr>
      <w:r w:rsidRPr="00F46ACE">
        <w:rPr>
          <w:rFonts w:ascii="楷体" w:eastAsia="楷体" w:hAnsi="楷体"/>
          <w:sz w:val="22"/>
          <w:szCs w:val="22"/>
          <w:lang w:eastAsia="zh-CN"/>
        </w:rPr>
        <w:t>误区：过于简化因果/出入关系</w:t>
      </w:r>
    </w:p>
    <w:p w14:paraId="7C43416D" w14:textId="77777777" w:rsidR="00580F11" w:rsidRPr="00F46ACE" w:rsidRDefault="00000000">
      <w:pPr>
        <w:pStyle w:val="3"/>
        <w:rPr>
          <w:rFonts w:ascii="楷体" w:eastAsia="楷体" w:hAnsi="楷体" w:hint="eastAsia"/>
          <w:color w:val="auto"/>
          <w:sz w:val="22"/>
          <w:szCs w:val="22"/>
          <w:lang w:eastAsia="zh-CN"/>
        </w:rPr>
      </w:pPr>
      <w:bookmarkStart w:id="6" w:name="b-二八思维法"/>
      <w:bookmarkEnd w:id="5"/>
      <w:r w:rsidRPr="00F46ACE">
        <w:rPr>
          <w:rFonts w:ascii="楷体" w:eastAsia="楷体" w:hAnsi="楷体"/>
          <w:color w:val="auto"/>
          <w:sz w:val="22"/>
          <w:szCs w:val="22"/>
          <w:lang w:eastAsia="zh-CN"/>
        </w:rPr>
        <w:t>b) 二八思维法</w:t>
      </w:r>
    </w:p>
    <w:p w14:paraId="2DA9CCD4" w14:textId="11D7EF75" w:rsidR="006F0E75" w:rsidRPr="00F46ACE" w:rsidRDefault="006F0E75" w:rsidP="00CA0D3C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/>
          <w:sz w:val="22"/>
          <w:szCs w:val="22"/>
          <w:lang w:eastAsia="zh-CN"/>
        </w:rPr>
      </w:pPr>
      <w:r w:rsidRPr="00F46ACE">
        <w:rPr>
          <w:rFonts w:ascii="楷体" w:eastAsia="楷体" w:hAnsi="楷体" w:hint="eastAsia"/>
          <w:sz w:val="22"/>
          <w:szCs w:val="22"/>
          <w:lang w:eastAsia="zh-CN"/>
        </w:rPr>
        <w:t>不断追问：哪些 20% 导致了 80% 的结果？</w:t>
      </w:r>
    </w:p>
    <w:p w14:paraId="60A56831" w14:textId="77777777" w:rsidR="00797AAE" w:rsidRPr="00F46ACE" w:rsidRDefault="00797AAE" w:rsidP="00CA0D3C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/>
          <w:sz w:val="22"/>
          <w:szCs w:val="22"/>
          <w:lang w:eastAsia="zh-CN"/>
        </w:rPr>
      </w:pPr>
      <w:r w:rsidRPr="00F46ACE">
        <w:rPr>
          <w:rFonts w:ascii="楷体" w:eastAsia="楷体" w:hAnsi="楷体" w:hint="eastAsia"/>
          <w:sz w:val="22"/>
          <w:szCs w:val="22"/>
          <w:lang w:eastAsia="zh-CN"/>
        </w:rPr>
        <w:t>集中资源，专注</w:t>
      </w:r>
      <w:r w:rsidRPr="00F46ACE">
        <w:rPr>
          <w:rFonts w:ascii="楷体" w:eastAsia="楷体" w:hAnsi="楷体"/>
          <w:sz w:val="22"/>
          <w:szCs w:val="22"/>
          <w:lang w:eastAsia="zh-CN"/>
        </w:rPr>
        <w:t>“</w:t>
      </w:r>
      <w:r w:rsidRPr="00F46ACE">
        <w:rPr>
          <w:rFonts w:ascii="楷体" w:eastAsia="楷体" w:hAnsi="楷体" w:hint="eastAsia"/>
          <w:sz w:val="22"/>
          <w:szCs w:val="22"/>
          <w:lang w:eastAsia="zh-CN"/>
        </w:rPr>
        <w:t>关键少数</w:t>
      </w:r>
      <w:r w:rsidRPr="00F46ACE">
        <w:rPr>
          <w:rFonts w:ascii="楷体" w:eastAsia="楷体" w:hAnsi="楷体"/>
          <w:sz w:val="22"/>
          <w:szCs w:val="22"/>
          <w:lang w:eastAsia="zh-CN"/>
        </w:rPr>
        <w:t>”</w:t>
      </w:r>
    </w:p>
    <w:p w14:paraId="794D7DBC" w14:textId="0A12A098" w:rsidR="007327F4" w:rsidRPr="00CA0D3C" w:rsidRDefault="00797AAE" w:rsidP="006F0E75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/>
          <w:sz w:val="22"/>
          <w:szCs w:val="22"/>
        </w:rPr>
      </w:pPr>
      <w:r w:rsidRPr="00F46ACE">
        <w:rPr>
          <w:rFonts w:ascii="楷体" w:eastAsia="楷体" w:hAnsi="楷体"/>
          <w:sz w:val="22"/>
          <w:szCs w:val="22"/>
          <w:lang w:eastAsia="zh-CN"/>
        </w:rPr>
        <w:t>“把所有鸡蛋放在一个篮子里，然后盯紧它”</w:t>
      </w:r>
      <w:bookmarkStart w:id="7" w:name="如何利用二八法则实现降本"/>
      <w:bookmarkStart w:id="8" w:name="二八法则可以带来什么好处"/>
      <w:bookmarkEnd w:id="4"/>
      <w:bookmarkEnd w:id="6"/>
    </w:p>
    <w:p w14:paraId="40DF5815" w14:textId="7D56782E" w:rsidR="006F0E75" w:rsidRDefault="0023206F" w:rsidP="006F0E75">
      <w:pPr>
        <w:pStyle w:val="2"/>
        <w:rPr>
          <w:rFonts w:ascii="楷体" w:eastAsia="楷体" w:hAnsi="楷体"/>
          <w:color w:val="auto"/>
          <w:sz w:val="22"/>
          <w:szCs w:val="22"/>
          <w:lang w:eastAsia="zh-CN"/>
        </w:rPr>
      </w:pPr>
      <w:r w:rsidRPr="00F46ACE">
        <w:rPr>
          <w:rFonts w:ascii="楷体" w:eastAsia="楷体" w:hAnsi="楷体" w:hint="eastAsia"/>
          <w:color w:val="auto"/>
          <w:sz w:val="22"/>
          <w:szCs w:val="22"/>
          <w:lang w:eastAsia="zh-CN"/>
        </w:rPr>
        <w:t>在生活中</w:t>
      </w:r>
      <w:r w:rsidR="006F0E75" w:rsidRPr="00F46ACE">
        <w:rPr>
          <w:rFonts w:ascii="楷体" w:eastAsia="楷体" w:hAnsi="楷体" w:hint="eastAsia"/>
          <w:color w:val="auto"/>
          <w:sz w:val="22"/>
          <w:szCs w:val="22"/>
          <w:lang w:eastAsia="zh-CN"/>
        </w:rPr>
        <w:t>应用二八法则</w:t>
      </w:r>
      <w:r w:rsidR="00952AFA" w:rsidRPr="00F46ACE">
        <w:rPr>
          <w:rFonts w:ascii="楷体" w:eastAsia="楷体" w:hAnsi="楷体" w:hint="eastAsia"/>
          <w:color w:val="auto"/>
          <w:sz w:val="22"/>
          <w:szCs w:val="22"/>
          <w:lang w:eastAsia="zh-CN"/>
        </w:rPr>
        <w:t>的准则是什么</w:t>
      </w:r>
      <w:r w:rsidR="006F0E75" w:rsidRPr="00F46ACE">
        <w:rPr>
          <w:rFonts w:ascii="楷体" w:eastAsia="楷体" w:hAnsi="楷体"/>
          <w:color w:val="auto"/>
          <w:sz w:val="22"/>
          <w:szCs w:val="22"/>
          <w:lang w:eastAsia="zh-CN"/>
        </w:rPr>
        <w:t>？</w:t>
      </w:r>
    </w:p>
    <w:p w14:paraId="49B5386E" w14:textId="1C4590DA" w:rsidR="006F0E75" w:rsidRPr="00F46ACE" w:rsidRDefault="006F0E75" w:rsidP="00CA0D3C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/>
          <w:sz w:val="22"/>
          <w:szCs w:val="22"/>
          <w:lang w:eastAsia="zh-CN"/>
        </w:rPr>
      </w:pPr>
      <w:r w:rsidRPr="00F46ACE">
        <w:rPr>
          <w:rFonts w:ascii="楷体" w:eastAsia="楷体" w:hAnsi="楷体" w:hint="eastAsia"/>
          <w:sz w:val="22"/>
          <w:szCs w:val="22"/>
          <w:lang w:eastAsia="zh-CN"/>
        </w:rPr>
        <w:t>鉴别、发展、丰富少数高效资源</w:t>
      </w:r>
    </w:p>
    <w:p w14:paraId="4842BDC2" w14:textId="75106DEB" w:rsidR="006F0E75" w:rsidRPr="00F46ACE" w:rsidRDefault="00AF0024" w:rsidP="00CA0D3C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/>
          <w:sz w:val="22"/>
          <w:szCs w:val="22"/>
          <w:lang w:eastAsia="zh-CN"/>
        </w:rPr>
      </w:pPr>
      <w:r>
        <w:rPr>
          <w:rFonts w:ascii="楷体" w:eastAsia="楷体" w:hAnsi="楷体" w:hint="eastAsia"/>
          <w:sz w:val="22"/>
          <w:szCs w:val="22"/>
          <w:lang w:eastAsia="zh-CN"/>
        </w:rPr>
        <w:t>尽量削减</w:t>
      </w:r>
      <w:r w:rsidR="006F0E75" w:rsidRPr="00F46ACE">
        <w:rPr>
          <w:rFonts w:ascii="楷体" w:eastAsia="楷体" w:hAnsi="楷体" w:hint="eastAsia"/>
          <w:sz w:val="22"/>
          <w:szCs w:val="22"/>
          <w:lang w:eastAsia="zh-CN"/>
        </w:rPr>
        <w:t>大多数低效资源</w:t>
      </w:r>
    </w:p>
    <w:p w14:paraId="4376A799" w14:textId="77777777" w:rsidR="006F0E75" w:rsidRPr="00F46ACE" w:rsidRDefault="006F0E75" w:rsidP="00CA0D3C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 w:hint="eastAsia"/>
          <w:sz w:val="22"/>
          <w:szCs w:val="22"/>
          <w:lang w:eastAsia="zh-CN"/>
        </w:rPr>
      </w:pPr>
      <w:r w:rsidRPr="00F46ACE">
        <w:rPr>
          <w:rFonts w:ascii="楷体" w:eastAsia="楷体" w:hAnsi="楷体"/>
          <w:sz w:val="22"/>
          <w:szCs w:val="22"/>
          <w:lang w:eastAsia="zh-CN"/>
        </w:rPr>
        <w:t>重新分配现有资源，使其得到高效利用</w:t>
      </w:r>
    </w:p>
    <w:p w14:paraId="3A08768B" w14:textId="1255B860" w:rsidR="006F0E75" w:rsidRPr="00F46ACE" w:rsidRDefault="006F0E75" w:rsidP="00CA0D3C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 w:hint="eastAsia"/>
          <w:sz w:val="22"/>
          <w:szCs w:val="22"/>
          <w:lang w:eastAsia="zh-CN"/>
        </w:rPr>
      </w:pPr>
      <w:r w:rsidRPr="00F46ACE">
        <w:rPr>
          <w:rFonts w:ascii="楷体" w:eastAsia="楷体" w:hAnsi="楷体"/>
          <w:sz w:val="22"/>
          <w:szCs w:val="22"/>
          <w:lang w:eastAsia="zh-CN"/>
        </w:rPr>
        <w:t>让低效率资源在现有领域得到更高效运用</w:t>
      </w:r>
    </w:p>
    <w:bookmarkEnd w:id="8"/>
    <w:p w14:paraId="169D2F2B" w14:textId="230B7F44" w:rsidR="006F0E75" w:rsidRPr="00F46ACE" w:rsidRDefault="00CA0D3C">
      <w:pPr>
        <w:pStyle w:val="2"/>
        <w:rPr>
          <w:rFonts w:ascii="楷体" w:eastAsia="楷体" w:hAnsi="楷体"/>
          <w:color w:val="auto"/>
          <w:sz w:val="22"/>
          <w:szCs w:val="22"/>
          <w:lang w:eastAsia="zh-CN"/>
        </w:rPr>
      </w:pPr>
      <w:r>
        <w:rPr>
          <w:rFonts w:ascii="楷体" w:eastAsia="楷体" w:hAnsi="楷体" w:hint="eastAsia"/>
          <w:color w:val="auto"/>
          <w:sz w:val="22"/>
          <w:szCs w:val="22"/>
          <w:lang w:eastAsia="zh-CN"/>
        </w:rPr>
        <w:lastRenderedPageBreak/>
        <w:t>二八法则的</w:t>
      </w:r>
      <w:r w:rsidR="0023206F" w:rsidRPr="00F46ACE">
        <w:rPr>
          <w:rFonts w:ascii="楷体" w:eastAsia="楷体" w:hAnsi="楷体" w:hint="eastAsia"/>
          <w:color w:val="auto"/>
          <w:sz w:val="22"/>
          <w:szCs w:val="22"/>
          <w:lang w:eastAsia="zh-CN"/>
        </w:rPr>
        <w:t>使用场景：</w:t>
      </w:r>
    </w:p>
    <w:p w14:paraId="125585F7" w14:textId="157DDEEE" w:rsidR="00580F11" w:rsidRPr="00F46ACE" w:rsidRDefault="00000000" w:rsidP="00CA0D3C">
      <w:pPr>
        <w:pStyle w:val="2"/>
        <w:numPr>
          <w:ilvl w:val="0"/>
          <w:numId w:val="26"/>
        </w:numPr>
        <w:rPr>
          <w:rFonts w:ascii="楷体" w:eastAsia="楷体" w:hAnsi="楷体" w:hint="eastAsia"/>
          <w:color w:val="auto"/>
          <w:sz w:val="22"/>
          <w:szCs w:val="22"/>
          <w:lang w:eastAsia="zh-CN"/>
        </w:rPr>
      </w:pPr>
      <w:r w:rsidRPr="00F46ACE">
        <w:rPr>
          <w:rFonts w:ascii="楷体" w:eastAsia="楷体" w:hAnsi="楷体"/>
          <w:color w:val="auto"/>
          <w:sz w:val="22"/>
          <w:szCs w:val="22"/>
          <w:lang w:eastAsia="zh-CN"/>
        </w:rPr>
        <w:t>降本</w:t>
      </w:r>
      <w:r w:rsidR="0023206F" w:rsidRPr="00F46ACE">
        <w:rPr>
          <w:rFonts w:ascii="楷体" w:eastAsia="楷体" w:hAnsi="楷体" w:hint="eastAsia"/>
          <w:color w:val="auto"/>
          <w:sz w:val="22"/>
          <w:szCs w:val="22"/>
          <w:lang w:eastAsia="zh-CN"/>
        </w:rPr>
        <w:t>增效</w:t>
      </w:r>
    </w:p>
    <w:p w14:paraId="760113F8" w14:textId="3D23A164" w:rsidR="00580F11" w:rsidRPr="00F46ACE" w:rsidRDefault="00000000" w:rsidP="00CA0D3C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 w:hint="eastAsia"/>
          <w:sz w:val="22"/>
          <w:szCs w:val="22"/>
          <w:lang w:eastAsia="zh-CN"/>
        </w:rPr>
      </w:pPr>
      <w:r w:rsidRPr="00F46ACE">
        <w:rPr>
          <w:rFonts w:ascii="楷体" w:eastAsia="楷体" w:hAnsi="楷体"/>
          <w:sz w:val="22"/>
          <w:szCs w:val="22"/>
          <w:lang w:eastAsia="zh-CN"/>
        </w:rPr>
        <w:t>简化：</w:t>
      </w:r>
      <w:r w:rsidR="002201F3" w:rsidRPr="00F46ACE">
        <w:rPr>
          <w:rFonts w:ascii="楷体" w:eastAsia="楷体" w:hAnsi="楷体" w:hint="eastAsia"/>
          <w:sz w:val="22"/>
          <w:szCs w:val="22"/>
          <w:lang w:eastAsia="zh-CN"/>
        </w:rPr>
        <w:t>砍掉</w:t>
      </w:r>
      <w:r w:rsidRPr="00F46ACE">
        <w:rPr>
          <w:rFonts w:ascii="楷体" w:eastAsia="楷体" w:hAnsi="楷体"/>
          <w:sz w:val="22"/>
          <w:szCs w:val="22"/>
          <w:lang w:eastAsia="zh-CN"/>
        </w:rPr>
        <w:t>不盈利的业务</w:t>
      </w:r>
    </w:p>
    <w:p w14:paraId="2267F6A0" w14:textId="469CDAAC" w:rsidR="00580F11" w:rsidRPr="00F46ACE" w:rsidRDefault="00000000" w:rsidP="00CA0D3C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 w:hint="eastAsia"/>
          <w:sz w:val="22"/>
          <w:szCs w:val="22"/>
          <w:lang w:eastAsia="zh-CN"/>
        </w:rPr>
      </w:pPr>
      <w:r w:rsidRPr="00F46ACE">
        <w:rPr>
          <w:rFonts w:ascii="楷体" w:eastAsia="楷体" w:hAnsi="楷体"/>
          <w:sz w:val="22"/>
          <w:szCs w:val="22"/>
          <w:lang w:eastAsia="zh-CN"/>
        </w:rPr>
        <w:t>专注：</w:t>
      </w:r>
      <w:r w:rsidR="002201F3" w:rsidRPr="00F46ACE">
        <w:rPr>
          <w:rFonts w:ascii="楷体" w:eastAsia="楷体" w:hAnsi="楷体" w:hint="eastAsia"/>
          <w:sz w:val="22"/>
          <w:szCs w:val="22"/>
          <w:lang w:eastAsia="zh-CN"/>
        </w:rPr>
        <w:t>识别 + 强化关键</w:t>
      </w:r>
      <w:r w:rsidRPr="00F46ACE">
        <w:rPr>
          <w:rFonts w:ascii="楷体" w:eastAsia="楷体" w:hAnsi="楷体"/>
          <w:sz w:val="22"/>
          <w:szCs w:val="22"/>
          <w:lang w:eastAsia="zh-CN"/>
        </w:rPr>
        <w:t>动力源</w:t>
      </w:r>
    </w:p>
    <w:p w14:paraId="096D1066" w14:textId="6591670B" w:rsidR="00580F11" w:rsidRPr="00F46ACE" w:rsidRDefault="00000000" w:rsidP="00CA0D3C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 w:hint="eastAsia"/>
          <w:sz w:val="22"/>
          <w:szCs w:val="22"/>
          <w:lang w:eastAsia="zh-CN"/>
        </w:rPr>
      </w:pPr>
      <w:r w:rsidRPr="00F46ACE">
        <w:rPr>
          <w:rFonts w:ascii="楷体" w:eastAsia="楷体" w:hAnsi="楷体"/>
          <w:sz w:val="22"/>
          <w:szCs w:val="22"/>
          <w:lang w:eastAsia="zh-CN"/>
        </w:rPr>
        <w:t>对比：</w:t>
      </w:r>
      <w:r w:rsidR="002201F3" w:rsidRPr="00F46ACE">
        <w:rPr>
          <w:rFonts w:ascii="楷体" w:eastAsia="楷体" w:hAnsi="楷体" w:hint="eastAsia"/>
          <w:sz w:val="22"/>
          <w:szCs w:val="22"/>
          <w:lang w:eastAsia="zh-CN"/>
        </w:rPr>
        <w:t>业绩 vs. 效率</w:t>
      </w:r>
    </w:p>
    <w:p w14:paraId="381ADC57" w14:textId="033B9F69" w:rsidR="00580F11" w:rsidRPr="00F46ACE" w:rsidRDefault="00000000" w:rsidP="00CA0D3C">
      <w:pPr>
        <w:pStyle w:val="2"/>
        <w:numPr>
          <w:ilvl w:val="0"/>
          <w:numId w:val="26"/>
        </w:numPr>
        <w:rPr>
          <w:rFonts w:ascii="楷体" w:eastAsia="楷体" w:hAnsi="楷体" w:hint="eastAsia"/>
          <w:color w:val="auto"/>
          <w:sz w:val="22"/>
          <w:szCs w:val="22"/>
          <w:lang w:eastAsia="zh-CN"/>
        </w:rPr>
      </w:pPr>
      <w:bookmarkStart w:id="9" w:name="如何利用二八法则进行时间管理"/>
      <w:bookmarkEnd w:id="7"/>
      <w:r w:rsidRPr="00F46ACE">
        <w:rPr>
          <w:rFonts w:ascii="楷体" w:eastAsia="楷体" w:hAnsi="楷体"/>
          <w:color w:val="auto"/>
          <w:sz w:val="22"/>
          <w:szCs w:val="22"/>
          <w:lang w:eastAsia="zh-CN"/>
        </w:rPr>
        <w:t>时间管理</w:t>
      </w:r>
    </w:p>
    <w:p w14:paraId="0A7B950B" w14:textId="2443FB90" w:rsidR="00580F11" w:rsidRPr="00F46ACE" w:rsidRDefault="00000000" w:rsidP="00CA0D3C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 w:hint="eastAsia"/>
          <w:sz w:val="22"/>
          <w:szCs w:val="22"/>
          <w:lang w:eastAsia="zh-CN"/>
        </w:rPr>
      </w:pPr>
      <w:r w:rsidRPr="00F46ACE">
        <w:rPr>
          <w:rFonts w:ascii="楷体" w:eastAsia="楷体" w:hAnsi="楷体"/>
          <w:sz w:val="22"/>
          <w:szCs w:val="22"/>
          <w:lang w:eastAsia="zh-CN"/>
        </w:rPr>
        <w:t>喜欢</w:t>
      </w:r>
      <w:r w:rsidR="00CA0D3C">
        <w:rPr>
          <w:rFonts w:ascii="楷体" w:eastAsia="楷体" w:hAnsi="楷体" w:hint="eastAsia"/>
          <w:sz w:val="22"/>
          <w:szCs w:val="22"/>
          <w:lang w:eastAsia="zh-CN"/>
        </w:rPr>
        <w:t>的</w:t>
      </w:r>
      <w:r w:rsidRPr="00F46ACE">
        <w:rPr>
          <w:rFonts w:ascii="楷体" w:eastAsia="楷体" w:hAnsi="楷体"/>
          <w:sz w:val="22"/>
          <w:szCs w:val="22"/>
          <w:lang w:eastAsia="zh-CN"/>
        </w:rPr>
        <w:t>事情</w:t>
      </w:r>
      <w:r w:rsidR="00CA0D3C">
        <w:rPr>
          <w:rFonts w:ascii="楷体" w:eastAsia="楷体" w:hAnsi="楷体" w:hint="eastAsia"/>
          <w:sz w:val="22"/>
          <w:szCs w:val="22"/>
          <w:lang w:eastAsia="zh-CN"/>
        </w:rPr>
        <w:t xml:space="preserve"> = 高回报 + 高乐趣</w:t>
      </w:r>
    </w:p>
    <w:p w14:paraId="42118496" w14:textId="4CA63B3D" w:rsidR="00580F11" w:rsidRPr="00F46ACE" w:rsidRDefault="00000000" w:rsidP="00CA0D3C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 w:hint="eastAsia"/>
          <w:sz w:val="22"/>
          <w:szCs w:val="22"/>
          <w:lang w:eastAsia="zh-CN"/>
        </w:rPr>
      </w:pPr>
      <w:r w:rsidRPr="00F46ACE">
        <w:rPr>
          <w:rFonts w:ascii="楷体" w:eastAsia="楷体" w:hAnsi="楷体"/>
          <w:sz w:val="22"/>
          <w:szCs w:val="22"/>
          <w:lang w:eastAsia="zh-CN"/>
        </w:rPr>
        <w:t>20% 的</w:t>
      </w:r>
      <w:r w:rsidR="00CA0D3C">
        <w:rPr>
          <w:rFonts w:ascii="楷体" w:eastAsia="楷体" w:hAnsi="楷体" w:hint="eastAsia"/>
          <w:sz w:val="22"/>
          <w:szCs w:val="22"/>
          <w:lang w:eastAsia="zh-CN"/>
        </w:rPr>
        <w:t xml:space="preserve">时间 → </w:t>
      </w:r>
      <w:r w:rsidRPr="00F46ACE">
        <w:rPr>
          <w:rFonts w:ascii="楷体" w:eastAsia="楷体" w:hAnsi="楷体"/>
          <w:sz w:val="22"/>
          <w:szCs w:val="22"/>
          <w:lang w:eastAsia="zh-CN"/>
        </w:rPr>
        <w:t>80% 的</w:t>
      </w:r>
      <w:r w:rsidR="00CA0D3C">
        <w:rPr>
          <w:rFonts w:ascii="楷体" w:eastAsia="楷体" w:hAnsi="楷体" w:hint="eastAsia"/>
          <w:sz w:val="22"/>
          <w:szCs w:val="22"/>
          <w:lang w:eastAsia="zh-CN"/>
        </w:rPr>
        <w:t>价值</w:t>
      </w:r>
    </w:p>
    <w:p w14:paraId="3518542C" w14:textId="0CD06BA5" w:rsidR="00580F11" w:rsidRPr="00F46ACE" w:rsidRDefault="00000000" w:rsidP="00CA0D3C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 w:hint="eastAsia"/>
          <w:sz w:val="22"/>
          <w:szCs w:val="22"/>
          <w:lang w:eastAsia="zh-CN"/>
        </w:rPr>
      </w:pPr>
      <w:r w:rsidRPr="00F46ACE">
        <w:rPr>
          <w:rFonts w:ascii="楷体" w:eastAsia="楷体" w:hAnsi="楷体"/>
          <w:sz w:val="22"/>
          <w:szCs w:val="22"/>
          <w:lang w:eastAsia="zh-CN"/>
        </w:rPr>
        <w:t>减少</w:t>
      </w:r>
      <w:r w:rsidR="00CA0D3C">
        <w:rPr>
          <w:rFonts w:ascii="楷体" w:eastAsia="楷体" w:hAnsi="楷体" w:hint="eastAsia"/>
          <w:sz w:val="22"/>
          <w:szCs w:val="22"/>
          <w:lang w:eastAsia="zh-CN"/>
        </w:rPr>
        <w:t>无效</w:t>
      </w:r>
      <w:r w:rsidRPr="00F46ACE">
        <w:rPr>
          <w:rFonts w:ascii="楷体" w:eastAsia="楷体" w:hAnsi="楷体"/>
          <w:sz w:val="22"/>
          <w:szCs w:val="22"/>
          <w:lang w:eastAsia="zh-CN"/>
        </w:rPr>
        <w:t>行动</w:t>
      </w:r>
      <w:r w:rsidR="00CA0D3C">
        <w:rPr>
          <w:rFonts w:ascii="楷体" w:eastAsia="楷体" w:hAnsi="楷体" w:hint="eastAsia"/>
          <w:sz w:val="22"/>
          <w:szCs w:val="22"/>
          <w:lang w:eastAsia="zh-CN"/>
        </w:rPr>
        <w:t>，增加思考和选择</w:t>
      </w:r>
    </w:p>
    <w:p w14:paraId="7E9C6555" w14:textId="77777777" w:rsidR="00CA0D3C" w:rsidRDefault="00CA0D3C" w:rsidP="00CA0D3C">
      <w:pPr>
        <w:pStyle w:val="2"/>
        <w:rPr>
          <w:rFonts w:ascii="楷体" w:eastAsia="楷体" w:hAnsi="楷体"/>
          <w:color w:val="auto"/>
          <w:sz w:val="22"/>
          <w:szCs w:val="22"/>
          <w:lang w:eastAsia="zh-CN"/>
        </w:rPr>
      </w:pPr>
      <w:bookmarkStart w:id="10" w:name="二八法则在人际关系中的运用"/>
      <w:bookmarkEnd w:id="9"/>
    </w:p>
    <w:p w14:paraId="0161E21F" w14:textId="50E86098" w:rsidR="00580F11" w:rsidRPr="00CA0D3C" w:rsidRDefault="00000000" w:rsidP="00CA0D3C">
      <w:pPr>
        <w:pStyle w:val="2"/>
        <w:numPr>
          <w:ilvl w:val="0"/>
          <w:numId w:val="26"/>
        </w:numPr>
        <w:rPr>
          <w:rFonts w:ascii="楷体" w:eastAsia="楷体" w:hAnsi="楷体" w:hint="eastAsia"/>
          <w:color w:val="auto"/>
          <w:sz w:val="22"/>
          <w:szCs w:val="22"/>
          <w:lang w:eastAsia="zh-CN"/>
        </w:rPr>
      </w:pPr>
      <w:r w:rsidRPr="00CA0D3C">
        <w:rPr>
          <w:rFonts w:ascii="楷体" w:eastAsia="楷体" w:hAnsi="楷体"/>
          <w:color w:val="auto"/>
          <w:sz w:val="22"/>
          <w:szCs w:val="22"/>
          <w:lang w:eastAsia="zh-CN"/>
        </w:rPr>
        <w:t>人际关系</w:t>
      </w:r>
    </w:p>
    <w:p w14:paraId="7B518D4C" w14:textId="5D56E99E" w:rsidR="00580F11" w:rsidRPr="00F46ACE" w:rsidRDefault="00000000" w:rsidP="00CA0D3C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/>
          <w:sz w:val="22"/>
          <w:szCs w:val="22"/>
          <w:lang w:eastAsia="zh-CN"/>
        </w:rPr>
      </w:pPr>
      <w:bookmarkStart w:id="11" w:name="a-假设"/>
      <w:r w:rsidRPr="00F46ACE">
        <w:rPr>
          <w:rFonts w:ascii="楷体" w:eastAsia="楷体" w:hAnsi="楷体"/>
          <w:sz w:val="22"/>
          <w:szCs w:val="22"/>
          <w:lang w:eastAsia="zh-CN"/>
        </w:rPr>
        <w:t>20% 的人际关系</w:t>
      </w:r>
      <w:r w:rsidR="002201F3" w:rsidRPr="00F46ACE">
        <w:rPr>
          <w:rFonts w:ascii="楷体" w:eastAsia="楷体" w:hAnsi="楷体" w:hint="eastAsia"/>
          <w:sz w:val="22"/>
          <w:szCs w:val="22"/>
          <w:lang w:eastAsia="zh-CN"/>
        </w:rPr>
        <w:t xml:space="preserve"> </w:t>
      </w:r>
      <w:r w:rsidR="002201F3" w:rsidRPr="00F46ACE">
        <w:rPr>
          <w:rFonts w:ascii="楷体" w:eastAsia="楷体" w:hAnsi="楷体" w:hint="eastAsia"/>
          <w:sz w:val="22"/>
          <w:szCs w:val="22"/>
          <w:lang w:eastAsia="zh-CN"/>
        </w:rPr>
        <w:t>→</w:t>
      </w:r>
      <w:r w:rsidR="002201F3" w:rsidRPr="00F46ACE">
        <w:rPr>
          <w:rFonts w:ascii="楷体" w:eastAsia="楷体" w:hAnsi="楷体" w:hint="eastAsia"/>
          <w:sz w:val="22"/>
          <w:szCs w:val="22"/>
          <w:lang w:eastAsia="zh-CN"/>
        </w:rPr>
        <w:t xml:space="preserve"> </w:t>
      </w:r>
      <w:r w:rsidRPr="00F46ACE">
        <w:rPr>
          <w:rFonts w:ascii="楷体" w:eastAsia="楷体" w:hAnsi="楷体"/>
          <w:sz w:val="22"/>
          <w:szCs w:val="22"/>
          <w:lang w:eastAsia="zh-CN"/>
        </w:rPr>
        <w:t>80%</w:t>
      </w:r>
      <w:r w:rsidR="002201F3" w:rsidRPr="00F46ACE">
        <w:rPr>
          <w:rFonts w:ascii="楷体" w:eastAsia="楷体" w:hAnsi="楷体" w:hint="eastAsia"/>
          <w:sz w:val="22"/>
          <w:szCs w:val="22"/>
          <w:lang w:eastAsia="zh-CN"/>
        </w:rPr>
        <w:t xml:space="preserve"> </w:t>
      </w:r>
      <w:r w:rsidRPr="00F46ACE">
        <w:rPr>
          <w:rFonts w:ascii="楷体" w:eastAsia="楷体" w:hAnsi="楷体"/>
          <w:sz w:val="22"/>
          <w:szCs w:val="22"/>
          <w:lang w:eastAsia="zh-CN"/>
        </w:rPr>
        <w:t>的价值</w:t>
      </w:r>
    </w:p>
    <w:p w14:paraId="682123FE" w14:textId="25375755" w:rsidR="00963161" w:rsidRPr="00F46ACE" w:rsidRDefault="00963161" w:rsidP="00CA0D3C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 w:hint="eastAsia"/>
          <w:sz w:val="22"/>
          <w:szCs w:val="22"/>
          <w:lang w:eastAsia="zh-CN"/>
        </w:rPr>
      </w:pPr>
      <w:bookmarkStart w:id="12" w:name="我们如何运用二八法则"/>
      <w:r w:rsidRPr="00F46ACE">
        <w:rPr>
          <w:rFonts w:ascii="楷体" w:eastAsia="楷体" w:hAnsi="楷体"/>
          <w:sz w:val="22"/>
          <w:szCs w:val="22"/>
          <w:lang w:eastAsia="zh-CN"/>
        </w:rPr>
        <w:t>要慎重选择</w:t>
      </w:r>
      <w:r w:rsidRPr="00F46ACE">
        <w:rPr>
          <w:rFonts w:ascii="楷体" w:eastAsia="楷体" w:hAnsi="楷体" w:hint="eastAsia"/>
          <w:sz w:val="22"/>
          <w:szCs w:val="22"/>
          <w:lang w:eastAsia="zh-CN"/>
        </w:rPr>
        <w:t xml:space="preserve"> | </w:t>
      </w:r>
      <w:r w:rsidRPr="00F46ACE">
        <w:rPr>
          <w:rFonts w:ascii="楷体" w:eastAsia="楷体" w:hAnsi="楷体"/>
          <w:sz w:val="22"/>
          <w:szCs w:val="22"/>
          <w:lang w:eastAsia="zh-CN"/>
        </w:rPr>
        <w:t>用心培养</w:t>
      </w:r>
      <w:bookmarkEnd w:id="12"/>
    </w:p>
    <w:p w14:paraId="4991DF2D" w14:textId="1722C68D" w:rsidR="00580F11" w:rsidRPr="00F46ACE" w:rsidRDefault="002201F3" w:rsidP="00CA0D3C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/>
          <w:sz w:val="22"/>
          <w:szCs w:val="22"/>
          <w:lang w:eastAsia="zh-CN"/>
        </w:rPr>
      </w:pPr>
      <w:r w:rsidRPr="00F46ACE">
        <w:rPr>
          <w:rFonts w:ascii="楷体" w:eastAsia="楷体" w:hAnsi="楷体" w:hint="eastAsia"/>
          <w:sz w:val="22"/>
          <w:szCs w:val="22"/>
          <w:lang w:eastAsia="zh-CN"/>
        </w:rPr>
        <w:t>发展六七个盟友：导师、同伴、学生</w:t>
      </w:r>
    </w:p>
    <w:p w14:paraId="6B315766" w14:textId="211A55DF" w:rsidR="00580F11" w:rsidRPr="00F46ACE" w:rsidRDefault="002201F3" w:rsidP="00CA0D3C">
      <w:pPr>
        <w:pStyle w:val="a9"/>
        <w:numPr>
          <w:ilvl w:val="0"/>
          <w:numId w:val="14"/>
        </w:numPr>
        <w:spacing w:before="180" w:after="180"/>
        <w:rPr>
          <w:rFonts w:ascii="楷体" w:eastAsia="楷体" w:hAnsi="楷体" w:hint="eastAsia"/>
          <w:sz w:val="22"/>
          <w:szCs w:val="22"/>
          <w:lang w:eastAsia="zh-CN"/>
        </w:rPr>
      </w:pPr>
      <w:r w:rsidRPr="00F46ACE">
        <w:rPr>
          <w:rFonts w:ascii="楷体" w:eastAsia="楷体" w:hAnsi="楷体" w:hint="eastAsia"/>
          <w:sz w:val="22"/>
          <w:szCs w:val="22"/>
          <w:lang w:eastAsia="zh-CN"/>
        </w:rPr>
        <w:t>原则：共处 + 尊重 + 共享 + 互惠 + 信任</w:t>
      </w:r>
      <w:bookmarkEnd w:id="10"/>
      <w:bookmarkEnd w:id="11"/>
    </w:p>
    <w:sectPr w:rsidR="00580F11" w:rsidRPr="00F46ACE" w:rsidSect="00952AFA">
      <w:pgSz w:w="9696" w:h="5387" w:orient="landscape" w:code="258"/>
      <w:pgMar w:top="567" w:right="567" w:bottom="567" w:left="567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FB1E3" w14:textId="77777777" w:rsidR="00C268C5" w:rsidRDefault="00C268C5">
      <w:pPr>
        <w:spacing w:after="0"/>
      </w:pPr>
      <w:r>
        <w:separator/>
      </w:r>
    </w:p>
  </w:endnote>
  <w:endnote w:type="continuationSeparator" w:id="0">
    <w:p w14:paraId="5891EF6C" w14:textId="77777777" w:rsidR="00C268C5" w:rsidRDefault="00C268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05BEC" w14:textId="77777777" w:rsidR="00C268C5" w:rsidRDefault="00C268C5">
      <w:r>
        <w:separator/>
      </w:r>
    </w:p>
  </w:footnote>
  <w:footnote w:type="continuationSeparator" w:id="0">
    <w:p w14:paraId="692C1A5C" w14:textId="77777777" w:rsidR="00C268C5" w:rsidRDefault="00C26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8AEEF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72EA39A"/>
    <w:lvl w:ilvl="0">
      <w:numFmt w:val="bullet"/>
      <w:lvlText w:val="•"/>
      <w:lvlJc w:val="left"/>
      <w:pPr>
        <w:ind w:left="480" w:hanging="480"/>
      </w:pPr>
    </w:lvl>
    <w:lvl w:ilvl="1">
      <w:numFmt w:val="bullet"/>
      <w:lvlText w:val="–"/>
      <w:lvlJc w:val="left"/>
      <w:pPr>
        <w:ind w:left="1200" w:hanging="480"/>
      </w:pPr>
    </w:lvl>
    <w:lvl w:ilvl="2">
      <w:numFmt w:val="bullet"/>
      <w:lvlText w:val="•"/>
      <w:lvlJc w:val="left"/>
      <w:pPr>
        <w:ind w:left="1920" w:hanging="480"/>
      </w:pPr>
    </w:lvl>
    <w:lvl w:ilvl="3">
      <w:numFmt w:val="bullet"/>
      <w:lvlText w:val="–"/>
      <w:lvlJc w:val="left"/>
      <w:pPr>
        <w:ind w:left="2640" w:hanging="480"/>
      </w:pPr>
    </w:lvl>
    <w:lvl w:ilvl="4">
      <w:numFmt w:val="bullet"/>
      <w:lvlText w:val="•"/>
      <w:lvlJc w:val="left"/>
      <w:pPr>
        <w:ind w:left="3360" w:hanging="480"/>
      </w:pPr>
    </w:lvl>
    <w:lvl w:ilvl="5">
      <w:numFmt w:val="bullet"/>
      <w:lvlText w:val="–"/>
      <w:lvlJc w:val="left"/>
      <w:pPr>
        <w:ind w:left="4080" w:hanging="480"/>
      </w:pPr>
    </w:lvl>
    <w:lvl w:ilvl="6">
      <w:numFmt w:val="bullet"/>
      <w:lvlText w:val="•"/>
      <w:lvlJc w:val="left"/>
      <w:pPr>
        <w:ind w:left="4800" w:hanging="480"/>
      </w:pPr>
    </w:lvl>
    <w:lvl w:ilvl="7">
      <w:numFmt w:val="bullet"/>
      <w:lvlText w:val="–"/>
      <w:lvlJc w:val="left"/>
      <w:pPr>
        <w:ind w:left="5520" w:hanging="480"/>
      </w:pPr>
    </w:lvl>
    <w:lvl w:ilvl="8"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0433377C"/>
    <w:multiLevelType w:val="hybridMultilevel"/>
    <w:tmpl w:val="A85C8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23432"/>
    <w:multiLevelType w:val="hybridMultilevel"/>
    <w:tmpl w:val="526C4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A0607E"/>
    <w:multiLevelType w:val="hybridMultilevel"/>
    <w:tmpl w:val="1ABA9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35616F"/>
    <w:multiLevelType w:val="hybridMultilevel"/>
    <w:tmpl w:val="9B546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9C519B"/>
    <w:multiLevelType w:val="hybridMultilevel"/>
    <w:tmpl w:val="BD3A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30134"/>
    <w:multiLevelType w:val="hybridMultilevel"/>
    <w:tmpl w:val="A1DE6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052892"/>
    <w:multiLevelType w:val="hybridMultilevel"/>
    <w:tmpl w:val="5F409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EA3ED0"/>
    <w:multiLevelType w:val="hybridMultilevel"/>
    <w:tmpl w:val="E4C60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6B76F3"/>
    <w:multiLevelType w:val="hybridMultilevel"/>
    <w:tmpl w:val="23827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822CFB"/>
    <w:multiLevelType w:val="hybridMultilevel"/>
    <w:tmpl w:val="BF0A5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AA43B2"/>
    <w:multiLevelType w:val="multilevel"/>
    <w:tmpl w:val="91F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8313C4"/>
    <w:multiLevelType w:val="multilevel"/>
    <w:tmpl w:val="0C40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71DE4"/>
    <w:multiLevelType w:val="hybridMultilevel"/>
    <w:tmpl w:val="D07E2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5937CE"/>
    <w:multiLevelType w:val="hybridMultilevel"/>
    <w:tmpl w:val="0FF6CE7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1781030">
    <w:abstractNumId w:val="0"/>
  </w:num>
  <w:num w:numId="2" w16cid:durableId="1052076532">
    <w:abstractNumId w:val="1"/>
  </w:num>
  <w:num w:numId="3" w16cid:durableId="1564830173">
    <w:abstractNumId w:val="1"/>
  </w:num>
  <w:num w:numId="4" w16cid:durableId="1858154136">
    <w:abstractNumId w:val="1"/>
  </w:num>
  <w:num w:numId="5" w16cid:durableId="805855349">
    <w:abstractNumId w:val="1"/>
  </w:num>
  <w:num w:numId="6" w16cid:durableId="1459179655">
    <w:abstractNumId w:val="1"/>
  </w:num>
  <w:num w:numId="7" w16cid:durableId="1505971003">
    <w:abstractNumId w:val="1"/>
  </w:num>
  <w:num w:numId="8" w16cid:durableId="1914897254">
    <w:abstractNumId w:val="1"/>
  </w:num>
  <w:num w:numId="9" w16cid:durableId="1132362057">
    <w:abstractNumId w:val="1"/>
  </w:num>
  <w:num w:numId="10" w16cid:durableId="1397390793">
    <w:abstractNumId w:val="1"/>
  </w:num>
  <w:num w:numId="11" w16cid:durableId="1828013311">
    <w:abstractNumId w:val="1"/>
  </w:num>
  <w:num w:numId="12" w16cid:durableId="765880147">
    <w:abstractNumId w:val="1"/>
  </w:num>
  <w:num w:numId="13" w16cid:durableId="767582371">
    <w:abstractNumId w:val="6"/>
  </w:num>
  <w:num w:numId="14" w16cid:durableId="1210411344">
    <w:abstractNumId w:val="11"/>
  </w:num>
  <w:num w:numId="15" w16cid:durableId="1234391584">
    <w:abstractNumId w:val="14"/>
  </w:num>
  <w:num w:numId="16" w16cid:durableId="696124837">
    <w:abstractNumId w:val="8"/>
  </w:num>
  <w:num w:numId="17" w16cid:durableId="1734884463">
    <w:abstractNumId w:val="7"/>
  </w:num>
  <w:num w:numId="18" w16cid:durableId="1905018628">
    <w:abstractNumId w:val="5"/>
  </w:num>
  <w:num w:numId="19" w16cid:durableId="1765608632">
    <w:abstractNumId w:val="4"/>
  </w:num>
  <w:num w:numId="20" w16cid:durableId="254557426">
    <w:abstractNumId w:val="12"/>
  </w:num>
  <w:num w:numId="21" w16cid:durableId="252858945">
    <w:abstractNumId w:val="13"/>
  </w:num>
  <w:num w:numId="22" w16cid:durableId="626353541">
    <w:abstractNumId w:val="10"/>
  </w:num>
  <w:num w:numId="23" w16cid:durableId="701790082">
    <w:abstractNumId w:val="3"/>
  </w:num>
  <w:num w:numId="24" w16cid:durableId="1034572501">
    <w:abstractNumId w:val="2"/>
  </w:num>
  <w:num w:numId="25" w16cid:durableId="2017924642">
    <w:abstractNumId w:val="9"/>
  </w:num>
  <w:num w:numId="26" w16cid:durableId="8800182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11"/>
    <w:rsid w:val="001C7BA4"/>
    <w:rsid w:val="002201F3"/>
    <w:rsid w:val="0023206F"/>
    <w:rsid w:val="004C44B4"/>
    <w:rsid w:val="004F0F10"/>
    <w:rsid w:val="00580F11"/>
    <w:rsid w:val="006F0E75"/>
    <w:rsid w:val="006F2FBD"/>
    <w:rsid w:val="007327F4"/>
    <w:rsid w:val="00797AAE"/>
    <w:rsid w:val="007D72BC"/>
    <w:rsid w:val="007F493E"/>
    <w:rsid w:val="00952AFA"/>
    <w:rsid w:val="00963161"/>
    <w:rsid w:val="009F4029"/>
    <w:rsid w:val="00AA701A"/>
    <w:rsid w:val="00AF0024"/>
    <w:rsid w:val="00B51600"/>
    <w:rsid w:val="00B74C36"/>
    <w:rsid w:val="00BE7C4A"/>
    <w:rsid w:val="00C268C5"/>
    <w:rsid w:val="00C42BB2"/>
    <w:rsid w:val="00C45BE0"/>
    <w:rsid w:val="00CA0D3C"/>
    <w:rsid w:val="00CF7DC9"/>
    <w:rsid w:val="00D1733A"/>
    <w:rsid w:val="00DD707A"/>
    <w:rsid w:val="00F4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0D4E7E"/>
  <w15:docId w15:val="{9957AD20-6DC6-44BC-802D-14D71952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rsid w:val="00C42BB2"/>
    <w:pPr>
      <w:tabs>
        <w:tab w:val="center" w:pos="4320"/>
        <w:tab w:val="right" w:pos="8640"/>
      </w:tabs>
      <w:spacing w:after="0"/>
    </w:pPr>
  </w:style>
  <w:style w:type="character" w:customStyle="1" w:styleId="af0">
    <w:name w:val="页眉 字符"/>
    <w:basedOn w:val="a1"/>
    <w:link w:val="af"/>
    <w:rsid w:val="00C42BB2"/>
  </w:style>
  <w:style w:type="paragraph" w:styleId="af1">
    <w:name w:val="footer"/>
    <w:basedOn w:val="a"/>
    <w:link w:val="af2"/>
    <w:rsid w:val="00C42BB2"/>
    <w:pPr>
      <w:tabs>
        <w:tab w:val="center" w:pos="4320"/>
        <w:tab w:val="right" w:pos="8640"/>
      </w:tabs>
      <w:spacing w:after="0"/>
    </w:pPr>
  </w:style>
  <w:style w:type="character" w:customStyle="1" w:styleId="af2">
    <w:name w:val="页脚 字符"/>
    <w:basedOn w:val="a1"/>
    <w:link w:val="af1"/>
    <w:rsid w:val="00C42BB2"/>
  </w:style>
  <w:style w:type="table" w:styleId="af3">
    <w:name w:val="Table Grid"/>
    <w:basedOn w:val="a2"/>
    <w:rsid w:val="007D72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rsid w:val="004C44B4"/>
    <w:pPr>
      <w:ind w:left="720"/>
      <w:contextualSpacing/>
    </w:pPr>
  </w:style>
  <w:style w:type="character" w:customStyle="1" w:styleId="20">
    <w:name w:val="标题 2 字符"/>
    <w:basedOn w:val="a1"/>
    <w:link w:val="2"/>
    <w:uiPriority w:val="9"/>
    <w:rsid w:val="006F0E7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ds-markdown-paragraph">
    <w:name w:val="ds-markdown-paragraph"/>
    <w:basedOn w:val="a"/>
    <w:rsid w:val="00797A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af5">
    <w:name w:val="Strong"/>
    <w:basedOn w:val="a1"/>
    <w:uiPriority w:val="22"/>
    <w:qFormat/>
    <w:rsid w:val="00797AAE"/>
    <w:rPr>
      <w:b/>
      <w:bCs/>
    </w:rPr>
  </w:style>
  <w:style w:type="character" w:customStyle="1" w:styleId="a4">
    <w:name w:val="正文文本 字符"/>
    <w:basedOn w:val="a1"/>
    <w:link w:val="a0"/>
    <w:rsid w:val="0096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365</Words>
  <Characters>395</Characters>
  <Application>Microsoft Office Word</Application>
  <DocSecurity>0</DocSecurity>
  <Lines>30</Lines>
  <Paragraphs>26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 Zhang</dc:creator>
  <cp:keywords/>
  <cp:lastModifiedBy>Bo Zhang</cp:lastModifiedBy>
  <cp:revision>22</cp:revision>
  <dcterms:created xsi:type="dcterms:W3CDTF">2025-08-19T18:00:00Z</dcterms:created>
  <dcterms:modified xsi:type="dcterms:W3CDTF">2025-08-19T19:47:00Z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2024-12-01</vt:lpwstr>
  </property>
</Properties>
</file>