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如何理解理性"/>
    <w:p>
      <w:pPr>
        <w:pStyle w:val="Heading2"/>
      </w:pPr>
      <w:r>
        <w:t xml:space="preserve">如何理解理性？</w:t>
      </w:r>
    </w:p>
    <w:p>
      <w:pPr>
        <w:pStyle w:val="BlockText"/>
      </w:pPr>
      <w:r>
        <w:t xml:space="preserve">并不是因为有的人更理性、其他人不够理性而导致对相同的事物持有不同看法，而是因为我们使用了不同的方法来对待相同的事物。光有理性是不够的，重点在于能够恰当的运用它。</w:t>
      </w:r>
    </w:p>
    <w:bookmarkEnd w:id="20"/>
    <w:bookmarkStart w:id="21" w:name="保持理性的四条规则"/>
    <w:p>
      <w:pPr>
        <w:pStyle w:val="Heading2"/>
      </w:pPr>
      <w:r>
        <w:t xml:space="preserve">保持理性的四条规则</w:t>
      </w:r>
    </w:p>
    <w:p>
      <w:pPr>
        <w:pStyle w:val="BlockText"/>
      </w:pPr>
      <w:r>
        <w:t xml:space="preserve">第一，凡是不了解的观点，我绝不将之当成是真的，也就是说，</w:t>
      </w:r>
      <w:r>
        <w:rPr>
          <w:bCs/>
          <w:b/>
        </w:rPr>
        <w:t xml:space="preserve">避免轻率地下判断还有先入为主</w:t>
      </w:r>
      <w:r>
        <w:t xml:space="preserve">，只相信在脑海里清楚明白地呈现出来的观点和完全不受怀疑的事物；</w:t>
      </w:r>
    </w:p>
    <w:p>
      <w:pPr>
        <w:pStyle w:val="BlockText"/>
      </w:pPr>
      <w:r>
        <w:t xml:space="preserve">第二，把我要去研究的难题尽可能分成一小块一小块，然后</w:t>
      </w:r>
      <w:r>
        <w:rPr>
          <w:bCs/>
          <w:b/>
        </w:rPr>
        <w:t xml:space="preserve">逐步解决</w:t>
      </w:r>
      <w:r>
        <w:t xml:space="preserve">；</w:t>
      </w:r>
    </w:p>
    <w:p>
      <w:pPr>
        <w:pStyle w:val="BlockText"/>
      </w:pPr>
      <w:r>
        <w:t xml:space="preserve">第三，理清我的思路，</w:t>
      </w:r>
      <w:r>
        <w:rPr>
          <w:bCs/>
          <w:b/>
        </w:rPr>
        <w:t xml:space="preserve">从最简单、最容易认识的对象开始，逐步上升到最复杂的认识对象</w:t>
      </w:r>
      <w:r>
        <w:t xml:space="preserve">；对本身没有先后之分的事物，也分门别类和排序；</w:t>
      </w:r>
    </w:p>
    <w:p>
      <w:pPr>
        <w:pStyle w:val="BlockText"/>
      </w:pPr>
      <w:r>
        <w:t xml:space="preserve">最后，检查每一处数据的完整性以及进行总体复查，确保</w:t>
      </w:r>
      <w:r>
        <w:rPr>
          <w:bCs/>
          <w:b/>
        </w:rPr>
        <w:t xml:space="preserve">没有任何疏漏</w:t>
      </w:r>
      <w:r>
        <w:t xml:space="preserve">。</w:t>
      </w:r>
    </w:p>
    <w:bookmarkEnd w:id="21"/>
    <w:bookmarkStart w:id="22" w:name="正确行事的四条规则"/>
    <w:p>
      <w:pPr>
        <w:pStyle w:val="Heading2"/>
      </w:pPr>
      <w:r>
        <w:t xml:space="preserve">正确行事的四条规则</w:t>
      </w:r>
    </w:p>
    <w:p>
      <w:pPr>
        <w:pStyle w:val="BlockText"/>
      </w:pPr>
      <w:r>
        <w:t xml:space="preserve">第一条：遵守国家的法律还有民俗的习惯，坚守自身的信仰；</w:t>
      </w:r>
    </w:p>
    <w:p>
      <w:pPr>
        <w:pStyle w:val="BlockText"/>
      </w:pPr>
      <w:r>
        <w:t xml:space="preserve">第二条：行事上尽可能做到坚定和果断，一旦确定某个想法之后，即使存在着很大的怀疑，也坚决遵循这条路走下去；</w:t>
      </w:r>
    </w:p>
    <w:p>
      <w:pPr>
        <w:pStyle w:val="BlockText"/>
      </w:pPr>
      <w:r>
        <w:t xml:space="preserve">第三条：一直努力地去战胜自己，而不是战胜命运，去改变自己的愿望而不是世界的秩序，始终相信除了能够掌控自己的想法之外，其他事情是无法掌控的；</w:t>
      </w:r>
    </w:p>
    <w:p>
      <w:pPr>
        <w:pStyle w:val="BlockText"/>
      </w:pPr>
      <w:r>
        <w:t xml:space="preserve">第四条：耗费一生的时间来培养我的理性，使用我所制定的方法，在对真理的认知道路上前进。</w:t>
      </w:r>
    </w:p>
    <w:bookmarkEnd w:id="22"/>
    <w:bookmarkStart w:id="23" w:name="我思故我在"/>
    <w:p>
      <w:pPr>
        <w:pStyle w:val="Heading2"/>
      </w:pPr>
      <w:r>
        <w:t xml:space="preserve">我思故我在</w:t>
      </w:r>
    </w:p>
    <w:p>
      <w:pPr>
        <w:pStyle w:val="BlockText"/>
      </w:pPr>
      <w:r>
        <w:t xml:space="preserve">我毫不犹豫地将这条真理看作是我所追寻的哲学第一原理......我无法假装我不存在。恰恰相反，我怀疑其他事物的真实性，反映出“我存在”这一事实是如此明显和肯定。</w:t>
      </w:r>
      <w:r>
        <w:rPr>
          <w:bCs/>
          <w:b/>
        </w:rPr>
        <w:t xml:space="preserve">如果我停止了思考，即使我之前所想的全部东西都是真实的，我也没有理由相信自己存在了</w:t>
      </w:r>
      <w:r>
        <w:t xml:space="preserve">。此处，我意识到自己是一个实体，而它的本质或者说天性是思想，因此，它不用占据任何空间以及依靠任何有形之物。为了将这个自我——也就是灵魂，通过它，我才能使我——完全区别于肉体，认识这个自我是非常惬意的事，其实形体不在，灵魂仍将是它自己。</w:t>
      </w:r>
    </w:p>
    <w:p>
      <w:pPr>
        <w:pStyle w:val="BlockText"/>
      </w:pPr>
      <w:r>
        <w:t xml:space="preserve">理性告诉我们，我们的思考不完全是真实的，因为我们并非完美，在清醒的时候所作的思考比睡梦中所想的，应该过呢国家真实和准确。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2025-08-10T15:21:21Z</dcterms:created>
  <dcterms:modified xsi:type="dcterms:W3CDTF">2025-08-10T15:21:21Z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