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39" w:line="259"/>
        <w:ind w:right="821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40" w:line="242"/>
        <w:ind w:right="743" w:left="289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Especificación de requisitos de software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966" w:line="259"/>
        <w:ind w:right="0" w:left="1926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Proyecto: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639" w:line="259"/>
        <w:ind w:right="1014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TURNERO PARA INSTITUCION MÉDICA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8" w:line="259"/>
        <w:ind w:right="804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922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2022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69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9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32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0" w:after="38" w:line="261"/>
        <w:ind w:right="0" w:left="1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Ficha del documento </w:t>
      </w:r>
    </w:p>
    <w:p>
      <w:pPr>
        <w:spacing w:before="0" w:after="158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195"/>
        <w:gridCol w:w="1211"/>
        <w:gridCol w:w="2984"/>
        <w:gridCol w:w="3241"/>
      </w:tblGrid>
      <w:tr>
        <w:trPr>
          <w:trHeight w:val="287" w:hRule="auto"/>
          <w:jc w:val="left"/>
        </w:trPr>
        <w:tc>
          <w:tcPr>
            <w:tcW w:w="1195" w:type="dxa"/>
            <w:tcBorders>
              <w:top w:val="single" w:color="808080" w:sz="8"/>
              <w:left w:val="single" w:color="808080" w:sz="14"/>
              <w:bottom w:val="single" w:color="808080" w:sz="8"/>
              <w:right w:val="single" w:color="808080" w:sz="14"/>
            </w:tcBorders>
            <w:shd w:color="auto" w:fill="e6e6e6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Fecha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211" w:type="dxa"/>
            <w:tcBorders>
              <w:top w:val="single" w:color="808080" w:sz="8"/>
              <w:left w:val="single" w:color="808080" w:sz="14"/>
              <w:bottom w:val="single" w:color="808080" w:sz="8"/>
              <w:right w:val="single" w:color="000000" w:sz="0"/>
            </w:tcBorders>
            <w:shd w:color="auto" w:fill="e6e6e6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0" w:left="4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Revisión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984" w:type="dxa"/>
            <w:tcBorders>
              <w:top w:val="single" w:color="808080" w:sz="8"/>
              <w:left w:val="single" w:color="000000" w:sz="0"/>
              <w:bottom w:val="single" w:color="808080" w:sz="8"/>
              <w:right w:val="single" w:color="808080" w:sz="8"/>
            </w:tcBorders>
            <w:shd w:color="auto" w:fill="e6e6e6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18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Autor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24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5"/>
            </w:tcBorders>
            <w:shd w:color="auto" w:fill="e6e6e6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0" w:left="1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Verificado dep. Calidad.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094" w:hRule="auto"/>
          <w:jc w:val="left"/>
        </w:trPr>
        <w:tc>
          <w:tcPr>
            <w:tcW w:w="1195" w:type="dxa"/>
            <w:tcBorders>
              <w:top w:val="single" w:color="808080" w:sz="8"/>
              <w:left w:val="single" w:color="808080" w:sz="14"/>
              <w:bottom w:val="single" w:color="000000" w:sz="0"/>
              <w:right w:val="single" w:color="808080" w:sz="14"/>
            </w:tcBorders>
            <w:shd w:color="000000" w:fill="ffffff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24/09/2022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11" w:type="dxa"/>
            <w:tcBorders>
              <w:top w:val="single" w:color="808080" w:sz="8"/>
              <w:left w:val="single" w:color="808080" w:sz="14"/>
              <w:bottom w:val="single" w:color="000000" w:sz="0"/>
              <w:right w:val="single" w:color="808080" w:sz="13"/>
            </w:tcBorders>
            <w:shd w:color="000000" w:fill="ffffff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22/04/2023</w:t>
            </w: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18/05/2023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984" w:type="dxa"/>
            <w:tcBorders>
              <w:top w:val="single" w:color="808080" w:sz="8"/>
              <w:left w:val="single" w:color="808080" w:sz="13"/>
              <w:bottom w:val="single" w:color="000000" w:sz="0"/>
              <w:right w:val="single" w:color="808080" w:sz="8"/>
            </w:tcBorders>
            <w:shd w:color="000000" w:fill="ffffff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GRUPO N°91 </w:t>
            </w:r>
          </w:p>
          <w:p>
            <w:pPr>
              <w:spacing w:before="0" w:after="3" w:line="259"/>
              <w:ind w:right="0" w:left="21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4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Benítez Alejandro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Olima Sebastián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Verónica Nievas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4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Lamia Natalia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Barrionuevo Eric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3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Brito Nicolás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6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Rizzo Agustín</w:t>
            </w:r>
          </w:p>
          <w:p>
            <w:pPr>
              <w:spacing w:before="0" w:after="0" w:line="259"/>
              <w:ind w:right="0" w:left="152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Dagna Gabriel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2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152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GRUPO N°40 </w:t>
            </w:r>
          </w:p>
          <w:p>
            <w:pPr>
              <w:spacing w:before="0" w:after="3" w:line="259"/>
              <w:ind w:right="0" w:left="21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Barea Silvana</w:t>
            </w:r>
          </w:p>
          <w:p>
            <w:pPr>
              <w:spacing w:before="0" w:after="0" w:line="259"/>
              <w:ind w:right="0" w:left="154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Benítez Alejandro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4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Lamia Natalia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NievasVerónica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Olima Sebastián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5" w:line="259"/>
              <w:ind w:right="0" w:left="15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9"/>
              <w:ind w:right="0" w:left="18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241" w:type="dxa"/>
            <w:tcBorders>
              <w:top w:val="single" w:color="808080" w:sz="8"/>
              <w:left w:val="single" w:color="808080" w:sz="8"/>
              <w:bottom w:val="single" w:color="000000" w:sz="0"/>
              <w:right w:val="single" w:color="808080" w:sz="15"/>
            </w:tcBorders>
            <w:shd w:color="000000" w:fill="ffffff" w:val="clear"/>
            <w:tcMar>
              <w:left w:w="73" w:type="dxa"/>
              <w:right w:w="73" w:type="dxa"/>
            </w:tcMar>
            <w:vAlign w:val="top"/>
          </w:tcPr>
          <w:p>
            <w:pPr>
              <w:spacing w:before="0" w:after="0" w:line="259"/>
              <w:ind w:right="0" w:left="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842" w:left="-105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138" w:line="261"/>
        <w:ind w:right="0" w:left="1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Contenido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8465" w:leader="none"/>
        </w:tabs>
        <w:spacing w:before="0" w:after="355" w:line="26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FICHA DEL DOCUMENTO </w:t>
        <w:tab/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8465" w:leader="none"/>
        </w:tabs>
        <w:spacing w:before="0" w:after="0" w:line="26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CONTENIDO </w:t>
        <w:tab/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53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center" w:pos="1275" w:leader="none"/>
          <w:tab w:val="center" w:pos="8465" w:leader="none"/>
        </w:tabs>
        <w:spacing w:before="0" w:after="210" w:line="26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 </w:t>
        <w:tab/>
        <w:t xml:space="preserve">INTRODUCCIÓN </w:t>
        <w:tab/>
        <w:t xml:space="preserve">6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494"/>
        <w:gridCol w:w="7913"/>
      </w:tblGrid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1.1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Propósito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1.2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Alcance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1.3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Personal involucrado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1.4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Definiciones, acrónimos y abreviaturas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1.5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Referencias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1.6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Resumen </w:t>
            </w:r>
          </w:p>
        </w:tc>
      </w:tr>
      <w:tr>
        <w:trPr>
          <w:trHeight w:val="65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DESCRIPCIÓN GENERAL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2.1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Perspectiva del producto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2.3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Características de los usuarios </w:t>
            </w:r>
          </w:p>
        </w:tc>
      </w:tr>
      <w:tr>
        <w:trPr>
          <w:trHeight w:val="533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2.4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Restricciones </w:t>
            </w:r>
          </w:p>
        </w:tc>
      </w:tr>
      <w:tr>
        <w:trPr>
          <w:trHeight w:val="655" w:hRule="auto"/>
          <w:jc w:val="left"/>
        </w:trPr>
        <w:tc>
          <w:tcPr>
            <w:tcW w:w="494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 </w:t>
            </w:r>
          </w:p>
        </w:tc>
        <w:tc>
          <w:tcPr>
            <w:tcW w:w="7913" w:type="dxa"/>
            <w:tcBorders>
              <w:top w:val="single" w:color="0000ff" w:sz="9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REQUISITOS ESPECÍFICOS </w:t>
            </w:r>
          </w:p>
        </w:tc>
      </w:tr>
    </w:tbl>
    <w:p>
      <w:pPr>
        <w:spacing w:before="0" w:after="26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9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1530" w:leader="none"/>
          <w:tab w:val="center" w:pos="8410" w:leader="none"/>
        </w:tabs>
        <w:spacing w:before="0" w:after="30" w:line="26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3.2 </w:t>
        <w:tab/>
        <w:t xml:space="preserve">Product Backlog </w:t>
        <w:tab/>
        <w:t xml:space="preserve">17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734"/>
        <w:gridCol w:w="7563"/>
      </w:tblGrid>
      <w:tr>
        <w:trPr>
          <w:trHeight w:val="474" w:hRule="auto"/>
          <w:jc w:val="left"/>
        </w:trPr>
        <w:tc>
          <w:tcPr>
            <w:tcW w:w="734" w:type="dxa"/>
            <w:tcBorders>
              <w:top w:val="single" w:color="0000ff" w:sz="9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right" w:pos="734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  <w:tab/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3.2.1 </w:t>
            </w:r>
          </w:p>
        </w:tc>
        <w:tc>
          <w:tcPr>
            <w:tcW w:w="7563" w:type="dxa"/>
            <w:tcBorders>
              <w:top w:val="single" w:color="0000ff" w:sz="9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2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Product Backlog </w:t>
            </w:r>
          </w:p>
        </w:tc>
      </w:tr>
      <w:tr>
        <w:trPr>
          <w:trHeight w:val="349" w:hRule="auto"/>
          <w:jc w:val="left"/>
        </w:trPr>
        <w:tc>
          <w:tcPr>
            <w:tcW w:w="734" w:type="dxa"/>
            <w:tcBorders>
              <w:top w:val="single" w:color="000000" w:sz="0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3.3 </w:t>
            </w:r>
          </w:p>
        </w:tc>
        <w:tc>
          <w:tcPr>
            <w:tcW w:w="7563" w:type="dxa"/>
            <w:tcBorders>
              <w:top w:val="single" w:color="000000" w:sz="0"/>
              <w:left w:val="single" w:color="000000" w:sz="0"/>
              <w:bottom w:val="single" w:color="0000ff" w:sz="9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Sprints </w:t>
            </w:r>
          </w:p>
        </w:tc>
      </w:tr>
      <w:tr>
        <w:trPr>
          <w:trHeight w:val="289" w:hRule="auto"/>
          <w:jc w:val="left"/>
        </w:trPr>
        <w:tc>
          <w:tcPr>
            <w:tcW w:w="734" w:type="dxa"/>
            <w:tcBorders>
              <w:top w:val="single" w:color="0000ff" w:sz="9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tabs>
                <w:tab w:val="right" w:pos="734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  <w:tab/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3.3.1 </w:t>
            </w:r>
          </w:p>
        </w:tc>
        <w:tc>
          <w:tcPr>
            <w:tcW w:w="7563" w:type="dxa"/>
            <w:tcBorders>
              <w:top w:val="single" w:color="0000ff" w:sz="9"/>
              <w:left w:val="single" w:color="000000" w:sz="0"/>
              <w:bottom w:val="single" w:color="0000ff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2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1 </w:t>
            </w:r>
          </w:p>
        </w:tc>
      </w:tr>
      <w:tr>
        <w:trPr>
          <w:trHeight w:val="293" w:hRule="auto"/>
          <w:jc w:val="left"/>
        </w:trPr>
        <w:tc>
          <w:tcPr>
            <w:tcW w:w="7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tabs>
                <w:tab w:val="right" w:pos="734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  <w:tab/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3.3.2 </w:t>
            </w:r>
          </w:p>
        </w:tc>
        <w:tc>
          <w:tcPr>
            <w:tcW w:w="7563" w:type="dxa"/>
            <w:tcBorders>
              <w:top w:val="single" w:color="0000ff" w:sz="6"/>
              <w:left w:val="single" w:color="000000" w:sz="0"/>
              <w:bottom w:val="single" w:color="0000ff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9"/>
              <w:ind w:right="0" w:left="24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Spint 2 </w:t>
            </w:r>
          </w:p>
        </w:tc>
      </w:tr>
    </w:tbl>
    <w:p>
      <w:pPr>
        <w:spacing w:before="0" w:after="253" w:line="259"/>
        <w:ind w:right="911" w:left="13" w:hanging="1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62" w:line="259"/>
        <w:ind w:right="926" w:left="3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19 </w:t>
      </w:r>
    </w:p>
    <w:p>
      <w:pPr>
        <w:spacing w:before="0" w:after="32" w:line="259"/>
        <w:ind w:right="911" w:left="13" w:hanging="1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6" w:line="259"/>
        <w:ind w:right="911" w:left="13" w:hanging="1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7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89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87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0" w:after="77" w:line="261"/>
        <w:ind w:right="0" w:left="1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1 Introducción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34" w:line="266"/>
        <w:ind w:right="7" w:left="377" w:firstLine="346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5F5F5" w:val="clear"/>
        </w:rPr>
        <w:t xml:space="preserve">Práctica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5F5F5" w:val="clear"/>
        </w:rPr>
        <w:t xml:space="preserve">Recomendada para Especificaciones de Requisitos Software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ANSI/IEEE 830, 1998.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813" w:leader="none"/>
          <w:tab w:val="center" w:pos="1977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1.1 </w:t>
        <w:tab/>
        <w:t xml:space="preserve">Propósito </w:t>
      </w:r>
    </w:p>
    <w:p>
      <w:pPr>
        <w:spacing w:before="0" w:after="139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62"/>
        <w:ind w:right="4" w:left="617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presente documento tiene como propósito definir las especificaciones funcionales, para el desarrollo de un sistema de información web que permitirá: desarrollar una página web que tiene como destino de aplicación el ámbito de la salud y será planteada como un turnero para instituciones médicas, que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permitirá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 los usuarios registrarse como pacientes o prestadores de servicios de salud y acceder a la posibilidad de gestionar turnos de atención por medios digitales, centralizando la información de especialidades, días y horarios disponibles, direcciones y cobertura de obras sociales y abonar los servicios solicitados, tales como: consulta, estudios, evaluaciones médicos y análisis de laboratorio.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46" w:line="259"/>
        <w:ind w:right="0" w:left="6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813" w:leader="none"/>
          <w:tab w:val="center" w:pos="1859" w:leader="none"/>
        </w:tabs>
        <w:spacing w:before="0" w:after="94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1.2 </w:t>
        <w:tab/>
        <w:t xml:space="preserve">Alcance </w:t>
      </w:r>
    </w:p>
    <w:p>
      <w:pPr>
        <w:spacing w:before="0" w:after="170" w:line="266"/>
        <w:ind w:right="7" w:left="617" w:firstLine="108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Esta especificación de requisitos está dirigida al usuario del sistema,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correspondiente al ámbito de salud,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y servirá para la autogestión del usuario, desde esta página se podrá: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4"/>
        </w:numPr>
        <w:spacing w:before="0" w:after="4" w:line="266"/>
        <w:ind w:right="7" w:left="144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Registrarse como usuario o institución. </w:t>
      </w:r>
    </w:p>
    <w:p>
      <w:pPr>
        <w:numPr>
          <w:ilvl w:val="0"/>
          <w:numId w:val="124"/>
        </w:numPr>
        <w:spacing w:before="0" w:after="4" w:line="266"/>
        <w:ind w:right="7" w:left="144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Reservar turno por especialidad. </w:t>
      </w:r>
    </w:p>
    <w:p>
      <w:pPr>
        <w:numPr>
          <w:ilvl w:val="0"/>
          <w:numId w:val="124"/>
        </w:numPr>
        <w:spacing w:before="0" w:after="4" w:line="266"/>
        <w:ind w:right="7" w:left="144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Sugerir disponibilidad de días y horarios por especialista. </w:t>
      </w:r>
    </w:p>
    <w:p>
      <w:pPr>
        <w:tabs>
          <w:tab w:val="center" w:pos="1131" w:leader="none"/>
          <w:tab w:val="center" w:pos="1445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    Abonar los servicios solicitados.</w:t>
      </w:r>
    </w:p>
    <w:p>
      <w:pPr>
        <w:tabs>
          <w:tab w:val="center" w:pos="1131" w:leader="none"/>
          <w:tab w:val="center" w:pos="1445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66"/>
        <w:ind w:right="7" w:left="718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Además permitirá al administrador de la página web llevar un control ordenado de sus servicios y pacientes. </w:t>
      </w:r>
    </w:p>
    <w:p>
      <w:pPr>
        <w:spacing w:before="0" w:after="79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813" w:leader="none"/>
          <w:tab w:val="center" w:pos="2747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1.2 </w:t>
        <w:tab/>
        <w:t xml:space="preserve">Personal involucrado </w:t>
      </w:r>
    </w:p>
    <w:p>
      <w:pPr>
        <w:spacing w:before="0" w:after="0" w:line="259"/>
        <w:ind w:right="0" w:left="132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336" w:type="dxa"/>
      </w:tblPr>
      <w:tblGrid>
        <w:gridCol w:w="2617"/>
        <w:gridCol w:w="5243"/>
      </w:tblGrid>
      <w:tr>
        <w:trPr>
          <w:trHeight w:val="312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1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Benítez Alejandro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1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Rol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Administrador / Desarrollador </w:t>
            </w:r>
          </w:p>
        </w:tc>
      </w:tr>
      <w:tr>
        <w:trPr>
          <w:trHeight w:val="33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Estudiante </w:t>
            </w:r>
          </w:p>
        </w:tc>
      </w:tr>
      <w:tr>
        <w:trPr>
          <w:trHeight w:val="60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Organización, gestión, desarrollo y mantenimiento del software. </w:t>
            </w:r>
          </w:p>
        </w:tc>
      </w:tr>
      <w:tr>
        <w:trPr>
          <w:trHeight w:val="291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alebenitez.89@gmail.com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tbl>
      <w:tblPr>
        <w:tblInd w:w="336" w:type="dxa"/>
      </w:tblPr>
      <w:tblGrid>
        <w:gridCol w:w="2617"/>
        <w:gridCol w:w="5243"/>
      </w:tblGrid>
      <w:tr>
        <w:trPr>
          <w:trHeight w:val="30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1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Olima Sebastián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3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Rol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Administrador / Desarrollador </w:t>
            </w:r>
          </w:p>
        </w:tc>
      </w:tr>
      <w:tr>
        <w:trPr>
          <w:trHeight w:val="341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Estudiante </w:t>
            </w:r>
          </w:p>
        </w:tc>
      </w:tr>
      <w:tr>
        <w:trPr>
          <w:trHeight w:val="60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Organización, gestión, desarrollo y mantenimiento del software. </w:t>
            </w:r>
          </w:p>
        </w:tc>
      </w:tr>
      <w:tr>
        <w:trPr>
          <w:trHeight w:val="31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edificarvcp@gmail.com </w:t>
            </w:r>
          </w:p>
        </w:tc>
      </w:tr>
    </w:tbl>
    <w:p>
      <w:pPr>
        <w:spacing w:before="0" w:after="0" w:line="259"/>
        <w:ind w:right="0" w:left="17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336" w:type="dxa"/>
      </w:tblPr>
      <w:tblGrid>
        <w:gridCol w:w="2617"/>
        <w:gridCol w:w="5243"/>
      </w:tblGrid>
      <w:tr>
        <w:trPr>
          <w:trHeight w:val="30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1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Nievas Veronica</w:t>
            </w:r>
          </w:p>
        </w:tc>
      </w:tr>
      <w:tr>
        <w:trPr>
          <w:trHeight w:val="341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Rol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Administrador / Desarrollador </w:t>
            </w:r>
          </w:p>
        </w:tc>
      </w:tr>
      <w:tr>
        <w:trPr>
          <w:trHeight w:val="33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Estudiante </w:t>
            </w:r>
          </w:p>
        </w:tc>
      </w:tr>
      <w:tr>
        <w:trPr>
          <w:trHeight w:val="60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Organización, gestión, desarrollo y mantenimiento del software. </w:t>
            </w:r>
          </w:p>
        </w:tc>
      </w:tr>
      <w:tr>
        <w:trPr>
          <w:trHeight w:val="31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veronievasguardia@gmail.com </w:t>
            </w:r>
          </w:p>
        </w:tc>
      </w:tr>
    </w:tbl>
    <w:p>
      <w:pPr>
        <w:spacing w:before="0" w:after="0" w:line="259"/>
        <w:ind w:right="0" w:left="17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336" w:type="dxa"/>
      </w:tblPr>
      <w:tblGrid>
        <w:gridCol w:w="2617"/>
        <w:gridCol w:w="5243"/>
      </w:tblGrid>
      <w:tr>
        <w:trPr>
          <w:trHeight w:val="310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1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Lamia Natalia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3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Rol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Administrador / Desarrollador </w:t>
            </w:r>
          </w:p>
        </w:tc>
      </w:tr>
      <w:tr>
        <w:trPr>
          <w:trHeight w:val="33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Estudiante </w:t>
            </w:r>
          </w:p>
        </w:tc>
      </w:tr>
      <w:tr>
        <w:trPr>
          <w:trHeight w:val="583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Organización, gestión, desarrollo y mantenimiento del software. </w:t>
            </w:r>
          </w:p>
        </w:tc>
      </w:tr>
      <w:tr>
        <w:trPr>
          <w:trHeight w:val="31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natalialamia@yahoo.com.ar </w:t>
            </w:r>
          </w:p>
        </w:tc>
      </w:tr>
    </w:tbl>
    <w:p>
      <w:pPr>
        <w:spacing w:before="0" w:after="0" w:line="259"/>
        <w:ind w:right="0" w:left="17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tbl>
      <w:tblPr>
        <w:tblInd w:w="336" w:type="dxa"/>
      </w:tblPr>
      <w:tblGrid>
        <w:gridCol w:w="2617"/>
        <w:gridCol w:w="5243"/>
      </w:tblGrid>
      <w:tr>
        <w:trPr>
          <w:trHeight w:val="310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Barea Silvana</w:t>
            </w:r>
          </w:p>
        </w:tc>
      </w:tr>
      <w:tr>
        <w:trPr>
          <w:trHeight w:val="33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Rol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Administrador / Desarrollador </w:t>
            </w:r>
          </w:p>
        </w:tc>
      </w:tr>
      <w:tr>
        <w:trPr>
          <w:trHeight w:val="338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Categoría Profesional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Estudiante </w:t>
            </w:r>
          </w:p>
        </w:tc>
      </w:tr>
      <w:tr>
        <w:trPr>
          <w:trHeight w:val="60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Responsabilidad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Organización, gestión, desarrollo y mantenimiento del software. </w:t>
            </w:r>
          </w:p>
        </w:tc>
      </w:tr>
      <w:tr>
        <w:trPr>
          <w:trHeight w:val="317" w:hRule="auto"/>
          <w:jc w:val="left"/>
        </w:trPr>
        <w:tc>
          <w:tcPr>
            <w:tcW w:w="2617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d9d9d9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Información de contacto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243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silvanahousseini@gmail.com </w:t>
            </w:r>
          </w:p>
        </w:tc>
      </w:tr>
    </w:tbl>
    <w:p>
      <w:pPr>
        <w:spacing w:before="0" w:after="235" w:line="259"/>
        <w:ind w:right="0" w:left="1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tabs>
          <w:tab w:val="center" w:pos="813" w:leader="none"/>
          <w:tab w:val="center" w:pos="393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1.3 </w:t>
        <w:tab/>
        <w:t xml:space="preserve">Definiciones, acrónimos y abreviaturas </w:t>
      </w:r>
    </w:p>
    <w:p>
      <w:pPr>
        <w:spacing w:before="0" w:after="0" w:line="259"/>
        <w:ind w:right="0" w:left="132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78" w:type="dxa"/>
      </w:tblPr>
      <w:tblGrid>
        <w:gridCol w:w="818"/>
        <w:gridCol w:w="5558"/>
      </w:tblGrid>
      <w:tr>
        <w:trPr>
          <w:trHeight w:val="364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d9d9d9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d9d9d9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3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01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Usuario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Persona que usará el sistema para gestionar procesos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638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3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SIS-I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Sistema de Información Web para la Gestión de Procesos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Administrativos y Académicos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58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center"/>
          </w:tcPr>
          <w:p>
            <w:pPr>
              <w:spacing w:before="0" w:after="0" w:line="259"/>
              <w:ind w:right="0" w:left="1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ERS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center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Especificación de Requisitos Software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98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2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Requerimiento Funcional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98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1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RNF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Requerimiento No Funcional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18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center"/>
          </w:tcPr>
          <w:p>
            <w:pPr>
              <w:spacing w:before="0" w:after="0" w:line="259"/>
              <w:ind w:right="2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FTP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Protocolo de Transferencia de Archivos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98" w:hRule="auto"/>
          <w:jc w:val="left"/>
        </w:trPr>
        <w:tc>
          <w:tcPr>
            <w:tcW w:w="81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29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Moodle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55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17" w:type="dxa"/>
              <w:right w:w="1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Aula Virtual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74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keepNext w:val="true"/>
        <w:keepLines w:val="true"/>
        <w:tabs>
          <w:tab w:val="center" w:pos="813" w:leader="none"/>
          <w:tab w:val="center" w:pos="2118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1.4 </w:t>
        <w:tab/>
        <w:t xml:space="preserve">Referencias </w:t>
      </w:r>
    </w:p>
    <w:p>
      <w:pPr>
        <w:spacing w:before="0" w:after="0" w:line="259"/>
        <w:ind w:right="0" w:left="132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299" w:type="dxa"/>
      </w:tblPr>
      <w:tblGrid>
        <w:gridCol w:w="2419"/>
        <w:gridCol w:w="1248"/>
        <w:gridCol w:w="2266"/>
      </w:tblGrid>
      <w:tr>
        <w:trPr>
          <w:trHeight w:val="365" w:hRule="auto"/>
          <w:jc w:val="left"/>
        </w:trPr>
        <w:tc>
          <w:tcPr>
            <w:tcW w:w="2419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2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Título del Documento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24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0" w:sz="0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266" w:type="dxa"/>
            <w:tcBorders>
              <w:top w:val="single" w:color="00000a" w:sz="8"/>
              <w:left w:val="single" w:color="000000" w:sz="0"/>
              <w:bottom w:val="single" w:color="00000a" w:sz="8"/>
              <w:right w:val="single" w:color="00000a" w:sz="8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-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Referencia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406" w:hRule="auto"/>
          <w:jc w:val="left"/>
        </w:trPr>
        <w:tc>
          <w:tcPr>
            <w:tcW w:w="2419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43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Standard IEEE 830 - 1998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248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IEEE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266" w:type="dxa"/>
            <w:tcBorders>
              <w:top w:val="single" w:color="00000a" w:sz="8"/>
              <w:left w:val="single" w:color="000000" w:sz="0"/>
              <w:bottom w:val="single" w:color="00000a" w:sz="8"/>
              <w:right w:val="single" w:color="00000a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-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247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spacing w:before="0" w:after="147" w:line="259"/>
        <w:ind w:right="0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1.6 Resumen </w:t>
      </w:r>
    </w:p>
    <w:p>
      <w:pPr>
        <w:spacing w:before="0" w:after="321" w:line="266"/>
        <w:ind w:right="7" w:left="718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Breve resumen de las secciones del documento.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364" w:line="261"/>
        <w:ind w:right="0" w:left="1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2 Descripción general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813" w:leader="none"/>
          <w:tab w:val="center" w:pos="3009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2.1 </w:t>
        <w:tab/>
        <w:t xml:space="preserve">Perspectiva del producto </w:t>
      </w:r>
    </w:p>
    <w:p>
      <w:pPr>
        <w:spacing w:before="0" w:after="161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91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sistema para la gestión de turnos  será un producto diseñado para trabajar en entornos WEB, lo que permitirá su utilización de forma rápida y eficaz, además de centralizar la información sobre profesionales de la salud y disponibilidad de días y horarios para elección del paciente, además de poder realizar el abono de los servicios solicitados desde la página por parte de los usuarios.</w:t>
      </w:r>
    </w:p>
    <w:p>
      <w:pPr>
        <w:spacing w:before="0" w:after="50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keepNext w:val="true"/>
        <w:keepLines w:val="true"/>
        <w:spacing w:before="0" w:after="0" w:line="259"/>
        <w:ind w:right="0" w:left="1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2.2Características de los usuarios </w:t>
      </w:r>
    </w:p>
    <w:p>
      <w:pPr>
        <w:spacing w:before="0" w:after="0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739" w:type="dxa"/>
      </w:tblPr>
      <w:tblGrid>
        <w:gridCol w:w="2514"/>
        <w:gridCol w:w="5442"/>
      </w:tblGrid>
      <w:tr>
        <w:trPr>
          <w:trHeight w:val="348" w:hRule="auto"/>
          <w:jc w:val="left"/>
        </w:trPr>
        <w:tc>
          <w:tcPr>
            <w:tcW w:w="2514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auto" w:fill="eaeaea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Tipo de usuario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442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000000" w:fill="ffffff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Administrador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53" w:hRule="auto"/>
          <w:jc w:val="left"/>
        </w:trPr>
        <w:tc>
          <w:tcPr>
            <w:tcW w:w="2514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auto" w:fill="eaeaea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Formación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442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000000" w:fill="ffffff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Manejo de herramientas informáticas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53" w:hRule="auto"/>
          <w:jc w:val="left"/>
        </w:trPr>
        <w:tc>
          <w:tcPr>
            <w:tcW w:w="2514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auto" w:fill="eaeaea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Actividades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442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000000" w:fill="ffffff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Control y manejo del sistema en general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50" w:hRule="auto"/>
          <w:jc w:val="left"/>
        </w:trPr>
        <w:tc>
          <w:tcPr>
            <w:tcW w:w="2514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auto" w:fill="eaeaea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Tipo de usuario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442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000000" w:fill="ffffff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Visitante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53" w:hRule="auto"/>
          <w:jc w:val="left"/>
        </w:trPr>
        <w:tc>
          <w:tcPr>
            <w:tcW w:w="2514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auto" w:fill="eaeaea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Formación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442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000000" w:fill="ffffff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Manejo de entornos web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601" w:hRule="auto"/>
          <w:jc w:val="left"/>
        </w:trPr>
        <w:tc>
          <w:tcPr>
            <w:tcW w:w="2514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auto" w:fill="eaeaea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Actividades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442" w:type="dxa"/>
            <w:tcBorders>
              <w:top w:val="single" w:color="292929" w:sz="8"/>
              <w:left w:val="single" w:color="292929" w:sz="8"/>
              <w:bottom w:val="single" w:color="292929" w:sz="8"/>
              <w:right w:val="single" w:color="292929" w:sz="8"/>
            </w:tcBorders>
            <w:shd w:color="000000" w:fill="ffffff" w:val="clear"/>
            <w:tcMar>
              <w:left w:w="306" w:type="dxa"/>
              <w:right w:w="30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Observa e indaga información de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 web, se registra y gestiona sus turnos. </w:t>
            </w:r>
          </w:p>
        </w:tc>
      </w:tr>
    </w:tbl>
    <w:p>
      <w:pPr>
        <w:spacing w:before="0" w:after="0" w:line="259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75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813" w:leader="none"/>
          <w:tab w:val="center" w:pos="22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2.3 </w:t>
        <w:tab/>
        <w:t xml:space="preserve">Restricciones </w:t>
      </w:r>
    </w:p>
    <w:p>
      <w:pPr>
        <w:spacing w:before="0" w:after="154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6"/>
        </w:numPr>
        <w:spacing w:before="0" w:after="4" w:line="266"/>
        <w:ind w:right="7" w:left="13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Interfaz para ser usada con internet a través de cualquier dispositivo capaz de conectarse a una red.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6"/>
        </w:numPr>
        <w:spacing w:before="0" w:after="4" w:line="266"/>
        <w:ind w:right="7" w:left="13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Lenguajes y tecnologías en uso: HTML5, CSS3, Bootstrap, Phyton, JavaScript, MySQL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, Typescript, Angular, Django.</w:t>
      </w:r>
    </w:p>
    <w:p>
      <w:pPr>
        <w:spacing w:before="0" w:after="4" w:line="266"/>
        <w:ind w:right="7" w:left="133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399" w:line="261"/>
        <w:ind w:right="0" w:left="1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3 Requisitos específicos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347" w:line="282"/>
        <w:ind w:right="0" w:left="-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Product Backlog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  <w:t xml:space="preserve">#U01 Como gerente/administrador de una institución médica quiero un sistema de autogestión de los pacientes para agilizar la reserva de turnos y otras tareas similares de la institución.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</w:pP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  <w:t xml:space="preserve">#U02 Como usuario general (paciente) quiero ingresar a una página principal donde se informen los servicios de la Institución médica y la posibilidad de gestionar turnos por la aplicación web.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</w:pP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  <w:t xml:space="preserve">#U03 Como usuario paciente quiero poder registrarme para gestionar turnos de manera online según mis preferencias de profesional, horarios y cobertura de obra social.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4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“#US04: Como usuario me gustaría recibir un recordatorio de mi turno agendado con fecha y hora 24hs. antes de mismo, con posibilidad de confirmar, reprogramar o cancelar.”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(Pendiente).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BACKEND (crud)</w:t>
      </w: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</w:pP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  <w:t xml:space="preserve">#U05 Como empleado/a administrativo de una institución médica quiero poder registrar, modificar, controlar disponibilidad de turnos y eliminar diferentes profesionales de la salud por especialidad, disponibilidad horaria, lugar de atención y cobertura de obra social en el sistema.</w:t>
      </w:r>
    </w:p>
    <w:p>
      <w:pPr>
        <w:spacing w:before="0" w:after="3" w:line="240"/>
        <w:ind w:right="0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1"/>
          <w:spacing w:val="0"/>
          <w:position w:val="0"/>
          <w:sz w:val="20"/>
          <w:shd w:fill="auto" w:val="clear"/>
        </w:rPr>
        <w:t xml:space="preserve">(Relacionar al modelo spa de angular)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ejemplo seba</w:t>
      </w:r>
    </w:p>
    <w:p>
      <w:pPr>
        <w:spacing w:before="0" w:after="4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4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#US06 Como administrador quisiera agregar un nuevo método de pago para abonar las consultas médicas. E-commerce</w:t>
      </w:r>
    </w:p>
    <w:p>
      <w:pPr>
        <w:spacing w:before="0" w:after="4" w:line="266"/>
        <w:ind w:right="7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4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#US07: Como usuario paciente quiero poder ingresar en la página web, ingresar y modificar datos de perfil, efectuar  pagos de forma segura, y cancelar un turno asignado o reprogramar. (Relacionar con el #U05)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Interfaces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Interfaz de usuario.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VER</w:t>
      </w:r>
    </w:p>
    <w:p>
      <w:pPr>
        <w:spacing w:before="0" w:after="392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que exista facilidad de uso del sistema, la interfaz constará con un conjunto de objetos como: tarjetas, botones, cuadros de texto, etiquetas de texto, tablas, imágenes, íconos, listas de opciones, menús desplegables, entre otros. REVISAR OBJETOS.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Interfaz de hardware y software. </w:t>
      </w:r>
    </w:p>
    <w:p>
      <w:pPr>
        <w:spacing w:before="0" w:after="4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Al hablar de hardware nos referimos a los componentes físicos con los que debemos contar para el uso correcto del sistema, en este caso requerimos de una computadora con todos sus periféricos y acceso a internet. </w:t>
      </w:r>
    </w:p>
    <w:p>
      <w:pPr>
        <w:spacing w:before="0" w:after="398" w:line="259"/>
        <w:ind w:right="0" w:left="1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91" w:line="266"/>
        <w:ind w:right="7" w:left="10" w:hanging="1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Funciones.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MODELO CRUD (CREAR, LEER, ACTUALIZAR, ELIMINAR)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Requerimientos funcionales. 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RF1. Administrar especialistas. </w:t>
      </w:r>
    </w:p>
    <w:p>
      <w:pPr>
        <w:spacing w:before="0" w:after="427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cumplir con esta función el sistema debe permitir que se realice lo siguiente: </w:t>
      </w:r>
    </w:p>
    <w:p>
      <w:pPr>
        <w:numPr>
          <w:ilvl w:val="0"/>
          <w:numId w:val="334"/>
        </w:numPr>
        <w:spacing w:before="0" w:after="29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Crear especialidad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Mediante un formulario se ingresarán los datos que corresponden con la información de una nueva especialidad y los profesionales a cargo. </w:t>
      </w:r>
    </w:p>
    <w:p>
      <w:pPr>
        <w:numPr>
          <w:ilvl w:val="0"/>
          <w:numId w:val="334"/>
        </w:numPr>
        <w:spacing w:before="0" w:after="30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Consultar especialistas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Por medio de esta función se podrá ver los profesionales que ya han sido registrados en el sistema y se podrá acceder a todos o a cada uno según la necesidad del usuario. </w:t>
      </w:r>
    </w:p>
    <w:p>
      <w:pPr>
        <w:numPr>
          <w:ilvl w:val="0"/>
          <w:numId w:val="334"/>
        </w:numPr>
        <w:spacing w:before="0" w:after="31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Modificar especialistas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Esta función permite al usuario del sistema actualizar la información de los profesionales registrados. </w:t>
      </w:r>
    </w:p>
    <w:p>
      <w:pPr>
        <w:numPr>
          <w:ilvl w:val="0"/>
          <w:numId w:val="334"/>
        </w:numPr>
        <w:spacing w:before="0" w:after="391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Eliminar especialistas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A través de esta función, el usuario del sistema podrá eliminar los registros de profesionales si así lo requiere. 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RF2. Administrar pacientes </w:t>
      </w:r>
    </w:p>
    <w:p>
      <w:pPr>
        <w:spacing w:before="0" w:after="427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llevar a cabo esta función el sistema debe cumplir con lo siguiente: </w:t>
      </w:r>
    </w:p>
    <w:p>
      <w:pPr>
        <w:numPr>
          <w:ilvl w:val="0"/>
          <w:numId w:val="340"/>
        </w:numPr>
        <w:spacing w:before="0" w:after="32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Crear paciente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Mediante un formulario se ingresarán los datos que corresponden con la información de un nuevo paciente, datos personales, contacto y obra social. </w:t>
      </w:r>
    </w:p>
    <w:p>
      <w:pPr>
        <w:numPr>
          <w:ilvl w:val="0"/>
          <w:numId w:val="340"/>
        </w:numPr>
        <w:spacing w:before="0" w:after="32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Consultar paciente.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Por medio de esta función se podrá ver los pacientes, con los que trabaja la institución, que ya han sido registrados en el sistema y se podrá acceder a todos o a cada uno según la necesidad del usuario del sistema. </w:t>
      </w:r>
    </w:p>
    <w:p>
      <w:pPr>
        <w:numPr>
          <w:ilvl w:val="0"/>
          <w:numId w:val="340"/>
        </w:numPr>
        <w:spacing w:before="0" w:after="29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Modificar paciente.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Esta función permite al usuario del sistema actualizar la información de los pacientes registrados. </w:t>
      </w:r>
    </w:p>
    <w:p>
      <w:pPr>
        <w:numPr>
          <w:ilvl w:val="0"/>
          <w:numId w:val="340"/>
        </w:numPr>
        <w:spacing w:before="0" w:after="391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Eliminar paciente.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 través de esta función, el usuario del sistema podrá eliminar los registros de pacientes si así lo requiere. </w:t>
      </w: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RF3. Administrar los turnos de atención médica. </w:t>
      </w:r>
    </w:p>
    <w:p>
      <w:pPr>
        <w:spacing w:before="0" w:after="427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llevar a cabo con esta función se debe considerar que el sistema permita: </w:t>
      </w:r>
    </w:p>
    <w:p>
      <w:pPr>
        <w:numPr>
          <w:ilvl w:val="0"/>
          <w:numId w:val="345"/>
        </w:numPr>
        <w:spacing w:before="0" w:after="32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Generar turno.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Esta función se llevará a cabo cada vez que el paciente seleccione entre turnos disponibles. </w:t>
      </w:r>
    </w:p>
    <w:p>
      <w:pPr>
        <w:numPr>
          <w:ilvl w:val="0"/>
          <w:numId w:val="345"/>
        </w:numPr>
        <w:spacing w:before="0" w:after="4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Consultar turno.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Por medio de esta función el usuario del sistema tiene acceso a todos los turnos que han sido reservados.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Modificar turno.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Esta función permite reprogramar un turno prestablecido.</w:t>
      </w:r>
    </w:p>
    <w:p>
      <w:pPr>
        <w:numPr>
          <w:ilvl w:val="0"/>
          <w:numId w:val="345"/>
        </w:numPr>
        <w:spacing w:before="0" w:after="4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Cancelar turno.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Esta función permite eliminar el registro de un turno solicitado.</w:t>
      </w:r>
    </w:p>
    <w:p>
      <w:pPr>
        <w:spacing w:before="0" w:after="392" w:line="266"/>
        <w:ind w:right="7" w:left="747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399" w:line="265"/>
        <w:ind w:right="0" w:left="13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RF4. Administrar los pagos que son realizadas por los usuarios a través de la página web. </w:t>
      </w:r>
    </w:p>
    <w:p>
      <w:pPr>
        <w:spacing w:before="0" w:after="395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La Figura A.2.3 es el diagrama de actividades que muestra el proceso de pago. </w:t>
      </w:r>
    </w:p>
    <w:p>
      <w:pPr>
        <w:spacing w:before="0" w:after="395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Requerimientos no funcionales. </w:t>
      </w:r>
    </w:p>
    <w:p>
      <w:pPr>
        <w:spacing w:before="0" w:after="395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RNF1. Lenguaje de programación. </w:t>
      </w:r>
    </w:p>
    <w:p>
      <w:pPr>
        <w:spacing w:before="0" w:after="395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RNF2. Base de datos. </w:t>
      </w:r>
    </w:p>
    <w:p>
      <w:pPr>
        <w:spacing w:before="0" w:after="395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RNF3. Restricciones de funcionamiento. </w:t>
      </w:r>
    </w:p>
    <w:p>
      <w:pPr>
        <w:spacing w:before="0" w:after="427" w:line="266"/>
        <w:ind w:right="7" w:left="12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el acceso al sistema se contemplará tres tipos de usuarios. </w:t>
      </w:r>
    </w:p>
    <w:p>
      <w:pPr>
        <w:numPr>
          <w:ilvl w:val="0"/>
          <w:numId w:val="351"/>
        </w:numPr>
        <w:spacing w:before="0" w:after="4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administrador tendrá acceso a todas las funcionalidades. </w:t>
      </w:r>
    </w:p>
    <w:p>
      <w:pPr>
        <w:numPr>
          <w:ilvl w:val="0"/>
          <w:numId w:val="351"/>
        </w:numPr>
        <w:spacing w:before="0" w:after="29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empleado administrativo que solo tendrá acceso limitado al sistema según las indicaciones del administrador.  </w:t>
      </w:r>
    </w:p>
    <w:p>
      <w:pPr>
        <w:numPr>
          <w:ilvl w:val="0"/>
          <w:numId w:val="351"/>
        </w:numPr>
        <w:spacing w:before="0" w:after="362" w:line="266"/>
        <w:ind w:right="7" w:left="737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usuario que autogestionará el turno de manera online. </w:t>
      </w:r>
    </w:p>
    <w:p>
      <w:pPr>
        <w:spacing w:before="0" w:after="440" w:line="259"/>
        <w:ind w:right="0" w:left="1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Sprints 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9" w:line="24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Semana 1: </w:t>
      </w:r>
    </w:p>
    <w:p>
      <w:pPr>
        <w:spacing w:before="0" w:after="109" w:line="24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-Se comparte disponibilidad horaria para coordinar reuniones de equipo. </w:t>
      </w:r>
    </w:p>
    <w:p>
      <w:pPr>
        <w:spacing w:before="0" w:after="109" w:line="24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-Creación de un canal en Discord para usar las posibilidades que brinda esta herramienta a fin de facilitar la comunicación de una forma ordenada y más eficiente que en WhatsApp. </w:t>
      </w:r>
    </w:p>
    <w:p>
      <w:pPr>
        <w:spacing w:before="0" w:after="109" w:line="24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-Cada participante trabaja de forma particular con el documento Standard IEEE 830, para luego compartir perspectivas y aunar criterios generales. </w:t>
      </w:r>
    </w:p>
    <w:p>
      <w:pPr>
        <w:spacing w:before="0" w:after="109" w:line="24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-Definición de roles en reunión programada.</w:t>
      </w:r>
    </w:p>
    <w:p>
      <w:pPr>
        <w:spacing w:before="0" w:after="4" w:line="266"/>
        <w:ind w:right="926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tabs>
          <w:tab w:val="left" w:pos="4402" w:leader="none"/>
        </w:tabs>
        <w:spacing w:before="0" w:after="0" w:line="259"/>
        <w:ind w:right="0" w:left="426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Proyecto Integrador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2040"/>
        <w:gridCol w:w="6698"/>
      </w:tblGrid>
      <w:tr>
        <w:trPr>
          <w:trHeight w:val="312" w:hRule="auto"/>
          <w:jc w:val="left"/>
        </w:trPr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N° de sprint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6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835" w:hRule="auto"/>
          <w:jc w:val="left"/>
        </w:trPr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Backlog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6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SPRINT 0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 Inicio = 17/09/2022 - Fecha de Fin = 03/10/2022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Pasos a seguir de acuerdo a las Fases del Ciclo de Vida de un Software:  ANÁLISIS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365"/>
              </w:num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Definir requerimientos que dejarán reflejados en el IEEE830.  </w:t>
            </w:r>
          </w:p>
          <w:p>
            <w:pPr>
              <w:numPr>
                <w:ilvl w:val="0"/>
                <w:numId w:val="365"/>
              </w:numPr>
              <w:spacing w:before="0" w:after="1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Plantear Historias de Usuarios y Tareas dependientes de las US para incorporarlas en el repositorio remoto GitHub. (Issues y Milestones) - Tener en cuenta la redacción adecuada para las US y nomenclatura, ej “#US01 Como usuario quiero ingresar al carrito para poder comprar”.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(Luego trasladarlas al Product Backlog del Project).  </w:t>
            </w:r>
          </w:p>
          <w:p>
            <w:pPr>
              <w:numPr>
                <w:ilvl w:val="0"/>
                <w:numId w:val="368"/>
              </w:num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Definir tareas dentro de las Historias de Usuario (GITHUB) ej dentro de las ISSUES #TK01 importar repositorio. </w:t>
            </w:r>
          </w:p>
        </w:tc>
      </w:tr>
      <w:tr>
        <w:trPr>
          <w:trHeight w:val="3408" w:hRule="auto"/>
          <w:jc w:val="left"/>
        </w:trPr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Responsabilidades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6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Scrum Master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Benítez Alejandro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: Organizador general, reuniones, equipo, tareas, planificación.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Olima Sebastián: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Organización y desarrollo de contenidos.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Verónica Nievas: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Organización y desarrollo de contenidos y reuniones de equipo..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12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Bordón Matías León: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Organización y desarrollo de contenidos y foros de discusión.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Lamia Natalia: 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esarrollo de contenidos.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Barrionuevo Eric: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Desarrollo de contenidos.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Brito Nicolás: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Desarrollo de contenidos.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Rodríguez Yamila: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Organización y desarrollo de contenidos.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Dagna Gabriel: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Desarrollo de contenidos.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Bordón Matías: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Desarrollo de contenidos.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614" w:hRule="auto"/>
          <w:jc w:val="left"/>
        </w:trPr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Calendario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6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3" w:type="dxa"/>
              <w:right w:w="83" w:type="dxa"/>
            </w:tcMar>
            <w:vAlign w:val="top"/>
          </w:tcPr>
          <w:p>
            <w:pPr>
              <w:spacing w:before="0" w:after="5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Semana 1: </w:t>
            </w:r>
          </w:p>
          <w:p>
            <w:pPr>
              <w:numPr>
                <w:ilvl w:val="0"/>
                <w:numId w:val="381"/>
              </w:numPr>
              <w:spacing w:before="0" w:after="27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 comparte disponibilidad horaria para coordinar reuniones de equipo. </w:t>
            </w:r>
          </w:p>
          <w:p>
            <w:pPr>
              <w:numPr>
                <w:ilvl w:val="0"/>
                <w:numId w:val="381"/>
              </w:numPr>
              <w:spacing w:before="0" w:after="24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Creación de un canal en Discord para usar las posibilidades que brinda esta herramienta a fin de facilitar la comunicación de una forma ordenada y más eficiente que en WhatsApp. </w:t>
            </w:r>
          </w:p>
          <w:p>
            <w:pPr>
              <w:numPr>
                <w:ilvl w:val="0"/>
                <w:numId w:val="381"/>
              </w:numPr>
              <w:spacing w:before="0" w:after="12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 participante trabaja de forma particular con el documento Standard IEEE 830, para luego compartir perspectivas y aunar criterios generales. </w:t>
            </w:r>
          </w:p>
          <w:p>
            <w:pPr>
              <w:numPr>
                <w:ilvl w:val="0"/>
                <w:numId w:val="381"/>
              </w:numPr>
              <w:spacing w:before="0" w:after="1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 definen roles en reunión de equipo. Semana 2: </w:t>
            </w:r>
          </w:p>
          <w:p>
            <w:pPr>
              <w:numPr>
                <w:ilvl w:val="0"/>
                <w:numId w:val="381"/>
              </w:numPr>
              <w:spacing w:before="0" w:after="0" w:line="259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Revisión de consignas del sprint0. </w:t>
            </w:r>
          </w:p>
          <w:p>
            <w:pPr>
              <w:numPr>
                <w:ilvl w:val="0"/>
                <w:numId w:val="381"/>
              </w:numPr>
              <w:spacing w:before="0" w:after="0" w:line="259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Revisión de nuevo material sobre formulario IEEE </w:t>
            </w:r>
          </w:p>
        </w:tc>
      </w:tr>
    </w:tbl>
    <w:p>
      <w:pPr>
        <w:spacing w:before="0" w:after="60" w:line="259"/>
        <w:ind w:right="609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Proyecto Integrador</w:t>
      </w:r>
    </w:p>
    <w:p>
      <w:pPr>
        <w:spacing w:before="0" w:after="0" w:line="259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Especificación de requisitos de software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2040"/>
        <w:gridCol w:w="6698"/>
      </w:tblGrid>
      <w:tr>
        <w:trPr>
          <w:trHeight w:val="4102" w:hRule="auto"/>
          <w:jc w:val="left"/>
        </w:trPr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numPr>
                <w:ilvl w:val="0"/>
                <w:numId w:val="391"/>
              </w:numPr>
              <w:spacing w:before="0" w:after="1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decisiones en torno a quien estará dirigida la aplicación web (cliente), considerando que sea para una única institución de salud </w:t>
            </w:r>
          </w:p>
          <w:p>
            <w:pPr>
              <w:numPr>
                <w:ilvl w:val="0"/>
                <w:numId w:val="391"/>
              </w:numPr>
              <w:spacing w:before="0" w:after="0" w:line="259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ejemplos de requerimientos y de historias de usuario. </w:t>
            </w:r>
          </w:p>
          <w:p>
            <w:pPr>
              <w:numPr>
                <w:ilvl w:val="0"/>
                <w:numId w:val="39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redacción de historia de usuario disparadora. Compromisos: pensar requerimientos e historias de usuarios a partir del material teórico y completar formulario compartido por Yami en wsp, pensar y proponer nombre de proyecto y nombre de la empresa desarrolladora, reunirnos nuevamente el viernes para elegir las mejores ideas que se propongan en el formulario , definir mapa del sitio a partir de los requerimientos elegidos y revisar que faltaría para completar el sprint0 Link de documento para completar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54" w:hRule="auto"/>
          <w:jc w:val="left"/>
        </w:trPr>
        <w:tc>
          <w:tcPr>
            <w:tcW w:w="873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Inconvenientes: Falto mayor participación activa en el proceso y decisiones generales, como así también mayor fluidez en la comunicación grupal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Proyecto integrador  E-Commerce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Sprint 0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agregar fecha de inicio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AGREGAR LOS REQUERIMIENTOS QUE FALTAN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Revisar documentación IEEE830 si está completa y retomar desde allí para esta nueva etapa seguir documentando los avances. (realizado y modificado el 22/4/23).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Revisar la estructura web Semántica, responsive (RWD) pendiente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Pasos a seguir de acuerdo a las Fases del Ciclo de Vida de un Software: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ANÁLISIS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Definir requerimientos para el nuevo módulo a desarrollar e-commerce (colocarlos en el Product Backlog del Project), a su vez revisar si han cumplimentado todos los requerimientos previos, realizando mejoras del mismo. (Pendiente).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Plantear Historias de Usuarios y Tareas dependientes de las US para incorporarlas en el repositorio remoto GitHub. (Issues y Milestones) - Tener en cuenta la redacción adecuada para las US y nomenclatura, ej “#US01 Como usuario quiero ingresar al carrito para poder comprar”. (En Proceso)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Definir tareas dentro de las Historias de Usuario (GITHUB) ej dentro de las ISSUES  #TK01 revisar IEEE830.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24">
    <w:abstractNumId w:val="54"/>
  </w:num>
  <w:num w:numId="316">
    <w:abstractNumId w:val="48"/>
  </w:num>
  <w:num w:numId="334">
    <w:abstractNumId w:val="42"/>
  </w:num>
  <w:num w:numId="340">
    <w:abstractNumId w:val="36"/>
  </w:num>
  <w:num w:numId="345">
    <w:abstractNumId w:val="30"/>
  </w:num>
  <w:num w:numId="351">
    <w:abstractNumId w:val="24"/>
  </w:num>
  <w:num w:numId="365">
    <w:abstractNumId w:val="18"/>
  </w:num>
  <w:num w:numId="368">
    <w:abstractNumId w:val="12"/>
  </w:num>
  <w:num w:numId="381">
    <w:abstractNumId w:val="6"/>
  </w:num>
  <w:num w:numId="3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