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725"/>
        <w:gridCol w:w="2207"/>
        <w:gridCol w:w="2207"/>
      </w:tblGrid>
      <w:tr w:rsidR="002B39FA" w:rsidRPr="0081549E" w14:paraId="5E8DE1BC" w14:textId="77777777" w:rsidTr="003E1200">
        <w:tc>
          <w:tcPr>
            <w:tcW w:w="2689" w:type="dxa"/>
          </w:tcPr>
          <w:p w14:paraId="390DCA52" w14:textId="77777777" w:rsidR="002B39FA" w:rsidRPr="002507AF" w:rsidRDefault="002B39FA">
            <w:pPr>
              <w:rPr>
                <w:b/>
              </w:rPr>
            </w:pPr>
            <w:r w:rsidRPr="002507AF">
              <w:rPr>
                <w:b/>
              </w:rPr>
              <w:t>Nombre del proyecto</w:t>
            </w:r>
            <w:r>
              <w:rPr>
                <w:b/>
              </w:rPr>
              <w:t>:</w:t>
            </w:r>
          </w:p>
        </w:tc>
        <w:tc>
          <w:tcPr>
            <w:tcW w:w="6139" w:type="dxa"/>
            <w:gridSpan w:val="3"/>
          </w:tcPr>
          <w:p w14:paraId="61178673" w14:textId="7CFFC988" w:rsidR="002B39FA" w:rsidRPr="0081549E" w:rsidRDefault="0081549E">
            <w:pPr>
              <w:rPr>
                <w:lang w:val="en-US"/>
              </w:rPr>
            </w:pPr>
            <w:r w:rsidRPr="0081549E">
              <w:rPr>
                <w:lang w:val="en-US"/>
              </w:rPr>
              <w:t>Telcel_GF1A_CRM_ISD-</w:t>
            </w:r>
            <w:r w:rsidR="00D63E99">
              <w:rPr>
                <w:lang w:val="en-US"/>
              </w:rPr>
              <w:t>Internet</w:t>
            </w:r>
            <w:r>
              <w:rPr>
                <w:lang w:val="en-US"/>
              </w:rPr>
              <w:t xml:space="preserve"> </w:t>
            </w:r>
            <w:proofErr w:type="spellStart"/>
            <w:r w:rsidR="00D63E99">
              <w:rPr>
                <w:lang w:val="en-US"/>
              </w:rPr>
              <w:t>Hogar</w:t>
            </w:r>
            <w:proofErr w:type="spellEnd"/>
          </w:p>
        </w:tc>
      </w:tr>
      <w:tr w:rsidR="002D6977" w:rsidRPr="004441EA" w14:paraId="40D56F33" w14:textId="77777777" w:rsidTr="003E1200">
        <w:tc>
          <w:tcPr>
            <w:tcW w:w="2689" w:type="dxa"/>
          </w:tcPr>
          <w:p w14:paraId="0419E216" w14:textId="77777777" w:rsidR="0081418A" w:rsidRPr="002507AF" w:rsidRDefault="002D6977" w:rsidP="006A33F7">
            <w:pPr>
              <w:rPr>
                <w:b/>
              </w:rPr>
            </w:pPr>
            <w:r>
              <w:rPr>
                <w:b/>
              </w:rPr>
              <w:t xml:space="preserve">Origen: </w:t>
            </w:r>
          </w:p>
        </w:tc>
        <w:tc>
          <w:tcPr>
            <w:tcW w:w="6139" w:type="dxa"/>
            <w:gridSpan w:val="3"/>
          </w:tcPr>
          <w:p w14:paraId="700311F9" w14:textId="77777777" w:rsidR="002D6977" w:rsidRPr="004441EA" w:rsidRDefault="002D6977" w:rsidP="00F71693">
            <w:pPr>
              <w:rPr>
                <w:lang w:val="en-US"/>
              </w:rPr>
            </w:pPr>
            <w:r w:rsidRPr="003E1200">
              <w:rPr>
                <w:color w:val="808080" w:themeColor="background1" w:themeShade="80"/>
                <w:lang w:val="en-US"/>
              </w:rPr>
              <w:t>CR</w:t>
            </w:r>
            <w:r w:rsidR="004441EA" w:rsidRPr="003E1200">
              <w:rPr>
                <w:color w:val="808080" w:themeColor="background1" w:themeShade="80"/>
                <w:lang w:val="en-US"/>
              </w:rPr>
              <w:t>, GAP, UAT,</w:t>
            </w:r>
            <w:r w:rsidR="00F71693">
              <w:rPr>
                <w:color w:val="808080" w:themeColor="background1" w:themeShade="80"/>
                <w:lang w:val="en-US"/>
              </w:rPr>
              <w:t xml:space="preserve"> FD</w:t>
            </w:r>
          </w:p>
        </w:tc>
      </w:tr>
      <w:tr w:rsidR="002B39FA" w14:paraId="42D4148C" w14:textId="77777777" w:rsidTr="003E1200">
        <w:tc>
          <w:tcPr>
            <w:tcW w:w="2689" w:type="dxa"/>
          </w:tcPr>
          <w:p w14:paraId="5717C72D" w14:textId="77777777" w:rsidR="002B39FA" w:rsidRPr="002507AF" w:rsidRDefault="002B39FA">
            <w:pPr>
              <w:rPr>
                <w:b/>
              </w:rPr>
            </w:pPr>
            <w:r w:rsidRPr="002507AF">
              <w:rPr>
                <w:b/>
              </w:rPr>
              <w:t xml:space="preserve">Nombre de solicitante </w:t>
            </w:r>
            <w:r>
              <w:rPr>
                <w:b/>
              </w:rPr>
              <w:t>:</w:t>
            </w:r>
          </w:p>
        </w:tc>
        <w:tc>
          <w:tcPr>
            <w:tcW w:w="6139" w:type="dxa"/>
            <w:gridSpan w:val="3"/>
          </w:tcPr>
          <w:p w14:paraId="4640E669" w14:textId="4AFF11E4" w:rsidR="002B39FA" w:rsidRDefault="00C65CD0">
            <w:r>
              <w:t>Raul Rivera Herrera</w:t>
            </w:r>
          </w:p>
        </w:tc>
      </w:tr>
      <w:tr w:rsidR="003E1200" w14:paraId="31BA45C1" w14:textId="77777777" w:rsidTr="003E1200">
        <w:tc>
          <w:tcPr>
            <w:tcW w:w="2689" w:type="dxa"/>
          </w:tcPr>
          <w:p w14:paraId="5D2526DC" w14:textId="77777777" w:rsidR="003E1200" w:rsidRPr="002507AF" w:rsidRDefault="003E1200">
            <w:pPr>
              <w:rPr>
                <w:b/>
              </w:rPr>
            </w:pPr>
            <w:r>
              <w:rPr>
                <w:b/>
              </w:rPr>
              <w:t xml:space="preserve">Responsable de integración: </w:t>
            </w:r>
          </w:p>
        </w:tc>
        <w:tc>
          <w:tcPr>
            <w:tcW w:w="6139" w:type="dxa"/>
            <w:gridSpan w:val="3"/>
          </w:tcPr>
          <w:p w14:paraId="7550A441" w14:textId="495B300B" w:rsidR="003E1200" w:rsidRDefault="00D63E99">
            <w:r>
              <w:t>Antonio Hernandez Gutierréz</w:t>
            </w:r>
          </w:p>
        </w:tc>
      </w:tr>
      <w:tr w:rsidR="002507AF" w14:paraId="6CEECA4B" w14:textId="77777777" w:rsidTr="003E1200">
        <w:tc>
          <w:tcPr>
            <w:tcW w:w="2689" w:type="dxa"/>
          </w:tcPr>
          <w:p w14:paraId="5212C591" w14:textId="77777777" w:rsidR="002507AF" w:rsidRPr="002507AF" w:rsidRDefault="002507AF">
            <w:pPr>
              <w:rPr>
                <w:b/>
              </w:rPr>
            </w:pPr>
            <w:r w:rsidRPr="002507AF">
              <w:rPr>
                <w:b/>
              </w:rPr>
              <w:t>Fecha de solicitud</w:t>
            </w:r>
            <w:r>
              <w:rPr>
                <w:b/>
              </w:rPr>
              <w:t>:</w:t>
            </w:r>
          </w:p>
        </w:tc>
        <w:tc>
          <w:tcPr>
            <w:tcW w:w="1725" w:type="dxa"/>
          </w:tcPr>
          <w:p w14:paraId="35323E51" w14:textId="6F825C1F" w:rsidR="002507AF" w:rsidRDefault="00C65CD0">
            <w:r>
              <w:t>14</w:t>
            </w:r>
            <w:r w:rsidR="00D63E99">
              <w:t>/05/2021</w:t>
            </w:r>
          </w:p>
        </w:tc>
        <w:tc>
          <w:tcPr>
            <w:tcW w:w="2207" w:type="dxa"/>
          </w:tcPr>
          <w:p w14:paraId="638D7FD1" w14:textId="77777777" w:rsidR="002507AF" w:rsidRPr="002507AF" w:rsidRDefault="002507AF">
            <w:pPr>
              <w:rPr>
                <w:b/>
              </w:rPr>
            </w:pPr>
            <w:r w:rsidRPr="002507AF">
              <w:rPr>
                <w:b/>
              </w:rPr>
              <w:t>Sistemas involucrados</w:t>
            </w:r>
            <w:r>
              <w:rPr>
                <w:b/>
              </w:rPr>
              <w:t>:</w:t>
            </w:r>
          </w:p>
        </w:tc>
        <w:tc>
          <w:tcPr>
            <w:tcW w:w="2207" w:type="dxa"/>
          </w:tcPr>
          <w:p w14:paraId="698BE60B" w14:textId="5C3F0860" w:rsidR="002507AF" w:rsidRDefault="00D63E99">
            <w:r>
              <w:t>ESB</w:t>
            </w:r>
          </w:p>
          <w:p w14:paraId="793123D0" w14:textId="4818E88F" w:rsidR="00D63E99" w:rsidRDefault="00D63E99">
            <w:r>
              <w:t>BES</w:t>
            </w:r>
          </w:p>
          <w:p w14:paraId="466D5F53" w14:textId="5B8018AA" w:rsidR="00D63E99" w:rsidRDefault="00D63E99">
            <w:r>
              <w:t>SVA</w:t>
            </w:r>
          </w:p>
        </w:tc>
      </w:tr>
      <w:tr w:rsidR="002507AF" w14:paraId="10462265" w14:textId="77777777" w:rsidTr="00E215EF">
        <w:tc>
          <w:tcPr>
            <w:tcW w:w="8828" w:type="dxa"/>
            <w:gridSpan w:val="4"/>
          </w:tcPr>
          <w:p w14:paraId="1FD3829A" w14:textId="77777777" w:rsidR="002507AF" w:rsidRPr="002507AF" w:rsidRDefault="002507AF" w:rsidP="002507AF">
            <w:pPr>
              <w:rPr>
                <w:b/>
              </w:rPr>
            </w:pPr>
            <w:r w:rsidRPr="002507AF">
              <w:rPr>
                <w:b/>
              </w:rPr>
              <w:t>Tipo de impacto</w:t>
            </w:r>
            <w:r w:rsidR="00AC2777">
              <w:rPr>
                <w:b/>
              </w:rPr>
              <w:t>:</w:t>
            </w:r>
          </w:p>
        </w:tc>
      </w:tr>
      <w:tr w:rsidR="002507AF" w14:paraId="7109324E" w14:textId="77777777" w:rsidTr="006B6F0B">
        <w:tc>
          <w:tcPr>
            <w:tcW w:w="6621" w:type="dxa"/>
            <w:gridSpan w:val="3"/>
            <w:tcBorders>
              <w:right w:val="nil"/>
            </w:tcBorders>
          </w:tcPr>
          <w:p w14:paraId="6DA22500" w14:textId="77777777" w:rsidR="002507AF" w:rsidRDefault="002507AF" w:rsidP="002507AF">
            <w:r>
              <w:t>Nueva integración</w:t>
            </w:r>
          </w:p>
          <w:p w14:paraId="00726691" w14:textId="77777777" w:rsidR="002507AF" w:rsidRDefault="002507AF" w:rsidP="002507AF"/>
          <w:p w14:paraId="3FD57C01" w14:textId="77777777" w:rsidR="002507AF" w:rsidRDefault="002507AF" w:rsidP="002507AF">
            <w:r>
              <w:t>Cambio a integración existente</w:t>
            </w:r>
          </w:p>
          <w:p w14:paraId="7C02F619" w14:textId="77777777" w:rsidR="002507AF" w:rsidRDefault="002507AF" w:rsidP="002507AF"/>
          <w:p w14:paraId="18A80A2E" w14:textId="77777777" w:rsidR="002507AF" w:rsidRDefault="002507AF" w:rsidP="002507AF">
            <w:r>
              <w:t>Sin impacto</w:t>
            </w:r>
          </w:p>
          <w:p w14:paraId="019B4C2C" w14:textId="77777777" w:rsidR="002507AF" w:rsidRDefault="002507AF"/>
        </w:tc>
        <w:tc>
          <w:tcPr>
            <w:tcW w:w="2207" w:type="dxa"/>
            <w:tcBorders>
              <w:left w:val="nil"/>
            </w:tcBorders>
          </w:tcPr>
          <w:sdt>
            <w:sdtPr>
              <w:id w:val="18506093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C5F612" w14:textId="77777777" w:rsidR="002507AF" w:rsidRDefault="002B39F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6E7DF252" w14:textId="77777777" w:rsidR="006B6F0B" w:rsidRDefault="006B6F0B"/>
          <w:sdt>
            <w:sdtPr>
              <w:id w:val="-427527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0C61AAA" w14:textId="77777777" w:rsidR="006B6F0B" w:rsidRDefault="006B6F0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7AF9D4BB" w14:textId="77777777" w:rsidR="006B6F0B" w:rsidRDefault="006B6F0B"/>
          <w:sdt>
            <w:sdtPr>
              <w:id w:val="206251372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62F634" w14:textId="52A40748" w:rsidR="006B6F0B" w:rsidRDefault="00D63E9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88C14DD" w14:textId="77777777" w:rsidR="006B6F0B" w:rsidRDefault="006B6F0B"/>
        </w:tc>
      </w:tr>
      <w:tr w:rsidR="002B39FA" w14:paraId="20AA3D89" w14:textId="77777777" w:rsidTr="00E51805">
        <w:tc>
          <w:tcPr>
            <w:tcW w:w="8828" w:type="dxa"/>
            <w:gridSpan w:val="4"/>
          </w:tcPr>
          <w:p w14:paraId="08DBDA3E" w14:textId="35539D96" w:rsidR="002B39FA" w:rsidRPr="00D63E99" w:rsidRDefault="002B39FA">
            <w:r>
              <w:rPr>
                <w:b/>
              </w:rPr>
              <w:t xml:space="preserve">Justificación: </w:t>
            </w:r>
            <w:r w:rsidR="00D63E99">
              <w:rPr>
                <w:rFonts w:ascii="Calibri" w:hAnsi="Calibri" w:cs="Calibri"/>
                <w:color w:val="1F497D"/>
              </w:rPr>
              <w:t>debido a que el ISD Telcel_GF1A_CRM_ISD -</w:t>
            </w:r>
            <w:r w:rsidR="00D63E99">
              <w:rPr>
                <w:rStyle w:val="apple-converted-space"/>
                <w:rFonts w:ascii="Calibri" w:hAnsi="Calibri" w:cs="Calibri"/>
                <w:color w:val="1F497D"/>
              </w:rPr>
              <w:t> </w:t>
            </w:r>
            <w:r w:rsidR="00D63E99">
              <w:t>Internet</w:t>
            </w:r>
            <w:r w:rsidR="00D63E99">
              <w:rPr>
                <w:rStyle w:val="apple-converted-space"/>
                <w:rFonts w:ascii="Calibri" w:hAnsi="Calibri" w:cs="Calibri"/>
                <w:color w:val="1F497D"/>
              </w:rPr>
              <w:t> </w:t>
            </w:r>
            <w:r w:rsidR="00D63E99">
              <w:t>Hogar</w:t>
            </w:r>
            <w:r w:rsidR="00D63E99">
              <w:rPr>
                <w:rFonts w:ascii="Calibri" w:hAnsi="Calibri" w:cs="Calibri"/>
                <w:color w:val="1F497D"/>
              </w:rPr>
              <w:t xml:space="preserve"> no cuenta con funcionalidades para el tema de MIXTOS, se considera como cerrado.</w:t>
            </w:r>
          </w:p>
          <w:p w14:paraId="75503265" w14:textId="77777777" w:rsidR="002B39FA" w:rsidRPr="006B6F0B" w:rsidRDefault="002B39FA">
            <w:pPr>
              <w:rPr>
                <w:b/>
              </w:rPr>
            </w:pPr>
          </w:p>
        </w:tc>
      </w:tr>
      <w:tr w:rsidR="006B6F0B" w14:paraId="3FCDF1D5" w14:textId="77777777" w:rsidTr="00E51805">
        <w:tc>
          <w:tcPr>
            <w:tcW w:w="8828" w:type="dxa"/>
            <w:gridSpan w:val="4"/>
          </w:tcPr>
          <w:p w14:paraId="3E077986" w14:textId="77777777" w:rsidR="006B6F0B" w:rsidRPr="006B6F0B" w:rsidRDefault="006B6F0B">
            <w:pPr>
              <w:rPr>
                <w:b/>
              </w:rPr>
            </w:pPr>
            <w:r w:rsidRPr="006B6F0B">
              <w:rPr>
                <w:b/>
              </w:rPr>
              <w:t>Integraciones impactadas</w:t>
            </w:r>
            <w:r w:rsidR="006A33F7">
              <w:rPr>
                <w:b/>
              </w:rPr>
              <w:t>:</w:t>
            </w:r>
          </w:p>
        </w:tc>
      </w:tr>
      <w:tr w:rsidR="006B6F0B" w14:paraId="0FBF2E44" w14:textId="77777777" w:rsidTr="003E1200">
        <w:tc>
          <w:tcPr>
            <w:tcW w:w="2689" w:type="dxa"/>
          </w:tcPr>
          <w:p w14:paraId="5AC33E49" w14:textId="77777777" w:rsidR="006B6F0B" w:rsidRDefault="006B6F0B">
            <w:r>
              <w:t>Nombre</w:t>
            </w:r>
            <w:r w:rsidR="00AC2777">
              <w:t xml:space="preserve"> servicio</w:t>
            </w:r>
          </w:p>
        </w:tc>
        <w:tc>
          <w:tcPr>
            <w:tcW w:w="1725" w:type="dxa"/>
          </w:tcPr>
          <w:p w14:paraId="0F39626B" w14:textId="77777777" w:rsidR="006B6F0B" w:rsidRDefault="006B6F0B">
            <w:r>
              <w:t>Operaciones</w:t>
            </w:r>
          </w:p>
        </w:tc>
        <w:tc>
          <w:tcPr>
            <w:tcW w:w="2207" w:type="dxa"/>
          </w:tcPr>
          <w:p w14:paraId="27816BEE" w14:textId="77777777" w:rsidR="006B6F0B" w:rsidRDefault="002D6977">
            <w:r>
              <w:t>Tipo (Proxy/Orquestado)</w:t>
            </w:r>
          </w:p>
        </w:tc>
        <w:tc>
          <w:tcPr>
            <w:tcW w:w="2207" w:type="dxa"/>
          </w:tcPr>
          <w:p w14:paraId="2B1640C2" w14:textId="77777777" w:rsidR="006B6F0B" w:rsidRDefault="002D6977" w:rsidP="00AC2777">
            <w:r>
              <w:t>Comentario</w:t>
            </w:r>
          </w:p>
        </w:tc>
      </w:tr>
      <w:tr w:rsidR="006B6F0B" w14:paraId="6054438F" w14:textId="77777777" w:rsidTr="003E1200">
        <w:tc>
          <w:tcPr>
            <w:tcW w:w="2689" w:type="dxa"/>
          </w:tcPr>
          <w:p w14:paraId="345EADBC" w14:textId="44944909" w:rsidR="006B6F0B" w:rsidRDefault="002D58B2" w:rsidP="006A33F7">
            <w:r>
              <w:t>Internet Hogar</w:t>
            </w:r>
          </w:p>
        </w:tc>
        <w:tc>
          <w:tcPr>
            <w:tcW w:w="1725" w:type="dxa"/>
          </w:tcPr>
          <w:p w14:paraId="2F3BE6A1" w14:textId="7239CB89" w:rsidR="006B6F0B" w:rsidRPr="002D58B2" w:rsidRDefault="002D58B2">
            <w:pPr>
              <w:rPr>
                <w:sz w:val="18"/>
                <w:szCs w:val="18"/>
              </w:rPr>
            </w:pPr>
            <w:r w:rsidRPr="002D58B2">
              <w:rPr>
                <w:sz w:val="18"/>
                <w:szCs w:val="18"/>
              </w:rPr>
              <w:t>Customer purchase</w:t>
            </w:r>
          </w:p>
        </w:tc>
        <w:tc>
          <w:tcPr>
            <w:tcW w:w="2207" w:type="dxa"/>
          </w:tcPr>
          <w:p w14:paraId="280B8675" w14:textId="77777777" w:rsidR="006B6F0B" w:rsidRDefault="006B6F0B"/>
        </w:tc>
        <w:tc>
          <w:tcPr>
            <w:tcW w:w="2207" w:type="dxa"/>
          </w:tcPr>
          <w:p w14:paraId="5D31F36B" w14:textId="77777777" w:rsidR="006B6F0B" w:rsidRDefault="003E1200">
            <w:r w:rsidRPr="003E1200">
              <w:rPr>
                <w:color w:val="808080" w:themeColor="background1" w:themeShade="80"/>
              </w:rPr>
              <w:t xml:space="preserve">Incluir folio si ya se cuenta con uno. </w:t>
            </w:r>
          </w:p>
        </w:tc>
      </w:tr>
      <w:tr w:rsidR="006A33F7" w14:paraId="64635F0D" w14:textId="77777777" w:rsidTr="00A908CA">
        <w:tc>
          <w:tcPr>
            <w:tcW w:w="8828" w:type="dxa"/>
            <w:gridSpan w:val="4"/>
          </w:tcPr>
          <w:p w14:paraId="1BB0B02D" w14:textId="77777777" w:rsidR="006A33F7" w:rsidRPr="006A33F7" w:rsidRDefault="006A33F7">
            <w:pPr>
              <w:rPr>
                <w:b/>
                <w:color w:val="808080" w:themeColor="background1" w:themeShade="80"/>
              </w:rPr>
            </w:pPr>
            <w:r w:rsidRPr="006A33F7">
              <w:rPr>
                <w:b/>
              </w:rPr>
              <w:t>Documentos adjuntos</w:t>
            </w:r>
          </w:p>
        </w:tc>
      </w:tr>
      <w:tr w:rsidR="006A33F7" w14:paraId="7B6C6537" w14:textId="77777777" w:rsidTr="00B04795">
        <w:tc>
          <w:tcPr>
            <w:tcW w:w="4414" w:type="dxa"/>
            <w:gridSpan w:val="2"/>
          </w:tcPr>
          <w:p w14:paraId="5342521C" w14:textId="77777777" w:rsidR="006A33F7" w:rsidRDefault="006A33F7">
            <w:r w:rsidRPr="004B2E7A">
              <w:rPr>
                <w:color w:val="808080" w:themeColor="background1" w:themeShade="80"/>
              </w:rPr>
              <w:t>Nombre documento</w:t>
            </w:r>
          </w:p>
        </w:tc>
        <w:tc>
          <w:tcPr>
            <w:tcW w:w="4414" w:type="dxa"/>
            <w:gridSpan w:val="2"/>
          </w:tcPr>
          <w:p w14:paraId="3254D497" w14:textId="77777777" w:rsidR="006A33F7" w:rsidRPr="003E1200" w:rsidRDefault="006A33F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Archivo</w:t>
            </w:r>
            <w:r w:rsidR="00C34667">
              <w:rPr>
                <w:color w:val="808080" w:themeColor="background1" w:themeShade="80"/>
              </w:rPr>
              <w:t xml:space="preserve"> de </w:t>
            </w:r>
            <w:r w:rsidR="004B2E7A">
              <w:rPr>
                <w:color w:val="808080" w:themeColor="background1" w:themeShade="80"/>
              </w:rPr>
              <w:t>análisis</w:t>
            </w:r>
          </w:p>
        </w:tc>
      </w:tr>
    </w:tbl>
    <w:p w14:paraId="0873F04F" w14:textId="77777777" w:rsidR="00A4526D" w:rsidRDefault="00A4526D"/>
    <w:p w14:paraId="62D6CDF4" w14:textId="77777777" w:rsidR="006B6F0B" w:rsidRDefault="006B6F0B"/>
    <w:p w14:paraId="65A7FFE0" w14:textId="77777777" w:rsidR="003E1200" w:rsidRDefault="003E1200"/>
    <w:p w14:paraId="79102656" w14:textId="77777777" w:rsidR="003E1200" w:rsidRPr="003E1200" w:rsidRDefault="003E1200" w:rsidP="003E1200"/>
    <w:p w14:paraId="7B9BBC02" w14:textId="77777777" w:rsidR="003E1200" w:rsidRPr="003E1200" w:rsidRDefault="003E1200" w:rsidP="003E1200"/>
    <w:p w14:paraId="208881DA" w14:textId="77777777" w:rsidR="003E1200" w:rsidRPr="003E1200" w:rsidRDefault="003E1200" w:rsidP="003E1200"/>
    <w:p w14:paraId="2FEA5C0B" w14:textId="77777777" w:rsidR="003E1200" w:rsidRPr="003E1200" w:rsidRDefault="003E1200" w:rsidP="003E1200"/>
    <w:p w14:paraId="4CD9CF49" w14:textId="77777777" w:rsidR="003E1200" w:rsidRPr="003E1200" w:rsidRDefault="003E1200" w:rsidP="003E1200"/>
    <w:p w14:paraId="5AF213B0" w14:textId="77777777" w:rsidR="003E1200" w:rsidRPr="003E1200" w:rsidRDefault="003E1200" w:rsidP="003E1200"/>
    <w:p w14:paraId="13EA1D8F" w14:textId="77777777" w:rsidR="003E1200" w:rsidRDefault="003E1200" w:rsidP="003E1200"/>
    <w:p w14:paraId="177CA987" w14:textId="77777777" w:rsidR="006B6F0B" w:rsidRPr="003E1200" w:rsidRDefault="003E1200" w:rsidP="003E1200">
      <w:pPr>
        <w:tabs>
          <w:tab w:val="left" w:pos="2796"/>
        </w:tabs>
      </w:pPr>
      <w:r>
        <w:tab/>
      </w:r>
    </w:p>
    <w:sectPr w:rsidR="006B6F0B" w:rsidRPr="003E120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8EE30" w14:textId="77777777" w:rsidR="00EA286E" w:rsidRDefault="00EA286E" w:rsidP="006B6F0B">
      <w:pPr>
        <w:spacing w:after="0" w:line="240" w:lineRule="auto"/>
      </w:pPr>
      <w:r>
        <w:separator/>
      </w:r>
    </w:p>
  </w:endnote>
  <w:endnote w:type="continuationSeparator" w:id="0">
    <w:p w14:paraId="2B8FE09F" w14:textId="77777777" w:rsidR="00EA286E" w:rsidRDefault="00EA286E" w:rsidP="006B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433906"/>
      <w:docPartObj>
        <w:docPartGallery w:val="Page Numbers (Bottom of Page)"/>
        <w:docPartUnique/>
      </w:docPartObj>
    </w:sdtPr>
    <w:sdtEndPr/>
    <w:sdtContent>
      <w:p w14:paraId="29747A40" w14:textId="77777777" w:rsidR="003E1200" w:rsidRDefault="003E12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E7A" w:rsidRPr="004B2E7A">
          <w:rPr>
            <w:noProof/>
            <w:lang w:val="es-ES"/>
          </w:rPr>
          <w:t>1</w:t>
        </w:r>
        <w:r>
          <w:fldChar w:fldCharType="end"/>
        </w:r>
      </w:p>
    </w:sdtContent>
  </w:sdt>
  <w:p w14:paraId="7482A809" w14:textId="77777777" w:rsidR="003E1200" w:rsidRDefault="003E12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146F9" w14:textId="77777777" w:rsidR="00EA286E" w:rsidRDefault="00EA286E" w:rsidP="006B6F0B">
      <w:pPr>
        <w:spacing w:after="0" w:line="240" w:lineRule="auto"/>
      </w:pPr>
      <w:r>
        <w:separator/>
      </w:r>
    </w:p>
  </w:footnote>
  <w:footnote w:type="continuationSeparator" w:id="0">
    <w:p w14:paraId="0C79B1AF" w14:textId="77777777" w:rsidR="00EA286E" w:rsidRDefault="00EA286E" w:rsidP="006B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FAE31" w14:textId="77777777" w:rsidR="006B6F0B" w:rsidRPr="006B6F0B" w:rsidRDefault="006B6F0B" w:rsidP="006B6F0B">
    <w:pPr>
      <w:pStyle w:val="Encabezado"/>
      <w:jc w:val="right"/>
      <w:rPr>
        <w:b/>
        <w:sz w:val="28"/>
      </w:rPr>
    </w:pPr>
    <w:r w:rsidRPr="006B6F0B">
      <w:rPr>
        <w:b/>
        <w:noProof/>
        <w:sz w:val="28"/>
        <w:lang w:eastAsia="es-MX"/>
      </w:rPr>
      <w:drawing>
        <wp:anchor distT="0" distB="0" distL="114300" distR="114300" simplePos="0" relativeHeight="251658240" behindDoc="0" locked="0" layoutInCell="1" allowOverlap="1" wp14:anchorId="7E7FC9B8" wp14:editId="076A8B2A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424940" cy="381000"/>
          <wp:effectExtent l="0" t="0" r="3810" b="0"/>
          <wp:wrapThrough wrapText="bothSides">
            <wp:wrapPolygon edited="0">
              <wp:start x="0" y="0"/>
              <wp:lineTo x="0" y="20520"/>
              <wp:lineTo x="21369" y="20520"/>
              <wp:lineTo x="2136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977">
      <w:rPr>
        <w:b/>
        <w:sz w:val="28"/>
      </w:rPr>
      <w:t>Formato de A</w:t>
    </w:r>
    <w:r w:rsidRPr="006B6F0B">
      <w:rPr>
        <w:b/>
        <w:sz w:val="28"/>
      </w:rPr>
      <w:t>lcance</w:t>
    </w:r>
    <w:r>
      <w:rPr>
        <w:b/>
        <w:sz w:val="28"/>
      </w:rPr>
      <w:t xml:space="preserve"> de Arquitectura de Integración</w:t>
    </w:r>
  </w:p>
  <w:p w14:paraId="19DA7C79" w14:textId="77777777" w:rsidR="006B6F0B" w:rsidRDefault="006B6F0B">
    <w:pPr>
      <w:pStyle w:val="Encabezado"/>
    </w:pPr>
  </w:p>
  <w:p w14:paraId="6DE5EC4B" w14:textId="77777777" w:rsidR="002B39FA" w:rsidRDefault="002B39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AF"/>
    <w:rsid w:val="002507AF"/>
    <w:rsid w:val="002B39FA"/>
    <w:rsid w:val="002D58B2"/>
    <w:rsid w:val="002D6977"/>
    <w:rsid w:val="003E1200"/>
    <w:rsid w:val="004441EA"/>
    <w:rsid w:val="004B2E7A"/>
    <w:rsid w:val="0052095D"/>
    <w:rsid w:val="006A33F7"/>
    <w:rsid w:val="006B6F0B"/>
    <w:rsid w:val="0081418A"/>
    <w:rsid w:val="0081549E"/>
    <w:rsid w:val="009104E4"/>
    <w:rsid w:val="009800B2"/>
    <w:rsid w:val="00A4526D"/>
    <w:rsid w:val="00A51BE2"/>
    <w:rsid w:val="00AC2777"/>
    <w:rsid w:val="00C34667"/>
    <w:rsid w:val="00C65CD0"/>
    <w:rsid w:val="00CA3B42"/>
    <w:rsid w:val="00D63E99"/>
    <w:rsid w:val="00EA286E"/>
    <w:rsid w:val="00F7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E84F8"/>
  <w15:chartTrackingRefBased/>
  <w15:docId w15:val="{82D4753C-A643-4CB4-91DE-3D9714AD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6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F0B"/>
  </w:style>
  <w:style w:type="paragraph" w:styleId="Piedepgina">
    <w:name w:val="footer"/>
    <w:basedOn w:val="Normal"/>
    <w:link w:val="PiedepginaCar"/>
    <w:uiPriority w:val="99"/>
    <w:unhideWhenUsed/>
    <w:rsid w:val="006B6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F0B"/>
  </w:style>
  <w:style w:type="character" w:customStyle="1" w:styleId="apple-converted-space">
    <w:name w:val="apple-converted-space"/>
    <w:basedOn w:val="Fuentedeprrafopredeter"/>
    <w:rsid w:val="00D6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NANNY MAYET RODRIGUEZ MUNGUIA</dc:creator>
  <cp:keywords/>
  <dc:description/>
  <cp:lastModifiedBy>Francisco Edwin Navarrete Gutiérrez</cp:lastModifiedBy>
  <cp:revision>3</cp:revision>
  <dcterms:created xsi:type="dcterms:W3CDTF">2021-05-25T18:00:00Z</dcterms:created>
  <dcterms:modified xsi:type="dcterms:W3CDTF">2021-05-25T20:02:00Z</dcterms:modified>
</cp:coreProperties>
</file>