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7D3" w:rsidRPr="00455342" w:rsidRDefault="000B7D3C">
      <w:pPr>
        <w:jc w:val="center"/>
        <w:rPr>
          <w:rFonts w:hint="eastAsia"/>
          <w14:textOutline w14:w="9525" w14:cap="rnd" w14:cmpd="sng" w14:algn="ctr">
            <w14:solidFill>
              <w14:schemeClr w14:val="bg2">
                <w14:lumMod w14:val="25000"/>
              </w14:schemeClr>
            </w14:solidFill>
            <w14:prstDash w14:val="solid"/>
            <w14:bevel/>
          </w14:textOutline>
        </w:rPr>
      </w:pPr>
      <w:r w:rsidRPr="00455342">
        <w:rPr>
          <w:b/>
          <w:sz w:val="56"/>
          <w14:textOutline w14:w="9525" w14:cap="rnd" w14:cmpd="sng" w14:algn="ctr">
            <w14:solidFill>
              <w14:schemeClr w14:val="bg2">
                <w14:lumMod w14:val="25000"/>
              </w14:schemeClr>
            </w14:solidFill>
            <w14:prstDash w14:val="solid"/>
            <w14:bevel/>
          </w14:textOutline>
        </w:rPr>
        <w:t>VIGILIO</w:t>
      </w:r>
    </w:p>
    <w:p w:rsidR="00BE67D3" w:rsidRPr="00455342" w:rsidRDefault="000B7D3C">
      <w:pPr>
        <w:jc w:val="center"/>
        <w:rPr>
          <w:rFonts w:ascii="Californian FB" w:hAnsi="Californian FB"/>
          <w:b/>
          <w14:textOutline w14:w="9525" w14:cap="rnd" w14:cmpd="sng" w14:algn="ctr">
            <w14:solidFill>
              <w14:srgbClr w14:val="000000"/>
            </w14:solidFill>
            <w14:prstDash w14:val="solid"/>
            <w14:bevel/>
          </w14:textOutline>
        </w:rPr>
      </w:pPr>
      <w:r w:rsidRPr="00455342">
        <w:rPr>
          <w:rFonts w:ascii="Californian FB" w:hAnsi="Californian FB"/>
          <w:b/>
          <w:i/>
          <w:sz w:val="28"/>
          <w14:textOutline w14:w="9525" w14:cap="rnd" w14:cmpd="sng" w14:algn="ctr">
            <w14:solidFill>
              <w14:srgbClr w14:val="000000"/>
            </w14:solidFill>
            <w14:prstDash w14:val="solid"/>
            <w14:bevel/>
          </w14:textOutline>
        </w:rPr>
        <w:t>Behavioral Runtime Security for Sensitive Data</w:t>
      </w:r>
    </w:p>
    <w:p w:rsidR="00BE67D3" w:rsidRPr="00455342" w:rsidRDefault="000B7D3C">
      <w:pPr>
        <w:jc w:val="center"/>
        <w:rPr>
          <w:rFonts w:ascii="Californian FB" w:hAnsi="Californian FB"/>
          <w:b/>
        </w:rPr>
      </w:pPr>
      <w:r w:rsidRPr="00455342">
        <w:rPr>
          <w:rFonts w:ascii="Californian FB" w:hAnsi="Californian FB"/>
          <w:b/>
        </w:rPr>
        <w:t xml:space="preserve">Live Website: </w:t>
      </w:r>
      <w:r w:rsidRPr="00455342">
        <w:rPr>
          <w:rFonts w:ascii="Californian FB" w:hAnsi="Californian FB"/>
          <w:b/>
        </w:rPr>
        <w:t>https://vigilio.onrender.com</w:t>
      </w:r>
      <w:r w:rsidRPr="00455342">
        <w:rPr>
          <w:rFonts w:ascii="Californian FB" w:hAnsi="Californian FB"/>
          <w:b/>
        </w:rPr>
        <w:br/>
      </w:r>
      <w:r w:rsidRPr="00455342">
        <w:rPr>
          <w:rFonts w:ascii="Californian FB" w:hAnsi="Californian FB"/>
          <w:b/>
        </w:rPr>
        <w:t xml:space="preserve">GitHub Repository: </w:t>
      </w:r>
      <w:r w:rsidRPr="00455342">
        <w:rPr>
          <w:rFonts w:ascii="Californian FB" w:hAnsi="Californian FB"/>
          <w:b/>
        </w:rPr>
        <w:t>https://github.com/ElCas08/memory-security-lab</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1. Executive Summary</w:t>
      </w:r>
    </w:p>
    <w:p w:rsidR="00BE67D3" w:rsidRPr="00455342" w:rsidRDefault="000B7D3C">
      <w:pPr>
        <w:rPr>
          <w:rFonts w:ascii="Californian FB" w:hAnsi="Californian FB"/>
          <w:b/>
        </w:rPr>
      </w:pPr>
      <w:r w:rsidRPr="00455342">
        <w:rPr>
          <w:rFonts w:ascii="Californian FB" w:hAnsi="Californian FB"/>
          <w:b/>
        </w:rPr>
        <w:t xml:space="preserve">VIGILIO is a behavioral runtime security system designed to protect </w:t>
      </w:r>
      <w:r w:rsidRPr="00455342">
        <w:rPr>
          <w:rFonts w:ascii="Californian FB" w:hAnsi="Californian FB"/>
          <w:b/>
        </w:rPr>
        <w:t>sensitive application data beyond the point of access. The project focuses on a gap in conventional security approaches: sensitive information can be accessed legitimately and still become a security concern if it remains active or retained longer than exp</w:t>
      </w:r>
      <w:r w:rsidRPr="00455342">
        <w:rPr>
          <w:rFonts w:ascii="Californian FB" w:hAnsi="Californian FB"/>
          <w:b/>
        </w:rPr>
        <w:t>ected. VIGILIO monitors the runtime behavior of sensitive resources, learns expected patterns, detects deviations, explains security events, and can initiate automated remediation. Its interactive dashboard presents this process as a security command cente</w:t>
      </w:r>
      <w:r w:rsidRPr="00455342">
        <w:rPr>
          <w:rFonts w:ascii="Californian FB" w:hAnsi="Californian FB"/>
          <w:b/>
        </w:rPr>
        <w:t>r, allowing users to observe normal behavior and simulate anomalous behavior.</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2. Problem Statement</w:t>
      </w:r>
    </w:p>
    <w:p w:rsidR="00BE67D3" w:rsidRPr="00455342" w:rsidRDefault="000B7D3C">
      <w:pPr>
        <w:rPr>
          <w:rFonts w:ascii="Californian FB" w:hAnsi="Californian FB"/>
          <w:b/>
        </w:rPr>
      </w:pPr>
      <w:r w:rsidRPr="00455342">
        <w:rPr>
          <w:rFonts w:ascii="Californian FB" w:hAnsi="Californian FB"/>
          <w:b/>
        </w:rPr>
        <w:t>Modern applications routinely handle credentials, API keys, tokens, and other sensitive resources. Access control and authorization are essential, but they d</w:t>
      </w:r>
      <w:r w:rsidRPr="00455342">
        <w:rPr>
          <w:rFonts w:ascii="Californian FB" w:hAnsi="Californian FB"/>
          <w:b/>
        </w:rPr>
        <w:t>o not fully describe what happens after sensitive data has been accessed. A resource may remain active in memory or exhibit behavior that differs from the application's normal usage pattern. This creates a runtime security gap where authorized access can s</w:t>
      </w:r>
      <w:r w:rsidRPr="00455342">
        <w:rPr>
          <w:rFonts w:ascii="Californian FB" w:hAnsi="Californian FB"/>
          <w:b/>
        </w:rPr>
        <w:t>till lead to unnecessary exposure.</w:t>
      </w:r>
    </w:p>
    <w:p w:rsidR="00BE67D3" w:rsidRPr="00455342" w:rsidRDefault="000B7D3C">
      <w:pPr>
        <w:rPr>
          <w:rFonts w:ascii="Californian FB" w:hAnsi="Californian FB"/>
          <w:b/>
        </w:rPr>
      </w:pPr>
      <w:r w:rsidRPr="00455342">
        <w:rPr>
          <w:rFonts w:ascii="Californian FB" w:hAnsi="Californian FB"/>
          <w:b/>
        </w:rPr>
        <w:t>VIGILIO addresses this gap by treating the runtime lifecycle and behavior of sensitive data as a security signal. Instead of asking only whether data was accessed, the system also considers whether the data is behaving as</w:t>
      </w:r>
      <w:r w:rsidRPr="00455342">
        <w:rPr>
          <w:rFonts w:ascii="Californian FB" w:hAnsi="Californian FB"/>
          <w:b/>
        </w:rPr>
        <w:t xml:space="preserve"> expected.</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3. Proposed Solution</w:t>
      </w:r>
    </w:p>
    <w:p w:rsidR="00BE67D3" w:rsidRPr="00455342" w:rsidRDefault="000B7D3C">
      <w:pPr>
        <w:rPr>
          <w:rFonts w:ascii="Californian FB" w:hAnsi="Californian FB"/>
          <w:b/>
        </w:rPr>
      </w:pPr>
      <w:r w:rsidRPr="00455342">
        <w:rPr>
          <w:rFonts w:ascii="Californian FB" w:hAnsi="Californian FB"/>
          <w:b/>
        </w:rPr>
        <w:t xml:space="preserve">VIGILIO provides a runtime monitoring and response layer that observes sensitive-data activity while an application is executing. The system establishes a behavioral baseline from observed activity and uses that baseline to </w:t>
      </w:r>
      <w:r w:rsidRPr="00455342">
        <w:rPr>
          <w:rFonts w:ascii="Californian FB" w:hAnsi="Californian FB"/>
          <w:b/>
        </w:rPr>
        <w:t>evaluate subsequent behavior. When current activity deviates significantly from the learned pattern, the system classifies the behavior as anomalous and can respond by releasing the affected sensitive resource.</w:t>
      </w:r>
    </w:p>
    <w:p w:rsidR="00BE67D3" w:rsidRPr="00455342" w:rsidRDefault="000B7D3C">
      <w:pPr>
        <w:rPr>
          <w:rFonts w:ascii="Californian FB" w:hAnsi="Californian FB"/>
          <w:b/>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455342">
        <w:rPr>
          <w:rFonts w:ascii="Californian FB" w:hAnsi="Californian FB"/>
          <w:b/>
        </w:rPr>
        <w:t>The overall security approach can be summariz</w:t>
      </w:r>
      <w:r w:rsidRPr="00455342">
        <w:rPr>
          <w:rFonts w:ascii="Californian FB" w:hAnsi="Californian FB"/>
          <w:b/>
        </w:rPr>
        <w:t xml:space="preserve">ed as: </w:t>
      </w:r>
      <w:r w:rsidRPr="00455342">
        <w:rPr>
          <w:rFonts w:ascii="Californian FB" w:hAnsi="Californian FB"/>
          <w:b/>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Observe </w:t>
      </w:r>
      <w:r w:rsidRPr="00455342">
        <w:rPr>
          <w:rFonts w:ascii="Times New Roman" w:hAnsi="Times New Roman" w:cs="Times New Roman"/>
          <w:b/>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455342">
        <w:rPr>
          <w:rFonts w:ascii="Californian FB" w:hAnsi="Californian FB"/>
          <w:b/>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Learn </w:t>
      </w:r>
      <w:r w:rsidRPr="00455342">
        <w:rPr>
          <w:rFonts w:ascii="Times New Roman" w:hAnsi="Times New Roman" w:cs="Times New Roman"/>
          <w:b/>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455342">
        <w:rPr>
          <w:rFonts w:ascii="Californian FB" w:hAnsi="Californian FB"/>
          <w:b/>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Detect </w:t>
      </w:r>
      <w:r w:rsidRPr="00455342">
        <w:rPr>
          <w:rFonts w:ascii="Times New Roman" w:hAnsi="Times New Roman" w:cs="Times New Roman"/>
          <w:b/>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455342">
        <w:rPr>
          <w:rFonts w:ascii="Californian FB" w:hAnsi="Californian FB"/>
          <w:b/>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Explain </w:t>
      </w:r>
      <w:r w:rsidRPr="00455342">
        <w:rPr>
          <w:rFonts w:ascii="Times New Roman" w:hAnsi="Times New Roman" w:cs="Times New Roman"/>
          <w:b/>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Pr="00455342">
        <w:rPr>
          <w:rFonts w:ascii="Californian FB" w:hAnsi="Californian FB"/>
          <w:b/>
          <w:color w:val="00206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Respond.</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4. Project Objectives</w:t>
      </w:r>
    </w:p>
    <w:p w:rsidR="00BE67D3" w:rsidRPr="00455342" w:rsidRDefault="000B7D3C">
      <w:pPr>
        <w:pStyle w:val="ListBullet"/>
        <w:rPr>
          <w:rFonts w:ascii="Californian FB" w:hAnsi="Californian FB"/>
          <w:b/>
        </w:rPr>
      </w:pPr>
      <w:r w:rsidRPr="00455342">
        <w:rPr>
          <w:rFonts w:ascii="Californian FB" w:hAnsi="Californian FB"/>
          <w:b/>
        </w:rPr>
        <w:t>Monitor sensitive resources during application runtime.</w:t>
      </w:r>
    </w:p>
    <w:p w:rsidR="00BE67D3" w:rsidRPr="00455342" w:rsidRDefault="000B7D3C">
      <w:pPr>
        <w:pStyle w:val="ListBullet"/>
        <w:rPr>
          <w:rFonts w:ascii="Californian FB" w:hAnsi="Californian FB"/>
          <w:b/>
        </w:rPr>
      </w:pPr>
      <w:r w:rsidRPr="00455342">
        <w:rPr>
          <w:rFonts w:ascii="Californian FB" w:hAnsi="Californian FB"/>
          <w:b/>
        </w:rPr>
        <w:t>Establish a representation of expected or normal behavior.</w:t>
      </w:r>
    </w:p>
    <w:p w:rsidR="00BE67D3" w:rsidRPr="00455342" w:rsidRDefault="000B7D3C">
      <w:pPr>
        <w:pStyle w:val="ListBullet"/>
        <w:rPr>
          <w:rFonts w:ascii="Californian FB" w:hAnsi="Californian FB"/>
          <w:b/>
        </w:rPr>
      </w:pPr>
      <w:r w:rsidRPr="00455342">
        <w:rPr>
          <w:rFonts w:ascii="Californian FB" w:hAnsi="Californian FB"/>
          <w:b/>
        </w:rPr>
        <w:t>Identify unusual runtime behavior and sensitive-data retention.</w:t>
      </w:r>
    </w:p>
    <w:p w:rsidR="00BE67D3" w:rsidRPr="00455342" w:rsidRDefault="000B7D3C">
      <w:pPr>
        <w:pStyle w:val="ListBullet"/>
        <w:rPr>
          <w:rFonts w:ascii="Californian FB" w:hAnsi="Californian FB"/>
          <w:b/>
        </w:rPr>
      </w:pPr>
      <w:r w:rsidRPr="00455342">
        <w:rPr>
          <w:rFonts w:ascii="Californian FB" w:hAnsi="Californian FB"/>
          <w:b/>
        </w:rPr>
        <w:t>Pr</w:t>
      </w:r>
      <w:r w:rsidRPr="00455342">
        <w:rPr>
          <w:rFonts w:ascii="Californian FB" w:hAnsi="Californian FB"/>
          <w:b/>
        </w:rPr>
        <w:t>ovide automated remediation when suspicious behavior is detected.</w:t>
      </w:r>
    </w:p>
    <w:p w:rsidR="00BE67D3" w:rsidRPr="00455342" w:rsidRDefault="000B7D3C">
      <w:pPr>
        <w:pStyle w:val="ListBullet"/>
        <w:rPr>
          <w:rFonts w:ascii="Californian FB" w:hAnsi="Californian FB"/>
          <w:b/>
        </w:rPr>
      </w:pPr>
      <w:r w:rsidRPr="00455342">
        <w:rPr>
          <w:rFonts w:ascii="Californian FB" w:hAnsi="Californian FB"/>
          <w:b/>
        </w:rPr>
        <w:t>Translate security events into understandable analysis.</w:t>
      </w:r>
    </w:p>
    <w:p w:rsidR="00BE67D3" w:rsidRPr="00455342" w:rsidRDefault="000B7D3C">
      <w:pPr>
        <w:pStyle w:val="ListBullet"/>
        <w:rPr>
          <w:rFonts w:ascii="Californian FB" w:hAnsi="Californian FB"/>
          <w:b/>
        </w:rPr>
      </w:pPr>
      <w:r w:rsidRPr="00455342">
        <w:rPr>
          <w:rFonts w:ascii="Californian FB" w:hAnsi="Californian FB"/>
          <w:b/>
        </w:rPr>
        <w:t>Present runtime security information through an interactive dashboard.</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lastRenderedPageBreak/>
        <w:t>5. System Architecture</w:t>
      </w:r>
    </w:p>
    <w:p w:rsidR="00BE67D3" w:rsidRPr="00455342" w:rsidRDefault="000B7D3C">
      <w:pPr>
        <w:rPr>
          <w:rFonts w:ascii="Californian FB" w:hAnsi="Californian FB"/>
          <w:b/>
        </w:rPr>
      </w:pPr>
      <w:r w:rsidRPr="00455342">
        <w:rPr>
          <w:rFonts w:ascii="Californian FB" w:hAnsi="Californian FB"/>
          <w:b/>
        </w:rPr>
        <w:t>VIGILIO is organized as a set of coopera</w:t>
      </w:r>
      <w:r w:rsidRPr="00455342">
        <w:rPr>
          <w:rFonts w:ascii="Californian FB" w:hAnsi="Californian FB"/>
          <w:b/>
        </w:rPr>
        <w:t>ting components that form a runtime security pipeline. The runtime monitoring layer observes sensitive-data activity. The behavioral baseline layer stores learned observations about normal activity. The anomaly detection layer evaluates current behavior ag</w:t>
      </w:r>
      <w:r w:rsidRPr="00455342">
        <w:rPr>
          <w:rFonts w:ascii="Californian FB" w:hAnsi="Californian FB"/>
          <w:b/>
        </w:rPr>
        <w:t>ainst that baseline. The remediation engine responds when behavior reaches an unusual state. The security analyst interprets the resulting event, while the Flask web application presents the complete security state through the dashboard.</w:t>
      </w:r>
    </w:p>
    <w:p w:rsidR="00BE67D3" w:rsidRPr="00455342" w:rsidRDefault="000B7D3C">
      <w:pPr>
        <w:rPr>
          <w:rFonts w:ascii="Californian FB" w:hAnsi="Californian FB"/>
          <w:b/>
        </w:rPr>
      </w:pPr>
      <w:r w:rsidRPr="00455342">
        <w:rPr>
          <w:rFonts w:ascii="Californian FB" w:hAnsi="Californian FB"/>
          <w:b/>
        </w:rPr>
        <w:t xml:space="preserve">Conceptually, the </w:t>
      </w:r>
      <w:r w:rsidRPr="00455342">
        <w:rPr>
          <w:rFonts w:ascii="Californian FB" w:hAnsi="Californian FB"/>
          <w:b/>
        </w:rPr>
        <w:t>architecture follows this flow:</w:t>
      </w:r>
    </w:p>
    <w:p w:rsidR="00BE67D3" w:rsidRPr="00455342" w:rsidRDefault="000B7D3C">
      <w:pPr>
        <w:jc w:val="center"/>
        <w:rPr>
          <w:rFonts w:ascii="Californian FB" w:hAnsi="Californian FB"/>
          <w:b/>
        </w:rPr>
      </w:pPr>
      <w:r w:rsidRPr="00455342">
        <w:rPr>
          <w:rFonts w:ascii="Californian FB" w:hAnsi="Californian FB"/>
          <w:b/>
          <w:sz w:val="22"/>
        </w:rPr>
        <w:t>Sensitive Resource</w:t>
      </w:r>
      <w:r w:rsidRPr="00455342">
        <w:rPr>
          <w:rFonts w:ascii="Californian FB" w:hAnsi="Californian FB"/>
          <w:b/>
          <w:sz w:val="22"/>
        </w:rPr>
        <w:br/>
        <w:t xml:space="preserve">        </w:t>
      </w:r>
      <w:r w:rsidRPr="00455342">
        <w:rPr>
          <w:rFonts w:ascii="Times New Roman" w:hAnsi="Times New Roman" w:cs="Times New Roman"/>
          <w:b/>
          <w:sz w:val="22"/>
        </w:rPr>
        <w:t>↓</w:t>
      </w:r>
      <w:r w:rsidRPr="00455342">
        <w:rPr>
          <w:rFonts w:ascii="Californian FB" w:hAnsi="Californian FB"/>
          <w:b/>
          <w:sz w:val="22"/>
        </w:rPr>
        <w:br/>
        <w:t>Runtime Monitoring</w:t>
      </w:r>
      <w:r w:rsidRPr="00455342">
        <w:rPr>
          <w:rFonts w:ascii="Californian FB" w:hAnsi="Californian FB"/>
          <w:b/>
          <w:sz w:val="22"/>
        </w:rPr>
        <w:br/>
        <w:t xml:space="preserve">        </w:t>
      </w:r>
      <w:r w:rsidRPr="00455342">
        <w:rPr>
          <w:rFonts w:ascii="Times New Roman" w:hAnsi="Times New Roman" w:cs="Times New Roman"/>
          <w:b/>
          <w:sz w:val="22"/>
        </w:rPr>
        <w:t>↓</w:t>
      </w:r>
      <w:r w:rsidRPr="00455342">
        <w:rPr>
          <w:rFonts w:ascii="Californian FB" w:hAnsi="Californian FB"/>
          <w:b/>
          <w:sz w:val="22"/>
        </w:rPr>
        <w:br/>
        <w:t>Behavioral Baseline</w:t>
      </w:r>
      <w:r w:rsidRPr="00455342">
        <w:rPr>
          <w:rFonts w:ascii="Californian FB" w:hAnsi="Californian FB"/>
          <w:b/>
          <w:sz w:val="22"/>
        </w:rPr>
        <w:br/>
        <w:t xml:space="preserve">        </w:t>
      </w:r>
      <w:r w:rsidRPr="00455342">
        <w:rPr>
          <w:rFonts w:ascii="Times New Roman" w:hAnsi="Times New Roman" w:cs="Times New Roman"/>
          <w:b/>
          <w:sz w:val="22"/>
        </w:rPr>
        <w:t>↓</w:t>
      </w:r>
      <w:r w:rsidRPr="00455342">
        <w:rPr>
          <w:rFonts w:ascii="Californian FB" w:hAnsi="Californian FB"/>
          <w:b/>
          <w:sz w:val="22"/>
        </w:rPr>
        <w:br/>
        <w:t>Anomaly Detection</w:t>
      </w:r>
      <w:r w:rsidRPr="00455342">
        <w:rPr>
          <w:rFonts w:ascii="Californian FB" w:hAnsi="Californian FB"/>
          <w:b/>
          <w:sz w:val="22"/>
        </w:rPr>
        <w:br/>
        <w:t xml:space="preserve">        </w:t>
      </w:r>
      <w:r w:rsidRPr="00455342">
        <w:rPr>
          <w:rFonts w:ascii="Times New Roman" w:hAnsi="Times New Roman" w:cs="Times New Roman"/>
          <w:b/>
          <w:sz w:val="22"/>
        </w:rPr>
        <w:t>↓</w:t>
      </w:r>
      <w:r w:rsidRPr="00455342">
        <w:rPr>
          <w:rFonts w:ascii="Californian FB" w:hAnsi="Californian FB"/>
          <w:b/>
          <w:sz w:val="22"/>
        </w:rPr>
        <w:br/>
        <w:t>Security Analysis</w:t>
      </w:r>
      <w:r w:rsidRPr="00455342">
        <w:rPr>
          <w:rFonts w:ascii="Californian FB" w:hAnsi="Californian FB"/>
          <w:b/>
          <w:sz w:val="22"/>
        </w:rPr>
        <w:br/>
        <w:t xml:space="preserve">        </w:t>
      </w:r>
      <w:r w:rsidRPr="00455342">
        <w:rPr>
          <w:rFonts w:ascii="Times New Roman" w:hAnsi="Times New Roman" w:cs="Times New Roman"/>
          <w:b/>
          <w:sz w:val="22"/>
        </w:rPr>
        <w:t>↓</w:t>
      </w:r>
      <w:r w:rsidRPr="00455342">
        <w:rPr>
          <w:rFonts w:ascii="Californian FB" w:hAnsi="Californian FB"/>
          <w:b/>
          <w:sz w:val="22"/>
        </w:rPr>
        <w:br/>
        <w:t>Automated Remediation</w:t>
      </w:r>
      <w:r w:rsidRPr="00455342">
        <w:rPr>
          <w:rFonts w:ascii="Californian FB" w:hAnsi="Californian FB"/>
          <w:b/>
          <w:sz w:val="22"/>
        </w:rPr>
        <w:br/>
        <w:t xml:space="preserve">        </w:t>
      </w:r>
      <w:r w:rsidRPr="00455342">
        <w:rPr>
          <w:rFonts w:ascii="Times New Roman" w:hAnsi="Times New Roman" w:cs="Times New Roman"/>
          <w:b/>
          <w:sz w:val="22"/>
        </w:rPr>
        <w:t>↓</w:t>
      </w:r>
      <w:r w:rsidRPr="00455342">
        <w:rPr>
          <w:rFonts w:ascii="Californian FB" w:hAnsi="Californian FB"/>
          <w:b/>
          <w:sz w:val="22"/>
        </w:rPr>
        <w:br/>
        <w:t>VIGILIO Dashboard</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6. Core Components</w:t>
      </w:r>
    </w:p>
    <w:p w:rsidR="00BE67D3" w:rsidRPr="00455342" w:rsidRDefault="000B7D3C">
      <w:pPr>
        <w:pStyle w:val="Heading2"/>
        <w:rPr>
          <w:rFonts w:ascii="Californian FB" w:hAnsi="Californian FB"/>
        </w:rPr>
      </w:pPr>
      <w:r w:rsidRPr="00455342">
        <w:rPr>
          <w:rFonts w:ascii="Californian FB" w:hAnsi="Californian FB"/>
        </w:rPr>
        <w:t>6.1 Runtime</w:t>
      </w:r>
      <w:r w:rsidRPr="00455342">
        <w:rPr>
          <w:rFonts w:ascii="Californian FB" w:hAnsi="Californian FB"/>
        </w:rPr>
        <w:t xml:space="preserve"> Monitoring</w:t>
      </w:r>
    </w:p>
    <w:p w:rsidR="00BE67D3" w:rsidRPr="00455342" w:rsidRDefault="000B7D3C">
      <w:pPr>
        <w:rPr>
          <w:rFonts w:ascii="Californian FB" w:hAnsi="Californian FB"/>
          <w:b/>
        </w:rPr>
      </w:pPr>
      <w:r w:rsidRPr="00455342">
        <w:rPr>
          <w:rFonts w:ascii="Californian FB" w:hAnsi="Californian FB"/>
          <w:b/>
        </w:rPr>
        <w:t xml:space="preserve">The monitoring layer tracks sensitive resources during execution and records lifecycle information relevant to security analysis. In the current implementation, the system demonstrates this process using an API key categorized as a credential. </w:t>
      </w:r>
      <w:r w:rsidRPr="00455342">
        <w:rPr>
          <w:rFonts w:ascii="Californian FB" w:hAnsi="Californian FB"/>
          <w:b/>
        </w:rPr>
        <w:t>The monitor observes access and release behavior and exposes the resulting runtime state to the security engine.</w:t>
      </w:r>
    </w:p>
    <w:p w:rsidR="00BE67D3" w:rsidRPr="00455342" w:rsidRDefault="000B7D3C">
      <w:pPr>
        <w:pStyle w:val="Heading2"/>
        <w:rPr>
          <w:rFonts w:ascii="Californian FB" w:hAnsi="Californian FB"/>
        </w:rPr>
      </w:pPr>
      <w:r w:rsidRPr="00455342">
        <w:rPr>
          <w:rFonts w:ascii="Californian FB" w:hAnsi="Californian FB"/>
        </w:rPr>
        <w:t>6.2 Behavioral Baseline</w:t>
      </w:r>
    </w:p>
    <w:p w:rsidR="00BE67D3" w:rsidRPr="00455342" w:rsidRDefault="000B7D3C">
      <w:pPr>
        <w:rPr>
          <w:rFonts w:ascii="Californian FB" w:hAnsi="Californian FB"/>
          <w:b/>
        </w:rPr>
      </w:pPr>
      <w:r w:rsidRPr="00455342">
        <w:rPr>
          <w:rFonts w:ascii="Californian FB" w:hAnsi="Californian FB"/>
          <w:b/>
        </w:rPr>
        <w:t>The baseline represents previously observed behavior for sensitive-data categories. It stores measurements associated w</w:t>
      </w:r>
      <w:r w:rsidRPr="00455342">
        <w:rPr>
          <w:rFonts w:ascii="Californian FB" w:hAnsi="Californian FB"/>
          <w:b/>
        </w:rPr>
        <w:t>ith resource lifetime and idle time and provides averages that can be used as reference points during detection. This allows the system to compare current runtime activity with behavior that has already been observed.</w:t>
      </w:r>
    </w:p>
    <w:p w:rsidR="00BE67D3" w:rsidRPr="00455342" w:rsidRDefault="000B7D3C">
      <w:pPr>
        <w:pStyle w:val="Heading2"/>
        <w:rPr>
          <w:rFonts w:ascii="Californian FB" w:hAnsi="Californian FB"/>
        </w:rPr>
      </w:pPr>
      <w:r w:rsidRPr="00455342">
        <w:rPr>
          <w:rFonts w:ascii="Californian FB" w:hAnsi="Californian FB"/>
        </w:rPr>
        <w:t>6.3 Anomaly Detection</w:t>
      </w:r>
    </w:p>
    <w:p w:rsidR="00BE67D3" w:rsidRPr="00455342" w:rsidRDefault="000B7D3C">
      <w:pPr>
        <w:rPr>
          <w:rFonts w:ascii="Californian FB" w:hAnsi="Californian FB"/>
          <w:b/>
        </w:rPr>
      </w:pPr>
      <w:r w:rsidRPr="00455342">
        <w:rPr>
          <w:rFonts w:ascii="Californian FB" w:hAnsi="Californian FB"/>
          <w:b/>
        </w:rPr>
        <w:t xml:space="preserve">The anomaly </w:t>
      </w:r>
      <w:r w:rsidRPr="00455342">
        <w:rPr>
          <w:rFonts w:ascii="Californian FB" w:hAnsi="Californian FB"/>
          <w:b/>
        </w:rPr>
        <w:t>detector evaluates the current idle behavior of a sensitive resource against the established baseline. When the observed behavior falls outside the expected range, the system can classify the event as highly unusual. This provides the decision point betwee</w:t>
      </w:r>
      <w:r w:rsidRPr="00455342">
        <w:rPr>
          <w:rFonts w:ascii="Californian FB" w:hAnsi="Californian FB"/>
          <w:b/>
        </w:rPr>
        <w:t>n normal runtime behavior and a security event requiring further action.</w:t>
      </w:r>
    </w:p>
    <w:p w:rsidR="00BE67D3" w:rsidRPr="00455342" w:rsidRDefault="000B7D3C">
      <w:pPr>
        <w:pStyle w:val="Heading2"/>
        <w:rPr>
          <w:rFonts w:ascii="Californian FB" w:hAnsi="Californian FB"/>
        </w:rPr>
      </w:pPr>
      <w:r w:rsidRPr="00455342">
        <w:rPr>
          <w:rFonts w:ascii="Californian FB" w:hAnsi="Californian FB"/>
        </w:rPr>
        <w:t>6.4 Automated Remediation</w:t>
      </w:r>
    </w:p>
    <w:p w:rsidR="00BE67D3" w:rsidRPr="00455342" w:rsidRDefault="000B7D3C">
      <w:pPr>
        <w:rPr>
          <w:rFonts w:ascii="Californian FB" w:hAnsi="Californian FB"/>
          <w:b/>
        </w:rPr>
      </w:pPr>
      <w:r w:rsidRPr="00455342">
        <w:rPr>
          <w:rFonts w:ascii="Californian FB" w:hAnsi="Californian FB"/>
          <w:b/>
        </w:rPr>
        <w:t>When highly unusual behavior is detected, the remediation engine can release the affected sensitive resource. This creates an active response rather than sto</w:t>
      </w:r>
      <w:r w:rsidRPr="00455342">
        <w:rPr>
          <w:rFonts w:ascii="Californian FB" w:hAnsi="Californian FB"/>
          <w:b/>
        </w:rPr>
        <w:t>pping at detection alone. The purpose is to reduce unnecessary sensitive-data retention during runtime.</w:t>
      </w:r>
    </w:p>
    <w:p w:rsidR="00BE67D3" w:rsidRPr="00455342" w:rsidRDefault="000B7D3C">
      <w:pPr>
        <w:pStyle w:val="Heading2"/>
        <w:rPr>
          <w:rFonts w:ascii="Californian FB" w:hAnsi="Californian FB"/>
        </w:rPr>
      </w:pPr>
      <w:r w:rsidRPr="00455342">
        <w:rPr>
          <w:rFonts w:ascii="Californian FB" w:hAnsi="Californian FB"/>
        </w:rPr>
        <w:lastRenderedPageBreak/>
        <w:t>6.5 Security Analyst</w:t>
      </w:r>
    </w:p>
    <w:p w:rsidR="00BE67D3" w:rsidRPr="00455342" w:rsidRDefault="000B7D3C">
      <w:pPr>
        <w:rPr>
          <w:rFonts w:ascii="Californian FB" w:hAnsi="Californian FB"/>
          <w:b/>
        </w:rPr>
      </w:pPr>
      <w:r w:rsidRPr="00455342">
        <w:rPr>
          <w:rFonts w:ascii="Californian FB" w:hAnsi="Californian FB"/>
          <w:b/>
        </w:rPr>
        <w:t>The security analysis layer converts the runtime result into a more understandable security explanation. It provides context around</w:t>
      </w:r>
      <w:r w:rsidRPr="00455342">
        <w:rPr>
          <w:rFonts w:ascii="Californian FB" w:hAnsi="Californian FB"/>
          <w:b/>
        </w:rPr>
        <w:t xml:space="preserve"> the detected state and response so that the dashboard communicates not only what happened, but also the security significance of the event.</w:t>
      </w:r>
    </w:p>
    <w:p w:rsidR="00BE67D3" w:rsidRPr="00455342" w:rsidRDefault="000B7D3C">
      <w:pPr>
        <w:pStyle w:val="Heading2"/>
        <w:rPr>
          <w:rFonts w:ascii="Californian FB" w:hAnsi="Californian FB"/>
        </w:rPr>
      </w:pPr>
      <w:r w:rsidRPr="00455342">
        <w:rPr>
          <w:rFonts w:ascii="Californian FB" w:hAnsi="Californian FB"/>
        </w:rPr>
        <w:t>6.6 Web Dashboard</w:t>
      </w:r>
    </w:p>
    <w:p w:rsidR="00BE67D3" w:rsidRPr="00455342" w:rsidRDefault="000B7D3C">
      <w:pPr>
        <w:rPr>
          <w:rFonts w:ascii="Californian FB" w:hAnsi="Californian FB"/>
          <w:b/>
        </w:rPr>
      </w:pPr>
      <w:r w:rsidRPr="00455342">
        <w:rPr>
          <w:rFonts w:ascii="Californian FB" w:hAnsi="Californian FB"/>
          <w:b/>
        </w:rPr>
        <w:t>The Flask-based web application brings the security components together in an interactive command</w:t>
      </w:r>
      <w:r w:rsidRPr="00455342">
        <w:rPr>
          <w:rFonts w:ascii="Californian FB" w:hAnsi="Californian FB"/>
          <w:b/>
        </w:rPr>
        <w:t>-center interface. The dashboard presents the current state, sensitive-data information, security events, behavioral analysis, and remediation results. It also provides controls for running normal and anomalous simulations.</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7. End-to-End Workflow</w:t>
      </w:r>
    </w:p>
    <w:p w:rsidR="00BE67D3" w:rsidRPr="00455342" w:rsidRDefault="000B7D3C">
      <w:pPr>
        <w:rPr>
          <w:rFonts w:ascii="Californian FB" w:hAnsi="Californian FB"/>
          <w:b/>
        </w:rPr>
      </w:pPr>
      <w:r w:rsidRPr="00455342">
        <w:rPr>
          <w:rFonts w:ascii="Californian FB" w:hAnsi="Californian FB"/>
          <w:b/>
        </w:rPr>
        <w:t>1. A sens</w:t>
      </w:r>
      <w:r w:rsidRPr="00455342">
        <w:rPr>
          <w:rFonts w:ascii="Californian FB" w:hAnsi="Californian FB"/>
          <w:b/>
        </w:rPr>
        <w:t>itive resource is registered with the runtime monitoring layer.</w:t>
      </w:r>
    </w:p>
    <w:p w:rsidR="00BE67D3" w:rsidRPr="00455342" w:rsidRDefault="000B7D3C">
      <w:pPr>
        <w:rPr>
          <w:rFonts w:ascii="Californian FB" w:hAnsi="Californian FB"/>
          <w:b/>
        </w:rPr>
      </w:pPr>
      <w:r w:rsidRPr="00455342">
        <w:rPr>
          <w:rFonts w:ascii="Californian FB" w:hAnsi="Californian FB"/>
          <w:b/>
        </w:rPr>
        <w:t>2. The application accesses the resource during normal execution.</w:t>
      </w:r>
    </w:p>
    <w:p w:rsidR="00BE67D3" w:rsidRPr="00455342" w:rsidRDefault="000B7D3C">
      <w:pPr>
        <w:rPr>
          <w:rFonts w:ascii="Californian FB" w:hAnsi="Californian FB"/>
          <w:b/>
        </w:rPr>
      </w:pPr>
      <w:r w:rsidRPr="00455342">
        <w:rPr>
          <w:rFonts w:ascii="Californian FB" w:hAnsi="Californian FB"/>
          <w:b/>
        </w:rPr>
        <w:t>3. The monitor records relevant lifecycle information.</w:t>
      </w:r>
    </w:p>
    <w:p w:rsidR="00BE67D3" w:rsidRPr="00455342" w:rsidRDefault="000B7D3C">
      <w:pPr>
        <w:rPr>
          <w:rFonts w:ascii="Californian FB" w:hAnsi="Californian FB"/>
          <w:b/>
        </w:rPr>
      </w:pPr>
      <w:r w:rsidRPr="00455342">
        <w:rPr>
          <w:rFonts w:ascii="Californian FB" w:hAnsi="Californian FB"/>
          <w:b/>
        </w:rPr>
        <w:t>4. Previously observed behavior is used to establish a baseline.</w:t>
      </w:r>
    </w:p>
    <w:p w:rsidR="00BE67D3" w:rsidRPr="00455342" w:rsidRDefault="000B7D3C">
      <w:pPr>
        <w:rPr>
          <w:rFonts w:ascii="Californian FB" w:hAnsi="Californian FB"/>
          <w:b/>
        </w:rPr>
      </w:pPr>
      <w:r w:rsidRPr="00455342">
        <w:rPr>
          <w:rFonts w:ascii="Californian FB" w:hAnsi="Californian FB"/>
          <w:b/>
        </w:rPr>
        <w:t>5. Cur</w:t>
      </w:r>
      <w:r w:rsidRPr="00455342">
        <w:rPr>
          <w:rFonts w:ascii="Californian FB" w:hAnsi="Californian FB"/>
          <w:b/>
        </w:rPr>
        <w:t>rent runtime behavior is compared against the baseline.</w:t>
      </w:r>
    </w:p>
    <w:p w:rsidR="00BE67D3" w:rsidRPr="00455342" w:rsidRDefault="000B7D3C">
      <w:pPr>
        <w:rPr>
          <w:rFonts w:ascii="Californian FB" w:hAnsi="Californian FB"/>
          <w:b/>
        </w:rPr>
      </w:pPr>
      <w:r w:rsidRPr="00455342">
        <w:rPr>
          <w:rFonts w:ascii="Californian FB" w:hAnsi="Californian FB"/>
          <w:b/>
        </w:rPr>
        <w:t>6. Normal behavior is classified as expected.</w:t>
      </w:r>
    </w:p>
    <w:p w:rsidR="00BE67D3" w:rsidRPr="00455342" w:rsidRDefault="000B7D3C">
      <w:pPr>
        <w:rPr>
          <w:rFonts w:ascii="Californian FB" w:hAnsi="Californian FB"/>
          <w:b/>
        </w:rPr>
      </w:pPr>
      <w:r w:rsidRPr="00455342">
        <w:rPr>
          <w:rFonts w:ascii="Californian FB" w:hAnsi="Californian FB"/>
          <w:b/>
        </w:rPr>
        <w:t>7. Unusual retention or idle behavior can be classified as anomalous.</w:t>
      </w:r>
    </w:p>
    <w:p w:rsidR="00BE67D3" w:rsidRPr="00455342" w:rsidRDefault="000B7D3C">
      <w:pPr>
        <w:rPr>
          <w:rFonts w:ascii="Californian FB" w:hAnsi="Californian FB"/>
          <w:b/>
        </w:rPr>
      </w:pPr>
      <w:r w:rsidRPr="00455342">
        <w:rPr>
          <w:rFonts w:ascii="Californian FB" w:hAnsi="Californian FB"/>
          <w:b/>
        </w:rPr>
        <w:t>8. The remediation layer can release the affected resource.</w:t>
      </w:r>
    </w:p>
    <w:p w:rsidR="00BE67D3" w:rsidRPr="00455342" w:rsidRDefault="000B7D3C">
      <w:pPr>
        <w:rPr>
          <w:rFonts w:ascii="Californian FB" w:hAnsi="Californian FB"/>
          <w:b/>
        </w:rPr>
      </w:pPr>
      <w:r w:rsidRPr="00455342">
        <w:rPr>
          <w:rFonts w:ascii="Californian FB" w:hAnsi="Californian FB"/>
          <w:b/>
        </w:rPr>
        <w:t xml:space="preserve">9. The security analyst </w:t>
      </w:r>
      <w:r w:rsidRPr="00455342">
        <w:rPr>
          <w:rFonts w:ascii="Californian FB" w:hAnsi="Californian FB"/>
          <w:b/>
        </w:rPr>
        <w:t>interprets the event.</w:t>
      </w:r>
    </w:p>
    <w:p w:rsidR="00BE67D3" w:rsidRPr="00455342" w:rsidRDefault="000B7D3C">
      <w:pPr>
        <w:rPr>
          <w:rFonts w:ascii="Californian FB" w:hAnsi="Californian FB"/>
          <w:b/>
        </w:rPr>
      </w:pPr>
      <w:r w:rsidRPr="00455342">
        <w:rPr>
          <w:rFonts w:ascii="Californian FB" w:hAnsi="Californian FB"/>
          <w:b/>
        </w:rPr>
        <w:t>10. The dashboard presents the resulting security state and event information.</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8. Normal and Anomalous Behavior</w:t>
      </w:r>
    </w:p>
    <w:p w:rsidR="00BE67D3" w:rsidRPr="00455342" w:rsidRDefault="000B7D3C">
      <w:pPr>
        <w:rPr>
          <w:rFonts w:ascii="Californian FB" w:hAnsi="Californian FB"/>
          <w:b/>
        </w:rPr>
      </w:pPr>
      <w:r w:rsidRPr="00455342">
        <w:rPr>
          <w:rFonts w:ascii="Californian FB" w:hAnsi="Californian FB"/>
          <w:b/>
        </w:rPr>
        <w:t>VIGILIO demonstrates two runtime conditions through its dashboard. In the normal condition, sensitive data is accessed and</w:t>
      </w:r>
      <w:r w:rsidRPr="00455342">
        <w:rPr>
          <w:rFonts w:ascii="Californian FB" w:hAnsi="Californian FB"/>
          <w:b/>
        </w:rPr>
        <w:t xml:space="preserve"> released as part of expected application behavior. The resulting measurements remain close to the learned baseline.</w:t>
      </w:r>
    </w:p>
    <w:p w:rsidR="00BE67D3" w:rsidRPr="00455342" w:rsidRDefault="000B7D3C">
      <w:pPr>
        <w:rPr>
          <w:rFonts w:ascii="Californian FB" w:hAnsi="Californian FB"/>
          <w:b/>
        </w:rPr>
      </w:pPr>
      <w:r w:rsidRPr="00455342">
        <w:rPr>
          <w:rFonts w:ascii="Californian FB" w:hAnsi="Californian FB"/>
          <w:b/>
        </w:rPr>
        <w:t>In the anomalous condition, the sensitive resource is intentionally retained for a longer period to simulate suspicious behavior. The syste</w:t>
      </w:r>
      <w:r w:rsidRPr="00455342">
        <w:rPr>
          <w:rFonts w:ascii="Californian FB" w:hAnsi="Californian FB"/>
          <w:b/>
        </w:rPr>
        <w:t>m measures the resulting idle period, compares it against the baseline, and evaluates whether the behavior is sufficiently unusual to trigger remediation.</w:t>
      </w:r>
    </w:p>
    <w:p w:rsidR="00BE67D3" w:rsidRPr="00455342" w:rsidRDefault="000B7D3C">
      <w:pPr>
        <w:rPr>
          <w:rFonts w:ascii="Californian FB" w:hAnsi="Californian FB"/>
          <w:b/>
        </w:rPr>
      </w:pPr>
      <w:r w:rsidRPr="00455342">
        <w:rPr>
          <w:rFonts w:ascii="Californian FB" w:hAnsi="Californian FB"/>
          <w:b/>
        </w:rPr>
        <w:t xml:space="preserve">This controlled simulation makes the behavioral security concept visible without requiring an actual </w:t>
      </w:r>
      <w:r w:rsidRPr="00455342">
        <w:rPr>
          <w:rFonts w:ascii="Californian FB" w:hAnsi="Californian FB"/>
          <w:b/>
        </w:rPr>
        <w:t>security incident.</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9. Detection and Remediation</w:t>
      </w:r>
    </w:p>
    <w:p w:rsidR="00BE67D3" w:rsidRPr="00455342" w:rsidRDefault="000B7D3C">
      <w:pPr>
        <w:rPr>
          <w:rFonts w:ascii="Californian FB" w:hAnsi="Californian FB"/>
          <w:b/>
        </w:rPr>
      </w:pPr>
      <w:r w:rsidRPr="00455342">
        <w:rPr>
          <w:rFonts w:ascii="Californian FB" w:hAnsi="Californian FB"/>
          <w:b/>
        </w:rPr>
        <w:t>The detection process is centered on behavioral deviation. The system calculates the current idle time of the monitored resource and compares it with the corresponding baseline information. A sufficiently unu</w:t>
      </w:r>
      <w:r w:rsidRPr="00455342">
        <w:rPr>
          <w:rFonts w:ascii="Californian FB" w:hAnsi="Californian FB"/>
          <w:b/>
        </w:rPr>
        <w:t>sual result is classified as highly unusual. When this condition is reached, the remediation engine releases the sensitive resource and records the resulting security state.</w:t>
      </w:r>
    </w:p>
    <w:p w:rsidR="00BE67D3" w:rsidRPr="00455342" w:rsidRDefault="000B7D3C">
      <w:pPr>
        <w:rPr>
          <w:rFonts w:ascii="Californian FB" w:hAnsi="Californian FB"/>
          <w:b/>
        </w:rPr>
      </w:pPr>
      <w:r w:rsidRPr="00455342">
        <w:rPr>
          <w:rFonts w:ascii="Californian FB" w:hAnsi="Californian FB"/>
          <w:b/>
        </w:rPr>
        <w:lastRenderedPageBreak/>
        <w:t>This creates a closed runtime security loop in which monitoring leads to detection</w:t>
      </w:r>
      <w:r w:rsidRPr="00455342">
        <w:rPr>
          <w:rFonts w:ascii="Californian FB" w:hAnsi="Californian FB"/>
          <w:b/>
        </w:rPr>
        <w:t xml:space="preserve"> and detection can lead directly to an automated response.</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10. Dashboard and User Interface</w:t>
      </w:r>
    </w:p>
    <w:p w:rsidR="00BE67D3" w:rsidRPr="00455342" w:rsidRDefault="000B7D3C">
      <w:pPr>
        <w:rPr>
          <w:rFonts w:ascii="Californian FB" w:hAnsi="Californian FB"/>
          <w:b/>
        </w:rPr>
      </w:pPr>
      <w:r w:rsidRPr="00455342">
        <w:rPr>
          <w:rFonts w:ascii="Californian FB" w:hAnsi="Californian FB"/>
          <w:b/>
        </w:rPr>
        <w:t>The VIGILIO website is designed as a security command center rather than a conventional application interface. Its primary view emphasizes the current security stat</w:t>
      </w:r>
      <w:r w:rsidRPr="00455342">
        <w:rPr>
          <w:rFonts w:ascii="Californian FB" w:hAnsi="Californian FB"/>
          <w:b/>
        </w:rPr>
        <w:t>e and makes the monitoring process visible to the user.</w:t>
      </w:r>
    </w:p>
    <w:p w:rsidR="00BE67D3" w:rsidRPr="00455342" w:rsidRDefault="000B7D3C">
      <w:pPr>
        <w:rPr>
          <w:rFonts w:ascii="Californian FB" w:hAnsi="Californian FB"/>
          <w:b/>
        </w:rPr>
      </w:pPr>
      <w:r w:rsidRPr="00455342">
        <w:rPr>
          <w:rFonts w:ascii="Californian FB" w:hAnsi="Californian FB"/>
          <w:b/>
        </w:rPr>
        <w:t>The interface presents the current state of the monitored resource, behavioral information, simulation controls, security events, analysis, and remediation results. The user can trigger normal behavio</w:t>
      </w:r>
      <w:r w:rsidRPr="00455342">
        <w:rPr>
          <w:rFonts w:ascii="Californian FB" w:hAnsi="Californian FB"/>
          <w:b/>
        </w:rPr>
        <w:t>r or simulate an anomaly to observe how the security engine responds.</w:t>
      </w:r>
    </w:p>
    <w:p w:rsidR="00BE67D3" w:rsidRPr="00455342" w:rsidRDefault="000B7D3C">
      <w:pPr>
        <w:rPr>
          <w:rFonts w:ascii="Californian FB" w:hAnsi="Californian FB"/>
          <w:b/>
        </w:rPr>
      </w:pPr>
      <w:r w:rsidRPr="00455342">
        <w:rPr>
          <w:rFonts w:ascii="Californian FB" w:hAnsi="Californian FB"/>
          <w:b/>
        </w:rPr>
        <w:t>The interface also includes responsive styling so that the dashboard can be viewed across desktop and mobile screen sizes.</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11. Technology Stack</w:t>
      </w:r>
    </w:p>
    <w:p w:rsidR="00BE67D3" w:rsidRPr="00455342" w:rsidRDefault="000B7D3C">
      <w:pPr>
        <w:pStyle w:val="ListBullet"/>
        <w:rPr>
          <w:rFonts w:ascii="Californian FB" w:hAnsi="Californian FB"/>
          <w:b/>
        </w:rPr>
      </w:pPr>
      <w:r w:rsidRPr="00455342">
        <w:rPr>
          <w:rFonts w:ascii="Californian FB" w:hAnsi="Californian FB"/>
          <w:b/>
        </w:rPr>
        <w:t>Python — core security and runtime logic.</w:t>
      </w:r>
    </w:p>
    <w:p w:rsidR="00BE67D3" w:rsidRPr="00455342" w:rsidRDefault="000B7D3C">
      <w:pPr>
        <w:pStyle w:val="ListBullet"/>
        <w:rPr>
          <w:rFonts w:ascii="Californian FB" w:hAnsi="Californian FB"/>
          <w:b/>
        </w:rPr>
      </w:pPr>
      <w:r w:rsidRPr="00455342">
        <w:rPr>
          <w:rFonts w:ascii="Californian FB" w:hAnsi="Californian FB"/>
          <w:b/>
        </w:rPr>
        <w:t>Flask — web application and backend routing.</w:t>
      </w:r>
    </w:p>
    <w:p w:rsidR="00BE67D3" w:rsidRPr="00455342" w:rsidRDefault="000B7D3C">
      <w:pPr>
        <w:pStyle w:val="ListBullet"/>
        <w:rPr>
          <w:rFonts w:ascii="Californian FB" w:hAnsi="Californian FB"/>
          <w:b/>
        </w:rPr>
      </w:pPr>
      <w:r w:rsidRPr="00455342">
        <w:rPr>
          <w:rFonts w:ascii="Californian FB" w:hAnsi="Californian FB"/>
          <w:b/>
        </w:rPr>
        <w:t>HTML — dashboard structure.</w:t>
      </w:r>
    </w:p>
    <w:p w:rsidR="00BE67D3" w:rsidRPr="00455342" w:rsidRDefault="000B7D3C">
      <w:pPr>
        <w:pStyle w:val="ListBullet"/>
        <w:rPr>
          <w:rFonts w:ascii="Californian FB" w:hAnsi="Californian FB"/>
          <w:b/>
        </w:rPr>
      </w:pPr>
      <w:r w:rsidRPr="00455342">
        <w:rPr>
          <w:rFonts w:ascii="Californian FB" w:hAnsi="Californian FB"/>
          <w:b/>
        </w:rPr>
        <w:t>CSS — visual design and responsive layout.</w:t>
      </w:r>
    </w:p>
    <w:p w:rsidR="00BE67D3" w:rsidRPr="00455342" w:rsidRDefault="000B7D3C">
      <w:pPr>
        <w:pStyle w:val="ListBullet"/>
        <w:rPr>
          <w:rFonts w:ascii="Californian FB" w:hAnsi="Californian FB"/>
          <w:b/>
        </w:rPr>
      </w:pPr>
      <w:r w:rsidRPr="00455342">
        <w:rPr>
          <w:rFonts w:ascii="Californian FB" w:hAnsi="Californian FB"/>
          <w:b/>
        </w:rPr>
        <w:t>JavaScript — interactive frontend behavior.</w:t>
      </w:r>
    </w:p>
    <w:p w:rsidR="00BE67D3" w:rsidRPr="00455342" w:rsidRDefault="000B7D3C">
      <w:pPr>
        <w:pStyle w:val="ListBullet"/>
        <w:rPr>
          <w:rFonts w:ascii="Californian FB" w:hAnsi="Californian FB"/>
          <w:b/>
        </w:rPr>
      </w:pPr>
      <w:r w:rsidRPr="00455342">
        <w:rPr>
          <w:rFonts w:ascii="Californian FB" w:hAnsi="Californian FB"/>
          <w:b/>
        </w:rPr>
        <w:t>Gunicorn — production application server.</w:t>
      </w:r>
    </w:p>
    <w:p w:rsidR="00BE67D3" w:rsidRPr="00455342" w:rsidRDefault="000B7D3C">
      <w:pPr>
        <w:pStyle w:val="ListBullet"/>
        <w:rPr>
          <w:rFonts w:ascii="Californian FB" w:hAnsi="Californian FB"/>
          <w:b/>
        </w:rPr>
      </w:pPr>
      <w:r w:rsidRPr="00455342">
        <w:rPr>
          <w:rFonts w:ascii="Californian FB" w:hAnsi="Californian FB"/>
          <w:b/>
        </w:rPr>
        <w:t>Render — public web deployment.</w:t>
      </w:r>
    </w:p>
    <w:p w:rsidR="00BE67D3" w:rsidRDefault="000B7D3C">
      <w:pPr>
        <w:pStyle w:val="ListBullet"/>
        <w:rPr>
          <w:rFonts w:ascii="Californian FB" w:hAnsi="Californian FB"/>
          <w:b/>
        </w:rPr>
      </w:pPr>
      <w:r w:rsidRPr="00455342">
        <w:rPr>
          <w:rFonts w:ascii="Californian FB" w:hAnsi="Californian FB"/>
          <w:b/>
        </w:rPr>
        <w:t>GitHub — source-code r</w:t>
      </w:r>
      <w:r w:rsidRPr="00455342">
        <w:rPr>
          <w:rFonts w:ascii="Californian FB" w:hAnsi="Californian FB"/>
          <w:b/>
        </w:rPr>
        <w:t>epository and version control.</w:t>
      </w:r>
    </w:p>
    <w:p w:rsidR="00455342" w:rsidRPr="00455342" w:rsidRDefault="00455342">
      <w:pPr>
        <w:pStyle w:val="ListBullet"/>
        <w:rPr>
          <w:rFonts w:ascii="Californian FB" w:hAnsi="Californian FB"/>
          <w:b/>
        </w:rPr>
      </w:pPr>
      <w:proofErr w:type="spellStart"/>
      <w:r>
        <w:rPr>
          <w:rFonts w:ascii="Californian FB" w:hAnsi="Californian FB"/>
          <w:b/>
        </w:rPr>
        <w:t>ChatGPT</w:t>
      </w:r>
      <w:proofErr w:type="spellEnd"/>
      <w:r>
        <w:rPr>
          <w:rFonts w:ascii="Californian FB" w:hAnsi="Californian FB"/>
          <w:b/>
        </w:rPr>
        <w:t xml:space="preserve"> </w:t>
      </w:r>
      <w:r w:rsidRPr="00455342">
        <w:rPr>
          <w:rFonts w:ascii="Californian FB" w:hAnsi="Californian FB"/>
          <w:b/>
        </w:rPr>
        <w:t>—</w:t>
      </w:r>
      <w:r>
        <w:rPr>
          <w:rFonts w:ascii="Californian FB" w:hAnsi="Californian FB"/>
          <w:b/>
        </w:rPr>
        <w:t xml:space="preserve"> Code development, planning and execution. </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12. Deployment</w:t>
      </w:r>
    </w:p>
    <w:p w:rsidR="00BE67D3" w:rsidRPr="00455342" w:rsidRDefault="000B7D3C">
      <w:pPr>
        <w:rPr>
          <w:rFonts w:ascii="Californian FB" w:hAnsi="Californian FB"/>
          <w:b/>
        </w:rPr>
      </w:pPr>
      <w:r w:rsidRPr="00455342">
        <w:rPr>
          <w:rFonts w:ascii="Californian FB" w:hAnsi="Californian FB"/>
          <w:b/>
        </w:rPr>
        <w:t>The VIGILIO application is deployed as a production Flask web service. The deployment uses Gunicorn as the application server and exposes the dashboard through a public Render URL. The project repository contai</w:t>
      </w:r>
      <w:r w:rsidRPr="00455342">
        <w:rPr>
          <w:rFonts w:ascii="Californian FB" w:hAnsi="Californian FB"/>
          <w:b/>
        </w:rPr>
        <w:t>ns the backend, web application, baseline data, experiments, dependency configuration, and documentation.</w:t>
      </w:r>
    </w:p>
    <w:p w:rsidR="00BE67D3" w:rsidRPr="00455342" w:rsidRDefault="000B7D3C">
      <w:pPr>
        <w:rPr>
          <w:rFonts w:ascii="Californian FB" w:hAnsi="Californian FB"/>
          <w:b/>
          <w14:textOutline w14:w="9525" w14:cap="rnd" w14:cmpd="sng" w14:algn="ctr">
            <w14:solidFill>
              <w14:schemeClr w14:val="tx1">
                <w14:lumMod w14:val="50000"/>
                <w14:lumOff w14:val="50000"/>
              </w14:schemeClr>
            </w14:solidFill>
            <w14:prstDash w14:val="solid"/>
            <w14:bevel/>
          </w14:textOutline>
        </w:rPr>
      </w:pPr>
      <w:r w:rsidRPr="00455342">
        <w:rPr>
          <w:rFonts w:ascii="Californian FB" w:hAnsi="Californian FB"/>
          <w:b/>
          <w14:textOutline w14:w="9525" w14:cap="rnd" w14:cmpd="sng" w14:algn="ctr">
            <w14:solidFill>
              <w14:schemeClr w14:val="tx1">
                <w14:lumMod w14:val="50000"/>
                <w14:lumOff w14:val="50000"/>
              </w14:schemeClr>
            </w14:solidFill>
            <w14:prstDash w14:val="solid"/>
            <w14:bevel/>
          </w14:textOutline>
        </w:rPr>
        <w:t>Live deployment: https://vigilio.onrender.com</w:t>
      </w:r>
    </w:p>
    <w:p w:rsidR="00BE67D3" w:rsidRPr="00455342" w:rsidRDefault="000B7D3C">
      <w:pPr>
        <w:rPr>
          <w:rFonts w:ascii="Californian FB" w:hAnsi="Californian FB"/>
          <w:b/>
          <w14:textOutline w14:w="9525" w14:cap="rnd" w14:cmpd="sng" w14:algn="ctr">
            <w14:solidFill>
              <w14:schemeClr w14:val="tx1">
                <w14:lumMod w14:val="50000"/>
                <w14:lumOff w14:val="50000"/>
              </w14:schemeClr>
            </w14:solidFill>
            <w14:prstDash w14:val="solid"/>
            <w14:bevel/>
          </w14:textOutline>
        </w:rPr>
      </w:pPr>
      <w:r w:rsidRPr="00455342">
        <w:rPr>
          <w:rFonts w:ascii="Californian FB" w:hAnsi="Californian FB"/>
          <w:b/>
          <w14:textOutline w14:w="9525" w14:cap="rnd" w14:cmpd="sng" w14:algn="ctr">
            <w14:solidFill>
              <w14:schemeClr w14:val="tx1">
                <w14:lumMod w14:val="50000"/>
                <w14:lumOff w14:val="50000"/>
              </w14:schemeClr>
            </w14:solidFill>
            <w14:prstDash w14:val="solid"/>
            <w14:bevel/>
          </w14:textOutline>
        </w:rPr>
        <w:t>Source repository: https://github.com/ElCas08/memory-security-lab</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13. Demonstration and Results</w:t>
      </w:r>
    </w:p>
    <w:p w:rsidR="00BE67D3" w:rsidRPr="00455342" w:rsidRDefault="000B7D3C">
      <w:pPr>
        <w:rPr>
          <w:rFonts w:ascii="Californian FB" w:hAnsi="Californian FB"/>
          <w:b/>
        </w:rPr>
      </w:pPr>
      <w:r w:rsidRPr="00455342">
        <w:rPr>
          <w:rFonts w:ascii="Californian FB" w:hAnsi="Californian FB"/>
          <w:b/>
        </w:rPr>
        <w:t>The depl</w:t>
      </w:r>
      <w:r w:rsidRPr="00455342">
        <w:rPr>
          <w:rFonts w:ascii="Californian FB" w:hAnsi="Californian FB"/>
          <w:b/>
        </w:rPr>
        <w:t>oyed dashboard provides an interactive demonstration of the complete security flow. The normal behavior path shows expected sensitive-data usage and release. The anomaly path introduces intentionally extended retention, allowing the system to demonstrate b</w:t>
      </w:r>
      <w:r w:rsidRPr="00455342">
        <w:rPr>
          <w:rFonts w:ascii="Californian FB" w:hAnsi="Californian FB"/>
          <w:b/>
        </w:rPr>
        <w:t>ehavioral deviation, anomaly classification, security analysis, and remediation.</w:t>
      </w:r>
    </w:p>
    <w:p w:rsidR="00BE67D3" w:rsidRPr="00455342" w:rsidRDefault="000B7D3C">
      <w:pPr>
        <w:rPr>
          <w:rFonts w:ascii="Californian FB" w:hAnsi="Californian FB"/>
          <w:b/>
        </w:rPr>
      </w:pPr>
      <w:r w:rsidRPr="00455342">
        <w:rPr>
          <w:rFonts w:ascii="Californian FB" w:hAnsi="Californian FB"/>
          <w:b/>
        </w:rPr>
        <w:t xml:space="preserve">The demonstration is designed to show the security concept through observable system behavior rather than through static claims. Users can interact with the dashboard and see </w:t>
      </w:r>
      <w:r w:rsidRPr="00455342">
        <w:rPr>
          <w:rFonts w:ascii="Californian FB" w:hAnsi="Californian FB"/>
          <w:b/>
        </w:rPr>
        <w:t>the resulting security state reflected in the interface.</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lastRenderedPageBreak/>
        <w:t>14. Security Benefits</w:t>
      </w:r>
    </w:p>
    <w:p w:rsidR="00BE67D3" w:rsidRPr="00455342" w:rsidRDefault="000B7D3C">
      <w:pPr>
        <w:pStyle w:val="ListBullet"/>
        <w:rPr>
          <w:rFonts w:ascii="Californian FB" w:hAnsi="Californian FB"/>
          <w:b/>
        </w:rPr>
      </w:pPr>
      <w:r w:rsidRPr="00455342">
        <w:rPr>
          <w:rFonts w:ascii="Californian FB" w:hAnsi="Californian FB"/>
          <w:b/>
        </w:rPr>
        <w:t>Extends security visibility beyond the initial access decision.</w:t>
      </w:r>
    </w:p>
    <w:p w:rsidR="00BE67D3" w:rsidRPr="00455342" w:rsidRDefault="000B7D3C">
      <w:pPr>
        <w:pStyle w:val="ListBullet"/>
        <w:rPr>
          <w:rFonts w:ascii="Californian FB" w:hAnsi="Californian FB"/>
          <w:b/>
        </w:rPr>
      </w:pPr>
      <w:r w:rsidRPr="00455342">
        <w:rPr>
          <w:rFonts w:ascii="Californian FB" w:hAnsi="Californian FB"/>
          <w:b/>
        </w:rPr>
        <w:t>Treats sensitive-data runtime behavior as a security signal.</w:t>
      </w:r>
    </w:p>
    <w:p w:rsidR="00BE67D3" w:rsidRPr="00455342" w:rsidRDefault="000B7D3C">
      <w:pPr>
        <w:pStyle w:val="ListBullet"/>
        <w:rPr>
          <w:rFonts w:ascii="Californian FB" w:hAnsi="Californian FB"/>
          <w:b/>
        </w:rPr>
      </w:pPr>
      <w:r w:rsidRPr="00455342">
        <w:rPr>
          <w:rFonts w:ascii="Californian FB" w:hAnsi="Californian FB"/>
          <w:b/>
        </w:rPr>
        <w:t>Uses learned behavior as a reference for detecting d</w:t>
      </w:r>
      <w:r w:rsidRPr="00455342">
        <w:rPr>
          <w:rFonts w:ascii="Californian FB" w:hAnsi="Californian FB"/>
          <w:b/>
        </w:rPr>
        <w:t>eviations.</w:t>
      </w:r>
    </w:p>
    <w:p w:rsidR="00BE67D3" w:rsidRPr="00455342" w:rsidRDefault="000B7D3C">
      <w:pPr>
        <w:pStyle w:val="ListBullet"/>
        <w:rPr>
          <w:rFonts w:ascii="Californian FB" w:hAnsi="Californian FB"/>
          <w:b/>
        </w:rPr>
      </w:pPr>
      <w:r w:rsidRPr="00455342">
        <w:rPr>
          <w:rFonts w:ascii="Californian FB" w:hAnsi="Californian FB"/>
          <w:b/>
        </w:rPr>
        <w:t>Provides automated response to highly unusual retention behavior.</w:t>
      </w:r>
    </w:p>
    <w:p w:rsidR="00BE67D3" w:rsidRPr="00455342" w:rsidRDefault="000B7D3C">
      <w:pPr>
        <w:pStyle w:val="ListBullet"/>
        <w:rPr>
          <w:rFonts w:ascii="Californian FB" w:hAnsi="Californian FB"/>
          <w:b/>
        </w:rPr>
      </w:pPr>
      <w:r w:rsidRPr="00455342">
        <w:rPr>
          <w:rFonts w:ascii="Californian FB" w:hAnsi="Californian FB"/>
          <w:b/>
        </w:rPr>
        <w:t>Makes security events understandable through a dedicated analysis layer.</w:t>
      </w:r>
      <w:bookmarkStart w:id="0" w:name="_GoBack"/>
      <w:bookmarkEnd w:id="0"/>
    </w:p>
    <w:p w:rsidR="00BE67D3" w:rsidRPr="00455342" w:rsidRDefault="000B7D3C">
      <w:pPr>
        <w:pStyle w:val="ListBullet"/>
        <w:rPr>
          <w:rFonts w:ascii="Californian FB" w:hAnsi="Californian FB"/>
          <w:b/>
        </w:rPr>
      </w:pPr>
      <w:r w:rsidRPr="00455342">
        <w:rPr>
          <w:rFonts w:ascii="Californian FB" w:hAnsi="Californian FB"/>
          <w:b/>
        </w:rPr>
        <w:t>Provides an interactive interface for observing runtime security behavior.</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15. Current Scope and Limitatio</w:t>
      </w:r>
      <w:r w:rsidRPr="00455342">
        <w:rPr>
          <w:rFonts w:ascii="Californian FB" w:hAnsi="Californian FB"/>
          <w14:textOutline w14:w="9525" w14:cap="rnd" w14:cmpd="sng" w14:algn="ctr">
            <w14:solidFill>
              <w14:schemeClr w14:val="tx2"/>
            </w14:solidFill>
            <w14:prstDash w14:val="solid"/>
            <w14:bevel/>
          </w14:textOutline>
        </w:rPr>
        <w:t>ns</w:t>
      </w:r>
    </w:p>
    <w:p w:rsidR="00BE67D3" w:rsidRPr="00455342" w:rsidRDefault="000B7D3C">
      <w:pPr>
        <w:rPr>
          <w:rFonts w:ascii="Californian FB" w:hAnsi="Californian FB"/>
          <w:b/>
        </w:rPr>
      </w:pPr>
      <w:r w:rsidRPr="00455342">
        <w:rPr>
          <w:rFonts w:ascii="Californian FB" w:hAnsi="Californian FB"/>
          <w:b/>
        </w:rPr>
        <w:t>The current VIGILIO implementation is a focused proof of concept demonstrating behavioral monitoring, baseline comparison, anomaly detection, remediation, and visualization around sensitive runtime data. The present implementation uses a controlled simu</w:t>
      </w:r>
      <w:r w:rsidRPr="00455342">
        <w:rPr>
          <w:rFonts w:ascii="Californian FB" w:hAnsi="Californian FB"/>
          <w:b/>
        </w:rPr>
        <w:t>lation and a limited sensitive-resource scenario rather than representing every possible application environment or sensitive-data type.</w:t>
      </w:r>
    </w:p>
    <w:p w:rsidR="00BE67D3" w:rsidRPr="00455342" w:rsidRDefault="000B7D3C">
      <w:pPr>
        <w:rPr>
          <w:rFonts w:ascii="Californian FB" w:hAnsi="Californian FB"/>
          <w:b/>
        </w:rPr>
      </w:pPr>
      <w:r w:rsidRPr="00455342">
        <w:rPr>
          <w:rFonts w:ascii="Californian FB" w:hAnsi="Californian FB"/>
          <w:b/>
        </w:rPr>
        <w:t>The behavioral baseline and detection logic are therefore intended to demonstrate the security approach and architectur</w:t>
      </w:r>
      <w:r w:rsidRPr="00455342">
        <w:rPr>
          <w:rFonts w:ascii="Californian FB" w:hAnsi="Californian FB"/>
          <w:b/>
        </w:rPr>
        <w:t>e rather than serve as a complete production-grade threat detection platform.</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16. Future Scope</w:t>
      </w:r>
    </w:p>
    <w:p w:rsidR="00BE67D3" w:rsidRPr="00455342" w:rsidRDefault="000B7D3C">
      <w:pPr>
        <w:rPr>
          <w:rFonts w:ascii="Californian FB" w:hAnsi="Californian FB"/>
          <w:b/>
        </w:rPr>
      </w:pPr>
      <w:r w:rsidRPr="00455342">
        <w:rPr>
          <w:rFonts w:ascii="Californian FB" w:hAnsi="Californian FB"/>
          <w:b/>
        </w:rPr>
        <w:t>VIGILIO can be extended to support additional categories of sensitive resources, richer runtime telemetry, more advanced behavioral models, persistent security e</w:t>
      </w:r>
      <w:r w:rsidRPr="00455342">
        <w:rPr>
          <w:rFonts w:ascii="Californian FB" w:hAnsi="Californian FB"/>
          <w:b/>
        </w:rPr>
        <w:t>vent storage, configurable security policies, real-time alerting, and integration with broader security monitoring platforms. The anomaly detection layer could also evolve toward more sophisticated statistical or machine-learning approaches as larger volum</w:t>
      </w:r>
      <w:r w:rsidRPr="00455342">
        <w:rPr>
          <w:rFonts w:ascii="Californian FB" w:hAnsi="Californian FB"/>
          <w:b/>
        </w:rPr>
        <w:t>es of runtime observations become available.</w:t>
      </w:r>
    </w:p>
    <w:p w:rsidR="00BE67D3" w:rsidRPr="00455342" w:rsidRDefault="000B7D3C">
      <w:pPr>
        <w:pStyle w:val="Heading1"/>
        <w:rPr>
          <w:rFonts w:ascii="Californian FB" w:hAnsi="Californian FB"/>
          <w14:textOutline w14:w="9525" w14:cap="rnd" w14:cmpd="sng" w14:algn="ctr">
            <w14:solidFill>
              <w14:schemeClr w14:val="tx2"/>
            </w14:solidFill>
            <w14:prstDash w14:val="solid"/>
            <w14:bevel/>
          </w14:textOutline>
        </w:rPr>
      </w:pPr>
      <w:r w:rsidRPr="00455342">
        <w:rPr>
          <w:rFonts w:ascii="Californian FB" w:hAnsi="Californian FB"/>
          <w14:textOutline w14:w="9525" w14:cap="rnd" w14:cmpd="sng" w14:algn="ctr">
            <w14:solidFill>
              <w14:schemeClr w14:val="tx2"/>
            </w14:solidFill>
            <w14:prstDash w14:val="solid"/>
            <w14:bevel/>
          </w14:textOutline>
        </w:rPr>
        <w:t>17. Conclusion</w:t>
      </w:r>
    </w:p>
    <w:p w:rsidR="00BE67D3" w:rsidRPr="00455342" w:rsidRDefault="000B7D3C">
      <w:pPr>
        <w:rPr>
          <w:rFonts w:ascii="Californian FB" w:hAnsi="Californian FB"/>
          <w:b/>
        </w:rPr>
      </w:pPr>
      <w:r w:rsidRPr="00455342">
        <w:rPr>
          <w:rFonts w:ascii="Californian FB" w:hAnsi="Californian FB"/>
          <w:b/>
        </w:rPr>
        <w:t xml:space="preserve">VIGILIO demonstrates a behavioral approach to runtime security for sensitive application data. The project focuses on an important stage of the data lifecycle that can be overlooked by </w:t>
      </w:r>
      <w:r w:rsidRPr="00455342">
        <w:rPr>
          <w:rFonts w:ascii="Californian FB" w:hAnsi="Californian FB"/>
          <w:b/>
        </w:rPr>
        <w:t>access-centric security: what happens after sensitive data has been accessed.</w:t>
      </w:r>
    </w:p>
    <w:p w:rsidR="00BE67D3" w:rsidRPr="00455342" w:rsidRDefault="000B7D3C">
      <w:pPr>
        <w:rPr>
          <w:rFonts w:ascii="Californian FB" w:hAnsi="Californian FB"/>
          <w:b/>
        </w:rPr>
      </w:pPr>
      <w:r w:rsidRPr="00455342">
        <w:rPr>
          <w:rFonts w:ascii="Californian FB" w:hAnsi="Californian FB"/>
          <w:b/>
        </w:rPr>
        <w:t>By combining runtime monitoring, behavioral baselines, anomaly detection, security analysis, and automated remediation, VIGILIO provides a continuous security perspective on sens</w:t>
      </w:r>
      <w:r w:rsidRPr="00455342">
        <w:rPr>
          <w:rFonts w:ascii="Californian FB" w:hAnsi="Californian FB"/>
          <w:b/>
        </w:rPr>
        <w:t>itive-data behavior. Its interactive dashboard makes the process visible and demonstrates how runtime behavior can become an actionable security signal.</w:t>
      </w:r>
    </w:p>
    <w:p w:rsidR="00BE67D3" w:rsidRPr="00455342" w:rsidRDefault="000B7D3C">
      <w:pPr>
        <w:rPr>
          <w:rFonts w:ascii="Californian FB" w:hAnsi="Californian FB"/>
          <w:b/>
        </w:rPr>
      </w:pPr>
      <w:r w:rsidRPr="00455342">
        <w:rPr>
          <w:rFonts w:ascii="Californian FB" w:hAnsi="Californian FB"/>
          <w:b/>
        </w:rPr>
        <w:t>VIGILIO's core principle is simple: sensitive-data protection should continue throughout its runtime li</w:t>
      </w:r>
      <w:r w:rsidRPr="00455342">
        <w:rPr>
          <w:rFonts w:ascii="Californian FB" w:hAnsi="Californian FB"/>
          <w:b/>
        </w:rPr>
        <w:t>fecycle.</w:t>
      </w:r>
    </w:p>
    <w:p w:rsidR="00BE67D3" w:rsidRPr="00455342" w:rsidRDefault="000B7D3C">
      <w:pPr>
        <w:jc w:val="center"/>
        <w:rPr>
          <w:rFonts w:ascii="Californian FB" w:hAnsi="Californian FB"/>
          <w:b/>
          <w14:textOutline w14:w="9525" w14:cap="rnd" w14:cmpd="sng" w14:algn="ctr">
            <w14:solidFill>
              <w14:srgbClr w14:val="000000"/>
            </w14:solidFill>
            <w14:prstDash w14:val="solid"/>
            <w14:bevel/>
          </w14:textOutline>
        </w:rPr>
      </w:pPr>
      <w:r w:rsidRPr="00455342">
        <w:rPr>
          <w:rFonts w:ascii="Californian FB" w:hAnsi="Californian FB"/>
          <w:b/>
          <w14:textOutline w14:w="9525" w14:cap="rnd" w14:cmpd="sng" w14:algn="ctr">
            <w14:solidFill>
              <w14:srgbClr w14:val="000000"/>
            </w14:solidFill>
            <w14:prstDash w14:val="solid"/>
            <w14:bevel/>
          </w14:textOutline>
        </w:rPr>
        <w:t>VIGILIO — Observe the behavior. Detect the deviation. Respond to the risk.</w:t>
      </w:r>
    </w:p>
    <w:sectPr w:rsidR="00BE67D3" w:rsidRPr="00455342" w:rsidSect="00583ACE">
      <w:footerReference w:type="default" r:id="rId8"/>
      <w:pgSz w:w="12240" w:h="15840"/>
      <w:pgMar w:top="1008" w:right="1152" w:bottom="1008" w:left="1152" w:header="720" w:footer="2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7D3C" w:rsidRDefault="000B7D3C" w:rsidP="00BB4FF6">
      <w:pPr>
        <w:spacing w:after="0" w:line="240" w:lineRule="auto"/>
        <w:rPr>
          <w:rFonts w:hint="eastAsia"/>
        </w:rPr>
      </w:pPr>
      <w:r>
        <w:separator/>
      </w:r>
    </w:p>
  </w:endnote>
  <w:endnote w:type="continuationSeparator" w:id="0">
    <w:p w:rsidR="000B7D3C" w:rsidRDefault="000B7D3C" w:rsidP="00BB4FF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shd w:val="clear" w:color="auto" w:fill="4F81BD" w:themeFill="accent1"/>
      <w:tblCellMar>
        <w:left w:w="115" w:type="dxa"/>
        <w:right w:w="115" w:type="dxa"/>
      </w:tblCellMar>
      <w:tblLook w:val="04A0" w:firstRow="1" w:lastRow="0" w:firstColumn="1" w:lastColumn="0" w:noHBand="0" w:noVBand="1"/>
    </w:tblPr>
    <w:tblGrid>
      <w:gridCol w:w="5083"/>
      <w:gridCol w:w="5083"/>
    </w:tblGrid>
    <w:tr w:rsidR="00583ACE">
      <w:tc>
        <w:tcPr>
          <w:tcW w:w="2500" w:type="pct"/>
          <w:shd w:val="clear" w:color="auto" w:fill="4F81BD" w:themeFill="accent1"/>
          <w:vAlign w:val="center"/>
        </w:tcPr>
        <w:p w:rsidR="00583ACE" w:rsidRDefault="00583ACE" w:rsidP="00583ACE">
          <w:pPr>
            <w:pStyle w:val="Footer"/>
            <w:tabs>
              <w:tab w:val="clear" w:pos="4680"/>
              <w:tab w:val="clear" w:pos="9360"/>
            </w:tabs>
            <w:spacing w:before="80" w:after="80"/>
            <w:jc w:val="both"/>
            <w:rPr>
              <w:caps/>
              <w:color w:val="FFFFFF" w:themeColor="background1"/>
              <w:sz w:val="18"/>
              <w:szCs w:val="18"/>
            </w:rPr>
          </w:pPr>
          <w:sdt>
            <w:sdtPr>
              <w:alias w:val="Title"/>
              <w:tag w:val=""/>
              <w:id w:val="860095020"/>
              <w:placeholder>
                <w:docPart w:val="BA99771FC630422DBA0268395BC25F11"/>
              </w:placeholder>
              <w:dataBinding w:prefixMappings="xmlns:ns0='http://purl.org/dc/elements/1.1/' xmlns:ns1='http://schemas.openxmlformats.org/package/2006/metadata/core-properties' " w:xpath="/ns1:coreProperties[1]/ns0:title[1]" w:storeItemID="{6C3C8BC8-F283-45AE-878A-BAB7291924A1}"/>
              <w:text/>
            </w:sdtPr>
            <w:sdtContent>
              <w:r w:rsidRPr="00583ACE">
                <w:t>VIGILIO Project Documentation | Project Use</w:t>
              </w:r>
            </w:sdtContent>
          </w:sdt>
        </w:p>
      </w:tc>
      <w:tc>
        <w:tcPr>
          <w:tcW w:w="2500" w:type="pct"/>
          <w:shd w:val="clear" w:color="auto" w:fill="4F81BD" w:themeFill="accent1"/>
          <w:vAlign w:val="center"/>
        </w:tcPr>
        <w:sdt>
          <w:sdtPr>
            <w:rPr>
              <w:caps/>
              <w:color w:val="FFFFFF" w:themeColor="background1"/>
              <w:sz w:val="18"/>
              <w:szCs w:val="18"/>
            </w:rPr>
            <w:alias w:val="Author"/>
            <w:tag w:val=""/>
            <w:id w:val="-1509054406"/>
            <w:placeholder>
              <w:docPart w:val="A63F7E8F3A0642888BDF31DA8644943F"/>
            </w:placeholder>
            <w:dataBinding w:prefixMappings="xmlns:ns0='http://purl.org/dc/elements/1.1/' xmlns:ns1='http://schemas.openxmlformats.org/package/2006/metadata/core-properties' " w:xpath="/ns1:coreProperties[1]/ns0:creator[1]" w:storeItemID="{6C3C8BC8-F283-45AE-878A-BAB7291924A1}"/>
            <w:text/>
          </w:sdtPr>
          <w:sdtContent>
            <w:p w:rsidR="00583ACE" w:rsidRDefault="00583ACE" w:rsidP="00583ACE">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Elvia Castelino</w:t>
              </w:r>
            </w:p>
          </w:sdtContent>
        </w:sdt>
      </w:tc>
    </w:tr>
  </w:tbl>
  <w:p w:rsidR="00BB4FF6" w:rsidRDefault="00BB4FF6" w:rsidP="00BB4FF6">
    <w:pPr>
      <w:pStyle w:val="Footer"/>
      <w:jc w:val="right"/>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7D3C" w:rsidRDefault="000B7D3C" w:rsidP="00BB4FF6">
      <w:pPr>
        <w:spacing w:after="0" w:line="240" w:lineRule="auto"/>
        <w:rPr>
          <w:rFonts w:hint="eastAsia"/>
        </w:rPr>
      </w:pPr>
      <w:r>
        <w:separator/>
      </w:r>
    </w:p>
  </w:footnote>
  <w:footnote w:type="continuationSeparator" w:id="0">
    <w:p w:rsidR="000B7D3C" w:rsidRDefault="000B7D3C" w:rsidP="00BB4FF6">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7D3C"/>
    <w:rsid w:val="0015074B"/>
    <w:rsid w:val="0029639D"/>
    <w:rsid w:val="00326F90"/>
    <w:rsid w:val="00455342"/>
    <w:rsid w:val="00583ACE"/>
    <w:rsid w:val="00AA1D8D"/>
    <w:rsid w:val="00B47730"/>
    <w:rsid w:val="00BB4FF6"/>
    <w:rsid w:val="00BE67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C8BDAA06-7D5F-40B7-8F14-C0CB1026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A99771FC630422DBA0268395BC25F11"/>
        <w:category>
          <w:name w:val="General"/>
          <w:gallery w:val="placeholder"/>
        </w:category>
        <w:types>
          <w:type w:val="bbPlcHdr"/>
        </w:types>
        <w:behaviors>
          <w:behavior w:val="content"/>
        </w:behaviors>
        <w:guid w:val="{5460A240-F223-4384-B4EF-03B39ADBBDE8}"/>
      </w:docPartPr>
      <w:docPartBody>
        <w:p w:rsidR="00000000" w:rsidRDefault="009007CD" w:rsidP="009007CD">
          <w:pPr>
            <w:pStyle w:val="BA99771FC630422DBA0268395BC25F11"/>
          </w:pPr>
          <w:r>
            <w:rPr>
              <w:caps/>
              <w:color w:val="FFFFFF" w:themeColor="background1"/>
              <w:sz w:val="18"/>
              <w:szCs w:val="18"/>
            </w:rPr>
            <w:t>[Document title]</w:t>
          </w:r>
        </w:p>
      </w:docPartBody>
    </w:docPart>
    <w:docPart>
      <w:docPartPr>
        <w:name w:val="A63F7E8F3A0642888BDF31DA8644943F"/>
        <w:category>
          <w:name w:val="General"/>
          <w:gallery w:val="placeholder"/>
        </w:category>
        <w:types>
          <w:type w:val="bbPlcHdr"/>
        </w:types>
        <w:behaviors>
          <w:behavior w:val="content"/>
        </w:behaviors>
        <w:guid w:val="{B6A7C1B1-E90C-4B73-BD08-CC2AFBD9A41F}"/>
      </w:docPartPr>
      <w:docPartBody>
        <w:p w:rsidR="00000000" w:rsidRDefault="009007CD" w:rsidP="009007CD">
          <w:pPr>
            <w:pStyle w:val="A63F7E8F3A0642888BDF31DA8644943F"/>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7CD"/>
    <w:rsid w:val="001A5873"/>
    <w:rsid w:val="00900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99771FC630422DBA0268395BC25F11">
    <w:name w:val="BA99771FC630422DBA0268395BC25F11"/>
    <w:rsid w:val="009007CD"/>
  </w:style>
  <w:style w:type="paragraph" w:customStyle="1" w:styleId="A63F7E8F3A0642888BDF31DA8644943F">
    <w:name w:val="A63F7E8F3A0642888BDF31DA8644943F"/>
    <w:rsid w:val="009007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E4E4B0-F563-4A49-BA21-DECCFBDB8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1737</Words>
  <Characters>9902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VIGILIO Project Documentation | Project Use</dc:title>
  <dc:subject/>
  <dc:creator>Elvia Castelino</dc:creator>
  <cp:keywords/>
  <dc:description>generated by python-docx</dc:description>
  <cp:lastModifiedBy>ADMIN</cp:lastModifiedBy>
  <cp:revision>3</cp:revision>
  <dcterms:created xsi:type="dcterms:W3CDTF">2013-12-23T23:15:00Z</dcterms:created>
  <dcterms:modified xsi:type="dcterms:W3CDTF">2026-09-20T08:40:00Z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243ede90-788c-4752-85cc-b3b6a25cf562</vt:lpwstr>
  </property>
</Properties>
</file>