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51E213" w14:textId="190CA9F2" w:rsidR="00D541EE" w:rsidRDefault="00574974" w:rsidP="00FB2697">
      <w:pPr>
        <w:spacing w:line="276" w:lineRule="auto"/>
        <w:rPr>
          <w:sz w:val="52"/>
          <w:szCs w:val="52"/>
          <w:lang w:val="fr-FR"/>
        </w:rPr>
      </w:pPr>
      <w:r>
        <w:rPr>
          <w:noProof/>
          <w:sz w:val="52"/>
          <w:szCs w:val="52"/>
        </w:rPr>
        <mc:AlternateContent>
          <mc:Choice Requires="wps">
            <w:drawing>
              <wp:anchor distT="0" distB="0" distL="114300" distR="114300" simplePos="0" relativeHeight="251658243" behindDoc="0" locked="0" layoutInCell="1" allowOverlap="1" wp14:anchorId="583B6420" wp14:editId="0E865725">
                <wp:simplePos x="0" y="0"/>
                <wp:positionH relativeFrom="page">
                  <wp:posOffset>7098352</wp:posOffset>
                </wp:positionH>
                <wp:positionV relativeFrom="paragraph">
                  <wp:posOffset>113030</wp:posOffset>
                </wp:positionV>
                <wp:extent cx="5069840" cy="1673860"/>
                <wp:effectExtent l="0" t="0" r="16510" b="21590"/>
                <wp:wrapNone/>
                <wp:docPr id="1507043322" name="Rectangle 7"/>
                <wp:cNvGraphicFramePr/>
                <a:graphic xmlns:a="http://schemas.openxmlformats.org/drawingml/2006/main">
                  <a:graphicData uri="http://schemas.microsoft.com/office/word/2010/wordprocessingShape">
                    <wps:wsp>
                      <wps:cNvSpPr/>
                      <wps:spPr>
                        <a:xfrm>
                          <a:off x="0" y="0"/>
                          <a:ext cx="5069840" cy="167386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6BBCC287" id="Rectangle 7" o:spid="_x0000_s1026" style="position:absolute;margin-left:558.95pt;margin-top:8.9pt;width:399.2pt;height:131.8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98A4XgIAABQFAAAOAAAAZHJzL2Uyb0RvYy54bWysVFFP2zAQfp+0/2D5fSTpoEBFiioQ0yQE&#10;1WDi2Th2E8nxeWe3affrd3bStAK0h2kvic93993583e+ut62hm0U+gZsyYuTnDNlJVSNXZX85/Pd&#10;lwvOfBC2EgasKvlOeX49//zpqnMzNYEaTKWQEYj1s86VvA7BzbLMy1q1wp+AU5acGrAVgUxcZRWK&#10;jtBbk03yfJp1gJVDkMp72r3tnXye8LVWMjxq7VVgpuTUW0hfTN/X+M3mV2K2QuHqRg5tiH/oohWN&#10;paIj1K0Igq2xeQfVNhLBgw4nEtoMtG6kSmeg0xT5m9M81cKpdBYix7uRJv//YOXD5sktkWjonJ95&#10;WsZTbDW28U/9sW0iazeSpbaBSdo8y6eXF6fEqSRfMT3/ejFNdGaHdIc+fFPQsrgoOdJtJJLE5t4H&#10;Kkmh+xAyDg2kVdgZFXsw9ofSrKmo5CRlJ22oG4NsI+hWhZTKhqJ31aJS/XZxluf7fsaMVDIBRmTd&#10;GDNiDwBRd++x+16H+JiqkrTG5PxvjfXJY0aqDDaMyW1jAT8CMHSqoXIfvyeppyay9ArVbokMoRe2&#10;d/KuIa7vhQ9LgaRkuh+azvBIH22gKzkMK85qwN8f7cd4Ehh5OetoMkruf60FKs7Md0vSuyxO47WH&#10;ZJyenU/IwGPP67HHrtsboGsq6B1wMi1jfDD7pUZoX2iIF7EquYSVVLvkMuDeuAn9xNIzINVikcJo&#10;fJwI9/bJyQgeWY1aet6+CHSD4AJp9QH2UyRmb3TXx8ZMC4t1AN0kUR54Hfim0UvCGZ6JONvHdoo6&#10;PGbzPwAAAP//AwBQSwMEFAAGAAgAAAAhALjp8lHfAAAADAEAAA8AAABkcnMvZG93bnJldi54bWxM&#10;j01PwkAQhu8m/ofNmHiTbUGhrd0SYvTATZBwHrpL27g723QXqP56hxPe5s08eT/K5eisOJshdJ4U&#10;pJMEhKHa644aBbuvj6cMRIhIGq0no+DHBFhW93clFtpfaGPO29gINqFQoII2xr6QMtStcRgmvjfE&#10;v6MfHEaWQyP1gBc2d1ZOk2QuHXbECS325q019ff25BT8ro8y+Qzv2W61zl9m3cbu92iVenwYV68g&#10;ohnjDYZrfa4OFXc6+BPpICzrNF3kzPK14A1XIk/nMxAHBdMsfQZZlfL/iOoPAAD//wMAUEsBAi0A&#10;FAAGAAgAAAAhALaDOJL+AAAA4QEAABMAAAAAAAAAAAAAAAAAAAAAAFtDb250ZW50X1R5cGVzXS54&#10;bWxQSwECLQAUAAYACAAAACEAOP0h/9YAAACUAQAACwAAAAAAAAAAAAAAAAAvAQAAX3JlbHMvLnJl&#10;bHNQSwECLQAUAAYACAAAACEA5vfAOF4CAAAUBQAADgAAAAAAAAAAAAAAAAAuAgAAZHJzL2Uyb0Rv&#10;Yy54bWxQSwECLQAUAAYACAAAACEAuOnyUd8AAAAMAQAADwAAAAAAAAAAAAAAAAC4BAAAZHJzL2Rv&#10;d25yZXYueG1sUEsFBgAAAAAEAAQA8wAAAMQFAAAAAA==&#10;" fillcolor="#156082 [3204]" strokecolor="#030e13 [484]" strokeweight="1pt">
                <w10:wrap anchorx="page"/>
              </v:rect>
            </w:pict>
          </mc:Fallback>
        </mc:AlternateContent>
      </w:r>
      <w:r w:rsidRPr="00D541EE">
        <w:rPr>
          <w:noProof/>
          <w:sz w:val="52"/>
          <w:szCs w:val="52"/>
        </w:rPr>
        <w:drawing>
          <wp:anchor distT="0" distB="0" distL="114300" distR="114300" simplePos="0" relativeHeight="251658240" behindDoc="1" locked="0" layoutInCell="1" allowOverlap="1" wp14:anchorId="4F1AE55C" wp14:editId="7A97E12F">
            <wp:simplePos x="0" y="0"/>
            <wp:positionH relativeFrom="column">
              <wp:posOffset>4348480</wp:posOffset>
            </wp:positionH>
            <wp:positionV relativeFrom="paragraph">
              <wp:posOffset>26357</wp:posOffset>
            </wp:positionV>
            <wp:extent cx="1579245" cy="1964690"/>
            <wp:effectExtent l="0" t="0" r="1905" b="0"/>
            <wp:wrapNone/>
            <wp:docPr id="1862282046" name="Image 3" descr="Logo Université Catholique de Lil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ogo Université Catholique de Lille"/>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9477" r="9213"/>
                    <a:stretch/>
                  </pic:blipFill>
                  <pic:spPr bwMode="auto">
                    <a:xfrm>
                      <a:off x="0" y="0"/>
                      <a:ext cx="1579245" cy="19646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74974">
        <w:rPr>
          <w:noProof/>
          <w:color w:val="FF0000"/>
          <w:sz w:val="52"/>
          <w:szCs w:val="52"/>
        </w:rPr>
        <mc:AlternateContent>
          <mc:Choice Requires="wps">
            <w:drawing>
              <wp:anchor distT="0" distB="0" distL="114300" distR="114300" simplePos="0" relativeHeight="251658242" behindDoc="0" locked="0" layoutInCell="1" allowOverlap="1" wp14:anchorId="29B5C67F" wp14:editId="3BC7A3ED">
                <wp:simplePos x="0" y="0"/>
                <wp:positionH relativeFrom="page">
                  <wp:posOffset>0</wp:posOffset>
                </wp:positionH>
                <wp:positionV relativeFrom="paragraph">
                  <wp:posOffset>113352</wp:posOffset>
                </wp:positionV>
                <wp:extent cx="5076190" cy="1673860"/>
                <wp:effectExtent l="0" t="0" r="10160" b="21590"/>
                <wp:wrapNone/>
                <wp:docPr id="914771302" name="Rectangle 7"/>
                <wp:cNvGraphicFramePr/>
                <a:graphic xmlns:a="http://schemas.openxmlformats.org/drawingml/2006/main">
                  <a:graphicData uri="http://schemas.microsoft.com/office/word/2010/wordprocessingShape">
                    <wps:wsp>
                      <wps:cNvSpPr/>
                      <wps:spPr>
                        <a:xfrm>
                          <a:off x="0" y="0"/>
                          <a:ext cx="5076190" cy="167386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1951DD00" id="Rectangle 7" o:spid="_x0000_s1026" style="position:absolute;margin-left:0;margin-top:8.95pt;width:399.7pt;height:131.8pt;z-index:25165824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7yGYXgIAABQFAAAOAAAAZHJzL2Uyb0RvYy54bWysVFFP2zAQfp+0/2D5fSTpoEBFiioQ0yQE&#10;1WDi2XXsJpLj885u0+7X7+ykKQK0h2kvjs939935y3e+ut61hm0V+gZsyYuTnDNlJVSNXZf85/Pd&#10;lwvOfBC2EgasKvleeX49//zpqnMzNYEaTKWQEYj1s86VvA7BzbLMy1q1wp+AU5acGrAVgUxcZxWK&#10;jtBbk03yfJp1gJVDkMp7Or3tnXye8LVWMjxq7VVgpuTUW0grpnUV12x+JWZrFK5u5NCG+IcuWtFY&#10;KjpC3Yog2Aabd1BtIxE86HAioc1A60aqdAe6TZG/uc1TLZxKdyFyvBtp8v8PVj5sn9wSiYbO+Zmn&#10;bbzFTmMbv9Qf2yWy9iNZaheYpMOz/HxaXBKnknzF9PzrxTTRmR3THfrwTUHL4qbkSH8jkSS29z5Q&#10;SQo9hJBxbCDtwt6o2IOxP5RmTUUlJyk7aUPdGGRbQX9VSKlsKHpXLSrVHxdneX7oZ8xIJRNgRNaN&#10;MSP2ABB19x6773WIj6kqSWtMzv/WWJ88ZqTKYMOY3DYW8CMAQ7caKvfxB5J6aiJLK6j2S2QIvbC9&#10;k3cNcX0vfFgKJCXT/6HpDI+0aANdyWHYcVYD/v7oPMaTwMjLWUeTUXL/ayNQcWa+W5LeZXF6Gkcp&#10;Gadn5xMy8LVn9dpjN+0N0G8q6B1wMm1jfDCHrUZoX2iIF7EquYSVVLvkMuDBuAn9xNIzINVikcJo&#10;fJwI9/bJyQgeWY1aet69CHSD4AJp9QEOUyRmb3TXx8ZMC4tNAN0kUR55Hfim0UvCGZ6JONuv7RR1&#10;fMzmfwAAAP//AwBQSwMEFAAGAAgAAAAhAB57WardAAAABwEAAA8AAABkcnMvZG93bnJldi54bWxM&#10;j0FPwkAQhe8m/ofNmHiTLSjS1m4JMXrgJkg4D+3QNu7ONt0Fqr/e8YTHee/lvW+K5eisOtMQOs8G&#10;ppMEFHHl644bA7vP94cUVIjINVrPZOCbAizL25sC89pfeEPnbWyUlHDI0UAbY59rHaqWHIaJ74nF&#10;O/rBYZRzaHQ94EXKndWzJHnWDjuWhRZ7em2p+tqenIGf9VEnH+Et3a3W2fyx29j9Hq0x93fj6gVU&#10;pDFew/CHL+hQCtPBn7gOyhqQR6KoiwyUuIssewJ1MDBLp3PQZaH/85e/AAAA//8DAFBLAQItABQA&#10;BgAIAAAAIQC2gziS/gAAAOEBAAATAAAAAAAAAAAAAAAAAAAAAABbQ29udGVudF9UeXBlc10ueG1s&#10;UEsBAi0AFAAGAAgAAAAhADj9If/WAAAAlAEAAAsAAAAAAAAAAAAAAAAALwEAAF9yZWxzLy5yZWxz&#10;UEsBAi0AFAAGAAgAAAAhAFjvIZheAgAAFAUAAA4AAAAAAAAAAAAAAAAALgIAAGRycy9lMm9Eb2Mu&#10;eG1sUEsBAi0AFAAGAAgAAAAhAB57WardAAAABwEAAA8AAAAAAAAAAAAAAAAAuAQAAGRycy9kb3du&#10;cmV2LnhtbFBLBQYAAAAABAAEAPMAAADCBQAAAAA=&#10;" fillcolor="#156082 [3204]" strokecolor="#030e13 [484]" strokeweight="1pt">
                <w10:wrap anchorx="page"/>
              </v:rect>
            </w:pict>
          </mc:Fallback>
        </mc:AlternateContent>
      </w:r>
    </w:p>
    <w:p w14:paraId="31515608" w14:textId="58650A57" w:rsidR="00D541EE" w:rsidRDefault="00D541EE" w:rsidP="00FB2697">
      <w:pPr>
        <w:spacing w:line="276" w:lineRule="auto"/>
        <w:rPr>
          <w:sz w:val="52"/>
          <w:szCs w:val="52"/>
          <w:lang w:val="fr-FR"/>
        </w:rPr>
      </w:pPr>
    </w:p>
    <w:p w14:paraId="70670119" w14:textId="56C345C0" w:rsidR="00D541EE" w:rsidRDefault="00D541EE" w:rsidP="00FB2697">
      <w:pPr>
        <w:spacing w:line="276" w:lineRule="auto"/>
        <w:rPr>
          <w:sz w:val="52"/>
          <w:szCs w:val="52"/>
          <w:lang w:val="fr-FR"/>
        </w:rPr>
      </w:pPr>
    </w:p>
    <w:p w14:paraId="43034676" w14:textId="491933C3" w:rsidR="001C07E7" w:rsidRDefault="001C07E7" w:rsidP="00FB2697">
      <w:pPr>
        <w:spacing w:line="276" w:lineRule="auto"/>
        <w:rPr>
          <w:sz w:val="52"/>
          <w:szCs w:val="52"/>
          <w:lang w:val="fr-FR"/>
        </w:rPr>
      </w:pPr>
    </w:p>
    <w:p w14:paraId="3D876842" w14:textId="04D6243D" w:rsidR="001C07E7" w:rsidRDefault="001C07E7" w:rsidP="00FB2697">
      <w:pPr>
        <w:spacing w:line="276" w:lineRule="auto"/>
        <w:rPr>
          <w:sz w:val="52"/>
          <w:szCs w:val="52"/>
          <w:lang w:val="fr-FR"/>
        </w:rPr>
      </w:pPr>
    </w:p>
    <w:p w14:paraId="4D7BA172" w14:textId="40C26CD1" w:rsidR="00366F8B" w:rsidRPr="00C0615B" w:rsidRDefault="003C357C" w:rsidP="00FB2697">
      <w:pPr>
        <w:spacing w:line="276" w:lineRule="auto"/>
        <w:ind w:left="1440"/>
        <w:rPr>
          <w:b/>
          <w:sz w:val="56"/>
          <w:szCs w:val="56"/>
          <w:lang w:val="fr-FR"/>
        </w:rPr>
      </w:pPr>
      <w:r>
        <w:rPr>
          <w:b/>
          <w:color w:val="156082" w:themeColor="accent1"/>
          <w:sz w:val="64"/>
          <w:szCs w:val="64"/>
          <w:lang w:val="fr-FR"/>
        </w:rPr>
        <w:t>Rapport Projet Pro/ Perso</w:t>
      </w:r>
      <w:r w:rsidR="003B0344" w:rsidRPr="00574974">
        <w:rPr>
          <w:b/>
          <w:sz w:val="64"/>
          <w:szCs w:val="64"/>
          <w:lang w:val="fr-FR"/>
        </w:rPr>
        <w:br/>
      </w:r>
      <w:r w:rsidR="003B0344" w:rsidRPr="001C07E7">
        <w:rPr>
          <w:b/>
          <w:sz w:val="52"/>
          <w:szCs w:val="52"/>
          <w:lang w:val="fr-FR"/>
        </w:rPr>
        <w:br/>
      </w:r>
      <w:r w:rsidR="003B0344" w:rsidRPr="00C0615B">
        <w:rPr>
          <w:b/>
          <w:sz w:val="56"/>
          <w:szCs w:val="56"/>
          <w:lang w:val="fr-FR"/>
        </w:rPr>
        <w:t>BENSAFIA</w:t>
      </w:r>
    </w:p>
    <w:p w14:paraId="06369D0D" w14:textId="00B827D5" w:rsidR="001C07E7" w:rsidRPr="008C35F4" w:rsidRDefault="003B0344" w:rsidP="00FB2697">
      <w:pPr>
        <w:spacing w:line="276" w:lineRule="auto"/>
        <w:ind w:left="1440"/>
        <w:rPr>
          <w:sz w:val="52"/>
          <w:szCs w:val="52"/>
          <w:lang w:val="fr-FR"/>
        </w:rPr>
      </w:pPr>
      <w:r w:rsidRPr="008C35F4">
        <w:rPr>
          <w:b/>
          <w:sz w:val="56"/>
          <w:szCs w:val="56"/>
          <w:lang w:val="fr-FR"/>
        </w:rPr>
        <w:t xml:space="preserve">CHAHINE </w:t>
      </w:r>
      <w:r w:rsidR="00366F8B" w:rsidRPr="008C35F4">
        <w:rPr>
          <w:b/>
          <w:sz w:val="56"/>
          <w:szCs w:val="56"/>
          <w:lang w:val="fr-FR"/>
        </w:rPr>
        <w:t>ALBERTO</w:t>
      </w:r>
      <w:r w:rsidRPr="008C35F4">
        <w:rPr>
          <w:b/>
          <w:sz w:val="56"/>
          <w:szCs w:val="56"/>
          <w:lang w:val="fr-FR"/>
        </w:rPr>
        <w:br/>
        <w:t>L</w:t>
      </w:r>
      <w:r w:rsidR="003C357C">
        <w:rPr>
          <w:b/>
          <w:sz w:val="56"/>
          <w:szCs w:val="56"/>
          <w:lang w:val="fr-FR"/>
        </w:rPr>
        <w:t>3</w:t>
      </w:r>
      <w:r w:rsidRPr="008C35F4">
        <w:rPr>
          <w:b/>
          <w:sz w:val="56"/>
          <w:szCs w:val="56"/>
          <w:lang w:val="fr-FR"/>
        </w:rPr>
        <w:t xml:space="preserve"> SDN</w:t>
      </w:r>
      <w:r w:rsidR="00D541EE" w:rsidRPr="008C35F4">
        <w:rPr>
          <w:b/>
          <w:sz w:val="56"/>
          <w:szCs w:val="56"/>
          <w:lang w:val="fr-FR"/>
        </w:rPr>
        <w:t xml:space="preserve"> – EDN - FGES</w:t>
      </w:r>
      <w:r w:rsidRPr="008C35F4">
        <w:rPr>
          <w:b/>
          <w:sz w:val="52"/>
          <w:szCs w:val="52"/>
          <w:lang w:val="fr-FR"/>
        </w:rPr>
        <w:br/>
      </w:r>
    </w:p>
    <w:p w14:paraId="0E2E287A" w14:textId="1DD32785" w:rsidR="001E5BC0" w:rsidRPr="001E5BC0" w:rsidRDefault="00C0615B" w:rsidP="00FB2697">
      <w:pPr>
        <w:spacing w:line="276" w:lineRule="auto"/>
        <w:rPr>
          <w:lang w:val="fr-FR"/>
        </w:rPr>
      </w:pPr>
      <w:r>
        <w:rPr>
          <w:noProof/>
          <w:sz w:val="52"/>
          <w:szCs w:val="52"/>
          <w:lang w:val="fr-FR"/>
        </w:rPr>
        <w:drawing>
          <wp:anchor distT="0" distB="0" distL="114300" distR="114300" simplePos="0" relativeHeight="251658241" behindDoc="0" locked="0" layoutInCell="1" allowOverlap="1" wp14:anchorId="7F74D6DF" wp14:editId="6B51BF0E">
            <wp:simplePos x="0" y="0"/>
            <wp:positionH relativeFrom="margin">
              <wp:align>center</wp:align>
            </wp:positionH>
            <wp:positionV relativeFrom="page">
              <wp:posOffset>8897489</wp:posOffset>
            </wp:positionV>
            <wp:extent cx="4140200" cy="810895"/>
            <wp:effectExtent l="0" t="0" r="0" b="8255"/>
            <wp:wrapNone/>
            <wp:docPr id="2062289683" name="Image 5" descr="Une image contenant texte, logo, carte de visite, Pol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289683" name="Image 5" descr="Une image contenant texte, logo, carte de visite, Police"/>
                    <pic:cNvPicPr/>
                  </pic:nvPicPr>
                  <pic:blipFill rotWithShape="1">
                    <a:blip r:embed="rId12" cstate="print">
                      <a:extLst>
                        <a:ext uri="{28A0092B-C50C-407E-A947-70E740481C1C}">
                          <a14:useLocalDpi xmlns:a14="http://schemas.microsoft.com/office/drawing/2010/main" val="0"/>
                        </a:ext>
                      </a:extLst>
                    </a:blip>
                    <a:srcRect l="1469" t="37957" r="1013" b="35015"/>
                    <a:stretch/>
                  </pic:blipFill>
                  <pic:spPr bwMode="auto">
                    <a:xfrm>
                      <a:off x="0" y="0"/>
                      <a:ext cx="4140200" cy="8108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74974">
        <w:rPr>
          <w:noProof/>
          <w:color w:val="FF0000"/>
          <w:sz w:val="52"/>
          <w:szCs w:val="52"/>
        </w:rPr>
        <mc:AlternateContent>
          <mc:Choice Requires="wps">
            <w:drawing>
              <wp:anchor distT="0" distB="0" distL="114300" distR="114300" simplePos="0" relativeHeight="251658245" behindDoc="0" locked="0" layoutInCell="1" allowOverlap="1" wp14:anchorId="37760BFC" wp14:editId="76AAE887">
                <wp:simplePos x="0" y="0"/>
                <wp:positionH relativeFrom="page">
                  <wp:posOffset>5966764</wp:posOffset>
                </wp:positionH>
                <wp:positionV relativeFrom="paragraph">
                  <wp:posOffset>1979930</wp:posOffset>
                </wp:positionV>
                <wp:extent cx="5017273" cy="695850"/>
                <wp:effectExtent l="0" t="0" r="12065" b="28575"/>
                <wp:wrapNone/>
                <wp:docPr id="2122640091" name="Rectangle 7"/>
                <wp:cNvGraphicFramePr/>
                <a:graphic xmlns:a="http://schemas.openxmlformats.org/drawingml/2006/main">
                  <a:graphicData uri="http://schemas.microsoft.com/office/word/2010/wordprocessingShape">
                    <wps:wsp>
                      <wps:cNvSpPr/>
                      <wps:spPr>
                        <a:xfrm>
                          <a:off x="0" y="0"/>
                          <a:ext cx="5017273" cy="6958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1BBCC21A" id="Rectangle 7" o:spid="_x0000_s1026" style="position:absolute;margin-left:469.8pt;margin-top:155.9pt;width:395.05pt;height:54.8pt;z-index:251658245;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BxEXQIAABMFAAAOAAAAZHJzL2Uyb0RvYy54bWysVE1v2zAMvQ/YfxB0X21nTT+COkXQosOA&#10;og3WDj0rshQbkEWNUuJkv36U7DhFW+ww7CKLIvlIPT/q6nrXGrZV6BuwJS9Ocs6UlVA1dl3yn893&#10;Xy4480HYShiwquR75fn1/POnq87N1ARqMJVCRiDWzzpX8joEN8syL2vVCn8CTllyasBWBDJxnVUo&#10;OkJvTTbJ87OsA6wcglTe0+lt7+TzhK+1kuFRa68CMyWn3kJaMa2ruGbzKzFbo3B1I4c2xD900YrG&#10;UtER6lYEwTbYvINqG4ngQYcTCW0GWjdSpTvQbYr8zW2eauFUuguR491Ik/9/sPJh++SWSDR0zs88&#10;beMtdhrb+KX+2C6RtR/JUrvAJB1O8+J8cv6VM0m+s8vpxTSxmR2zHfrwTUHL4qbkSD8jcSS29z5Q&#10;RQo9hJBxrJ92YW9UbMHYH0qzpqKKk5SdpKFuDLKtoJ8qpFQ2FL2rFpXqj4tpnh/6GTNSyQQYkXVj&#10;zIg9AETZvcfuex3iY6pKyhqT87811iePGaky2DAmt40F/AjA0K2Gyn38gaSemsjSCqr9EhlCr2vv&#10;5F1DXN8LH5YCScgkeRrO8EiLNtCVHIYdZzXg74/OYzzpi7ycdTQYJfe/NgIVZ+a7JeVdFqencZKS&#10;cTo9n5CBrz2r1x67aW+AflNBz4CTaRvjgzlsNUL7QjO8iFXJJayk2iWXAQ/GTegHll4BqRaLFEbT&#10;40S4t09ORvDIatTS8+5FoBsEF0iqD3AYIjF7o7s+NmZaWGwC6CaJ8sjrwDdNXhLO8ErE0X5tp6jj&#10;Wzb/AwAA//8DAFBLAwQUAAYACAAAACEAgFIxN+EAAAAMAQAADwAAAGRycy9kb3ducmV2LnhtbEyP&#10;y27CMBBF95X6D9YgdVecBwWSxkGoahfsCkWsh2RIIuxxFBtI+/U1q3Y5mqN7zy1Wo9HiSoPrLCuI&#10;pxEI4srWHTcK9l8fz0sQziPXqC2Tgm9ysCofHwrMa3vjLV13vhEhhF2OClrv+1xKV7Vk0E1tTxx+&#10;JzsY9OEcGlkPeAvhRsskiubSYMehocWe3lqqzruLUfCzOcno070v9+tN9pJ2W304oFbqaTKuX0F4&#10;Gv0fDHf9oA5lcDraC9dOaAVZms0DqiCN47DhTiySbAHiqGCWxDOQZSH/jyh/AQAA//8DAFBLAQIt&#10;ABQABgAIAAAAIQC2gziS/gAAAOEBAAATAAAAAAAAAAAAAAAAAAAAAABbQ29udGVudF9UeXBlc10u&#10;eG1sUEsBAi0AFAAGAAgAAAAhADj9If/WAAAAlAEAAAsAAAAAAAAAAAAAAAAALwEAAF9yZWxzLy5y&#10;ZWxzUEsBAi0AFAAGAAgAAAAhAAggHERdAgAAEwUAAA4AAAAAAAAAAAAAAAAALgIAAGRycy9lMm9E&#10;b2MueG1sUEsBAi0AFAAGAAgAAAAhAIBSMTfhAAAADAEAAA8AAAAAAAAAAAAAAAAAtwQAAGRycy9k&#10;b3ducmV2LnhtbFBLBQYAAAAABAAEAPMAAADFBQAAAAA=&#10;" fillcolor="#156082 [3204]" strokecolor="#030e13 [484]" strokeweight="1pt">
                <w10:wrap anchorx="page"/>
              </v:rect>
            </w:pict>
          </mc:Fallback>
        </mc:AlternateContent>
      </w:r>
      <w:r w:rsidRPr="00574974">
        <w:rPr>
          <w:noProof/>
          <w:color w:val="FF0000"/>
          <w:sz w:val="52"/>
          <w:szCs w:val="52"/>
        </w:rPr>
        <mc:AlternateContent>
          <mc:Choice Requires="wps">
            <w:drawing>
              <wp:anchor distT="0" distB="0" distL="114300" distR="114300" simplePos="0" relativeHeight="251658244" behindDoc="0" locked="0" layoutInCell="1" allowOverlap="1" wp14:anchorId="0E7E525F" wp14:editId="12781969">
                <wp:simplePos x="0" y="0"/>
                <wp:positionH relativeFrom="page">
                  <wp:posOffset>-3196424</wp:posOffset>
                </wp:positionH>
                <wp:positionV relativeFrom="paragraph">
                  <wp:posOffset>1979074</wp:posOffset>
                </wp:positionV>
                <wp:extent cx="5017273" cy="695850"/>
                <wp:effectExtent l="0" t="0" r="12065" b="28575"/>
                <wp:wrapNone/>
                <wp:docPr id="1686808662" name="Rectangle 7"/>
                <wp:cNvGraphicFramePr/>
                <a:graphic xmlns:a="http://schemas.openxmlformats.org/drawingml/2006/main">
                  <a:graphicData uri="http://schemas.microsoft.com/office/word/2010/wordprocessingShape">
                    <wps:wsp>
                      <wps:cNvSpPr/>
                      <wps:spPr>
                        <a:xfrm>
                          <a:off x="0" y="0"/>
                          <a:ext cx="5017273" cy="6958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3E11274C" id="Rectangle 7" o:spid="_x0000_s1026" style="position:absolute;margin-left:-251.7pt;margin-top:155.85pt;width:395.05pt;height:54.8pt;z-index:2516582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BxEXQIAABMFAAAOAAAAZHJzL2Uyb0RvYy54bWysVE1v2zAMvQ/YfxB0X21nTT+COkXQosOA&#10;og3WDj0rshQbkEWNUuJkv36U7DhFW+ww7CKLIvlIPT/q6nrXGrZV6BuwJS9Ocs6UlVA1dl3yn893&#10;Xy4480HYShiwquR75fn1/POnq87N1ARqMJVCRiDWzzpX8joEN8syL2vVCn8CTllyasBWBDJxnVUo&#10;OkJvTTbJ87OsA6wcglTe0+lt7+TzhK+1kuFRa68CMyWn3kJaMa2ruGbzKzFbo3B1I4c2xD900YrG&#10;UtER6lYEwTbYvINqG4ngQYcTCW0GWjdSpTvQbYr8zW2eauFUuguR491Ik/9/sPJh++SWSDR0zs88&#10;beMtdhrb+KX+2C6RtR/JUrvAJB1O8+J8cv6VM0m+s8vpxTSxmR2zHfrwTUHL4qbkSD8jcSS29z5Q&#10;RQo9hJBxrJ92YW9UbMHYH0qzpqKKk5SdpKFuDLKtoJ8qpFQ2FL2rFpXqj4tpnh/6GTNSyQQYkXVj&#10;zIg9AETZvcfuex3iY6pKyhqT87811iePGaky2DAmt40F/AjA0K2Gyn38gaSemsjSCqr9EhlCr2vv&#10;5F1DXN8LH5YCScgkeRrO8EiLNtCVHIYdZzXg74/OYzzpi7ycdTQYJfe/NgIVZ+a7JeVdFqencZKS&#10;cTo9n5CBrz2r1x67aW+AflNBz4CTaRvjgzlsNUL7QjO8iFXJJayk2iWXAQ/GTegHll4BqRaLFEbT&#10;40S4t09ORvDIatTS8+5FoBsEF0iqD3AYIjF7o7s+NmZaWGwC6CaJ8sjrwDdNXhLO8ErE0X5tp6jj&#10;Wzb/AwAA//8DAFBLAwQUAAYACAAAACEAPosYQeEAAAAMAQAADwAAAGRycy9kb3ducmV2LnhtbEyP&#10;y27CMBBF95X6D9ZU6g7sJEDTkAlCVbtgVyhiPcQmifAjig2k/fq6K7qb0RzdObdcjUazqxp85yxC&#10;MhXAlK2d7GyDsP/6mOTAfCArSTurEL6Vh1X1+FBSId3NbtV1FxoWQ6wvCKENoS8493WrDPmp65WN&#10;t5MbDIW4Dg2XA91iuNE8FWLBDXU2fmipV2+tqs+7i0H42Zy4+PTv+X69eZ1n3VYfDqQRn5/G9RJY&#10;UGO4w/CnH9Whik5Hd7HSM40wmYtsFlmELElegEUkzRdxOCLM0iQDXpX8f4nqFwAA//8DAFBLAQIt&#10;ABQABgAIAAAAIQC2gziS/gAAAOEBAAATAAAAAAAAAAAAAAAAAAAAAABbQ29udGVudF9UeXBlc10u&#10;eG1sUEsBAi0AFAAGAAgAAAAhADj9If/WAAAAlAEAAAsAAAAAAAAAAAAAAAAALwEAAF9yZWxzLy5y&#10;ZWxzUEsBAi0AFAAGAAgAAAAhAAggHERdAgAAEwUAAA4AAAAAAAAAAAAAAAAALgIAAGRycy9lMm9E&#10;b2MueG1sUEsBAi0AFAAGAAgAAAAhAD6LGEHhAAAADAEAAA8AAAAAAAAAAAAAAAAAtwQAAGRycy9k&#10;b3ducmV2LnhtbFBLBQYAAAAABAAEAPMAAADFBQAAAAA=&#10;" fillcolor="#156082 [3204]" strokecolor="#030e13 [484]" strokeweight="1pt">
                <w10:wrap anchorx="page"/>
              </v:rect>
            </w:pict>
          </mc:Fallback>
        </mc:AlternateContent>
      </w:r>
      <w:r w:rsidR="00873D5E" w:rsidRPr="001E5BC0">
        <w:rPr>
          <w:lang w:val="fr-FR"/>
        </w:rPr>
        <w:br w:type="page"/>
      </w:r>
    </w:p>
    <w:sdt>
      <w:sdtPr>
        <w:rPr>
          <w:rFonts w:asciiTheme="minorHAnsi" w:eastAsiaTheme="minorHAnsi" w:hAnsiTheme="minorHAnsi" w:cstheme="minorBidi"/>
          <w:color w:val="auto"/>
          <w:kern w:val="2"/>
          <w:sz w:val="24"/>
          <w:szCs w:val="24"/>
          <w:u w:val="none"/>
          <w14:textFill>
            <w14:solidFill>
              <w14:srgbClr w14:val="000000">
                <w14:lumMod w14:val="90000"/>
                <w14:lumOff w14:val="10000"/>
              </w14:srgbClr>
            </w14:solidFill>
          </w14:textFill>
          <w14:ligatures w14:val="standardContextual"/>
        </w:rPr>
        <w:id w:val="-347488446"/>
        <w:docPartObj>
          <w:docPartGallery w:val="Table of Contents"/>
          <w:docPartUnique/>
        </w:docPartObj>
      </w:sdtPr>
      <w:sdtEndPr>
        <w:rPr>
          <w:b w:val="0"/>
          <w:bCs/>
        </w:rPr>
      </w:sdtEndPr>
      <w:sdtContent>
        <w:p w14:paraId="6F943BB8" w14:textId="3BD004B3" w:rsidR="004B21D4" w:rsidRPr="00182876" w:rsidRDefault="004B21D4" w:rsidP="00FB2697">
          <w:pPr>
            <w:pStyle w:val="En-ttedetabledesmatires"/>
            <w:spacing w:line="276" w:lineRule="auto"/>
            <w:rPr>
              <w:color w:val="153D63" w:themeColor="text2" w:themeTint="E6"/>
            </w:rPr>
          </w:pPr>
          <w:r w:rsidRPr="00182876">
            <w:rPr>
              <w:color w:val="153D63" w:themeColor="text2" w:themeTint="E6"/>
            </w:rPr>
            <w:t>Table des matières</w:t>
          </w:r>
        </w:p>
        <w:p w14:paraId="30FFEE7C" w14:textId="379BEFF3" w:rsidR="00FB2697" w:rsidRDefault="004B21D4">
          <w:pPr>
            <w:pStyle w:val="TM1"/>
            <w:rPr>
              <w:rFonts w:eastAsiaTheme="minorEastAsia"/>
              <w:kern w:val="0"/>
              <w:lang w:eastAsia="zh-CN"/>
              <w14:ligatures w14:val="none"/>
            </w:rPr>
          </w:pPr>
          <w:r>
            <w:fldChar w:fldCharType="begin"/>
          </w:r>
          <w:r w:rsidRPr="004B21D4">
            <w:instrText xml:space="preserve"> TOC \o "1-3" \h \z \u </w:instrText>
          </w:r>
          <w:r>
            <w:fldChar w:fldCharType="separate"/>
          </w:r>
          <w:hyperlink w:anchor="_Toc230256234" w:history="1">
            <w:r w:rsidR="00FB2697" w:rsidRPr="00F46AF5">
              <w:rPr>
                <w:rStyle w:val="Lienhypertexte"/>
              </w:rPr>
              <w:t>Introduction</w:t>
            </w:r>
            <w:r w:rsidR="00FB2697">
              <w:rPr>
                <w:webHidden/>
              </w:rPr>
              <w:tab/>
            </w:r>
            <w:r w:rsidR="00FB2697">
              <w:rPr>
                <w:webHidden/>
              </w:rPr>
              <w:fldChar w:fldCharType="begin"/>
            </w:r>
            <w:r w:rsidR="00FB2697">
              <w:rPr>
                <w:webHidden/>
              </w:rPr>
              <w:instrText xml:space="preserve"> PAGEREF _Toc230256234 \h </w:instrText>
            </w:r>
            <w:r w:rsidR="00FB2697">
              <w:rPr>
                <w:webHidden/>
              </w:rPr>
            </w:r>
            <w:r w:rsidR="00FB2697">
              <w:rPr>
                <w:webHidden/>
              </w:rPr>
              <w:fldChar w:fldCharType="separate"/>
            </w:r>
            <w:r w:rsidR="00FB2697">
              <w:rPr>
                <w:webHidden/>
              </w:rPr>
              <w:t>1</w:t>
            </w:r>
            <w:r w:rsidR="00FB2697">
              <w:rPr>
                <w:webHidden/>
              </w:rPr>
              <w:fldChar w:fldCharType="end"/>
            </w:r>
          </w:hyperlink>
        </w:p>
        <w:p w14:paraId="656CD945" w14:textId="7E8BD5F5" w:rsidR="00FB2697" w:rsidRDefault="00FB2697">
          <w:pPr>
            <w:pStyle w:val="TM1"/>
            <w:rPr>
              <w:rFonts w:eastAsiaTheme="minorEastAsia"/>
              <w:kern w:val="0"/>
              <w:lang w:eastAsia="zh-CN"/>
              <w14:ligatures w14:val="none"/>
            </w:rPr>
          </w:pPr>
          <w:hyperlink w:anchor="_Toc230256235" w:history="1">
            <w:r w:rsidRPr="00F46AF5">
              <w:rPr>
                <w:rStyle w:val="Lienhypertexte"/>
              </w:rPr>
              <w:t>Première partie : Le Séquenceur</w:t>
            </w:r>
            <w:r>
              <w:rPr>
                <w:webHidden/>
              </w:rPr>
              <w:tab/>
            </w:r>
            <w:r>
              <w:rPr>
                <w:webHidden/>
              </w:rPr>
              <w:fldChar w:fldCharType="begin"/>
            </w:r>
            <w:r>
              <w:rPr>
                <w:webHidden/>
              </w:rPr>
              <w:instrText xml:space="preserve"> PAGEREF _Toc230256235 \h </w:instrText>
            </w:r>
            <w:r>
              <w:rPr>
                <w:webHidden/>
              </w:rPr>
            </w:r>
            <w:r>
              <w:rPr>
                <w:webHidden/>
              </w:rPr>
              <w:fldChar w:fldCharType="separate"/>
            </w:r>
            <w:r>
              <w:rPr>
                <w:webHidden/>
              </w:rPr>
              <w:t>2</w:t>
            </w:r>
            <w:r>
              <w:rPr>
                <w:webHidden/>
              </w:rPr>
              <w:fldChar w:fldCharType="end"/>
            </w:r>
          </w:hyperlink>
        </w:p>
        <w:p w14:paraId="1BD81E2F" w14:textId="2D70CC4B" w:rsidR="00FB2697" w:rsidRDefault="00FB2697">
          <w:pPr>
            <w:pStyle w:val="TM2"/>
            <w:tabs>
              <w:tab w:val="right" w:leader="dot" w:pos="9396"/>
            </w:tabs>
            <w:rPr>
              <w:rFonts w:eastAsiaTheme="minorEastAsia"/>
              <w:noProof/>
              <w:kern w:val="0"/>
              <w:sz w:val="22"/>
              <w:szCs w:val="22"/>
              <w:lang w:val="fr-FR" w:eastAsia="zh-CN"/>
              <w14:ligatures w14:val="none"/>
            </w:rPr>
          </w:pPr>
          <w:hyperlink w:anchor="_Toc230256236" w:history="1">
            <w:r w:rsidRPr="00F46AF5">
              <w:rPr>
                <w:rStyle w:val="Lienhypertexte"/>
                <w:noProof/>
                <w:lang w:val="fr-FR"/>
              </w:rPr>
              <w:t>1. Descriptif de l’expérience : contexte et objectifs :</w:t>
            </w:r>
            <w:r>
              <w:rPr>
                <w:noProof/>
                <w:webHidden/>
              </w:rPr>
              <w:tab/>
            </w:r>
            <w:r>
              <w:rPr>
                <w:noProof/>
                <w:webHidden/>
              </w:rPr>
              <w:fldChar w:fldCharType="begin"/>
            </w:r>
            <w:r>
              <w:rPr>
                <w:noProof/>
                <w:webHidden/>
              </w:rPr>
              <w:instrText xml:space="preserve"> PAGEREF _Toc230256236 \h </w:instrText>
            </w:r>
            <w:r>
              <w:rPr>
                <w:noProof/>
                <w:webHidden/>
              </w:rPr>
            </w:r>
            <w:r>
              <w:rPr>
                <w:noProof/>
                <w:webHidden/>
              </w:rPr>
              <w:fldChar w:fldCharType="separate"/>
            </w:r>
            <w:r>
              <w:rPr>
                <w:noProof/>
                <w:webHidden/>
              </w:rPr>
              <w:t>2</w:t>
            </w:r>
            <w:r>
              <w:rPr>
                <w:noProof/>
                <w:webHidden/>
              </w:rPr>
              <w:fldChar w:fldCharType="end"/>
            </w:r>
          </w:hyperlink>
        </w:p>
        <w:p w14:paraId="4D0ABD0D" w14:textId="7C6446DA" w:rsidR="00FB2697" w:rsidRDefault="00FB2697">
          <w:pPr>
            <w:pStyle w:val="TM3"/>
            <w:tabs>
              <w:tab w:val="right" w:leader="dot" w:pos="9396"/>
            </w:tabs>
            <w:rPr>
              <w:rFonts w:eastAsiaTheme="minorEastAsia"/>
              <w:noProof/>
              <w:kern w:val="0"/>
              <w:sz w:val="22"/>
              <w:szCs w:val="22"/>
              <w:lang w:val="fr-FR" w:eastAsia="zh-CN"/>
              <w14:ligatures w14:val="none"/>
            </w:rPr>
          </w:pPr>
          <w:hyperlink w:anchor="_Toc230256237" w:history="1">
            <w:r w:rsidRPr="00F46AF5">
              <w:rPr>
                <w:rStyle w:val="Lienhypertexte"/>
                <w:noProof/>
              </w:rPr>
              <w:t>1.1 Contexte et choix du projet</w:t>
            </w:r>
            <w:r>
              <w:rPr>
                <w:noProof/>
                <w:webHidden/>
              </w:rPr>
              <w:tab/>
            </w:r>
            <w:r>
              <w:rPr>
                <w:noProof/>
                <w:webHidden/>
              </w:rPr>
              <w:fldChar w:fldCharType="begin"/>
            </w:r>
            <w:r>
              <w:rPr>
                <w:noProof/>
                <w:webHidden/>
              </w:rPr>
              <w:instrText xml:space="preserve"> PAGEREF _Toc230256237 \h </w:instrText>
            </w:r>
            <w:r>
              <w:rPr>
                <w:noProof/>
                <w:webHidden/>
              </w:rPr>
            </w:r>
            <w:r>
              <w:rPr>
                <w:noProof/>
                <w:webHidden/>
              </w:rPr>
              <w:fldChar w:fldCharType="separate"/>
            </w:r>
            <w:r>
              <w:rPr>
                <w:noProof/>
                <w:webHidden/>
              </w:rPr>
              <w:t>2</w:t>
            </w:r>
            <w:r>
              <w:rPr>
                <w:noProof/>
                <w:webHidden/>
              </w:rPr>
              <w:fldChar w:fldCharType="end"/>
            </w:r>
          </w:hyperlink>
        </w:p>
        <w:p w14:paraId="30037C9B" w14:textId="06F04FAE" w:rsidR="00FB2697" w:rsidRDefault="00FB2697">
          <w:pPr>
            <w:pStyle w:val="TM3"/>
            <w:tabs>
              <w:tab w:val="right" w:leader="dot" w:pos="9396"/>
            </w:tabs>
            <w:rPr>
              <w:rFonts w:eastAsiaTheme="minorEastAsia"/>
              <w:noProof/>
              <w:kern w:val="0"/>
              <w:sz w:val="22"/>
              <w:szCs w:val="22"/>
              <w:lang w:val="fr-FR" w:eastAsia="zh-CN"/>
              <w14:ligatures w14:val="none"/>
            </w:rPr>
          </w:pPr>
          <w:hyperlink w:anchor="_Toc230256238" w:history="1">
            <w:r w:rsidRPr="00F46AF5">
              <w:rPr>
                <w:rStyle w:val="Lienhypertexte"/>
                <w:rFonts w:ascii="Arial" w:eastAsia="Arial" w:hAnsi="Arial" w:cs="Arial"/>
                <w:noProof/>
              </w:rPr>
              <w:t>1.2 Apports professionnels et compétences clés</w:t>
            </w:r>
            <w:r>
              <w:rPr>
                <w:noProof/>
                <w:webHidden/>
              </w:rPr>
              <w:tab/>
            </w:r>
            <w:r>
              <w:rPr>
                <w:noProof/>
                <w:webHidden/>
              </w:rPr>
              <w:fldChar w:fldCharType="begin"/>
            </w:r>
            <w:r>
              <w:rPr>
                <w:noProof/>
                <w:webHidden/>
              </w:rPr>
              <w:instrText xml:space="preserve"> PAGEREF _Toc230256238 \h </w:instrText>
            </w:r>
            <w:r>
              <w:rPr>
                <w:noProof/>
                <w:webHidden/>
              </w:rPr>
            </w:r>
            <w:r>
              <w:rPr>
                <w:noProof/>
                <w:webHidden/>
              </w:rPr>
              <w:fldChar w:fldCharType="separate"/>
            </w:r>
            <w:r>
              <w:rPr>
                <w:noProof/>
                <w:webHidden/>
              </w:rPr>
              <w:t>2</w:t>
            </w:r>
            <w:r>
              <w:rPr>
                <w:noProof/>
                <w:webHidden/>
              </w:rPr>
              <w:fldChar w:fldCharType="end"/>
            </w:r>
          </w:hyperlink>
        </w:p>
        <w:p w14:paraId="10D01AD5" w14:textId="1577ED4B" w:rsidR="00FB2697" w:rsidRDefault="00FB2697">
          <w:pPr>
            <w:pStyle w:val="TM3"/>
            <w:tabs>
              <w:tab w:val="right" w:leader="dot" w:pos="9396"/>
            </w:tabs>
            <w:rPr>
              <w:rFonts w:eastAsiaTheme="minorEastAsia"/>
              <w:noProof/>
              <w:kern w:val="0"/>
              <w:sz w:val="22"/>
              <w:szCs w:val="22"/>
              <w:lang w:val="fr-FR" w:eastAsia="zh-CN"/>
              <w14:ligatures w14:val="none"/>
            </w:rPr>
          </w:pPr>
          <w:hyperlink w:anchor="_Toc230256239" w:history="1">
            <w:r w:rsidRPr="00F46AF5">
              <w:rPr>
                <w:rStyle w:val="Lienhypertexte"/>
                <w:rFonts w:ascii="Arial" w:eastAsia="Arial" w:hAnsi="Arial" w:cs="Arial"/>
                <w:noProof/>
              </w:rPr>
              <w:t>1.3 Nouvelles connaissances et perspectives personnelles</w:t>
            </w:r>
            <w:r>
              <w:rPr>
                <w:noProof/>
                <w:webHidden/>
              </w:rPr>
              <w:tab/>
            </w:r>
            <w:r>
              <w:rPr>
                <w:noProof/>
                <w:webHidden/>
              </w:rPr>
              <w:fldChar w:fldCharType="begin"/>
            </w:r>
            <w:r>
              <w:rPr>
                <w:noProof/>
                <w:webHidden/>
              </w:rPr>
              <w:instrText xml:space="preserve"> PAGEREF _Toc230256239 \h </w:instrText>
            </w:r>
            <w:r>
              <w:rPr>
                <w:noProof/>
                <w:webHidden/>
              </w:rPr>
            </w:r>
            <w:r>
              <w:rPr>
                <w:noProof/>
                <w:webHidden/>
              </w:rPr>
              <w:fldChar w:fldCharType="separate"/>
            </w:r>
            <w:r>
              <w:rPr>
                <w:noProof/>
                <w:webHidden/>
              </w:rPr>
              <w:t>3</w:t>
            </w:r>
            <w:r>
              <w:rPr>
                <w:noProof/>
                <w:webHidden/>
              </w:rPr>
              <w:fldChar w:fldCharType="end"/>
            </w:r>
          </w:hyperlink>
        </w:p>
        <w:p w14:paraId="1AA20CA9" w14:textId="4CE00738" w:rsidR="00FB2697" w:rsidRDefault="00FB2697">
          <w:pPr>
            <w:pStyle w:val="TM2"/>
            <w:tabs>
              <w:tab w:val="right" w:leader="dot" w:pos="9396"/>
            </w:tabs>
            <w:rPr>
              <w:rFonts w:eastAsiaTheme="minorEastAsia"/>
              <w:noProof/>
              <w:kern w:val="0"/>
              <w:sz w:val="22"/>
              <w:szCs w:val="22"/>
              <w:lang w:val="fr-FR" w:eastAsia="zh-CN"/>
              <w14:ligatures w14:val="none"/>
            </w:rPr>
          </w:pPr>
          <w:hyperlink w:anchor="_Toc230256240" w:history="1">
            <w:r w:rsidRPr="00F46AF5">
              <w:rPr>
                <w:rStyle w:val="Lienhypertexte"/>
                <w:noProof/>
              </w:rPr>
              <w:t>2. Descriptif de la réalisation : Démarche et méthodologie</w:t>
            </w:r>
            <w:r>
              <w:rPr>
                <w:noProof/>
                <w:webHidden/>
              </w:rPr>
              <w:tab/>
            </w:r>
            <w:r>
              <w:rPr>
                <w:noProof/>
                <w:webHidden/>
              </w:rPr>
              <w:fldChar w:fldCharType="begin"/>
            </w:r>
            <w:r>
              <w:rPr>
                <w:noProof/>
                <w:webHidden/>
              </w:rPr>
              <w:instrText xml:space="preserve"> PAGEREF _Toc230256240 \h </w:instrText>
            </w:r>
            <w:r>
              <w:rPr>
                <w:noProof/>
                <w:webHidden/>
              </w:rPr>
            </w:r>
            <w:r>
              <w:rPr>
                <w:noProof/>
                <w:webHidden/>
              </w:rPr>
              <w:fldChar w:fldCharType="separate"/>
            </w:r>
            <w:r>
              <w:rPr>
                <w:noProof/>
                <w:webHidden/>
              </w:rPr>
              <w:t>4</w:t>
            </w:r>
            <w:r>
              <w:rPr>
                <w:noProof/>
                <w:webHidden/>
              </w:rPr>
              <w:fldChar w:fldCharType="end"/>
            </w:r>
          </w:hyperlink>
        </w:p>
        <w:p w14:paraId="55CC7A79" w14:textId="48564AF1" w:rsidR="00FB2697" w:rsidRDefault="00FB2697">
          <w:pPr>
            <w:pStyle w:val="TM3"/>
            <w:tabs>
              <w:tab w:val="right" w:leader="dot" w:pos="9396"/>
            </w:tabs>
            <w:rPr>
              <w:rFonts w:eastAsiaTheme="minorEastAsia"/>
              <w:noProof/>
              <w:kern w:val="0"/>
              <w:sz w:val="22"/>
              <w:szCs w:val="22"/>
              <w:lang w:val="fr-FR" w:eastAsia="zh-CN"/>
              <w14:ligatures w14:val="none"/>
            </w:rPr>
          </w:pPr>
          <w:hyperlink w:anchor="_Toc230256241" w:history="1">
            <w:r w:rsidRPr="00F46AF5">
              <w:rPr>
                <w:rStyle w:val="Lienhypertexte"/>
                <w:rFonts w:ascii="Arial" w:eastAsia="Arial" w:hAnsi="Arial" w:cs="Arial"/>
                <w:noProof/>
              </w:rPr>
              <w:t>2.1 Présentation et éléments du séquenceur</w:t>
            </w:r>
            <w:r>
              <w:rPr>
                <w:noProof/>
                <w:webHidden/>
              </w:rPr>
              <w:tab/>
            </w:r>
            <w:r>
              <w:rPr>
                <w:noProof/>
                <w:webHidden/>
              </w:rPr>
              <w:fldChar w:fldCharType="begin"/>
            </w:r>
            <w:r>
              <w:rPr>
                <w:noProof/>
                <w:webHidden/>
              </w:rPr>
              <w:instrText xml:space="preserve"> PAGEREF _Toc230256241 \h </w:instrText>
            </w:r>
            <w:r>
              <w:rPr>
                <w:noProof/>
                <w:webHidden/>
              </w:rPr>
            </w:r>
            <w:r>
              <w:rPr>
                <w:noProof/>
                <w:webHidden/>
              </w:rPr>
              <w:fldChar w:fldCharType="separate"/>
            </w:r>
            <w:r>
              <w:rPr>
                <w:noProof/>
                <w:webHidden/>
              </w:rPr>
              <w:t>4</w:t>
            </w:r>
            <w:r>
              <w:rPr>
                <w:noProof/>
                <w:webHidden/>
              </w:rPr>
              <w:fldChar w:fldCharType="end"/>
            </w:r>
          </w:hyperlink>
        </w:p>
        <w:p w14:paraId="20834DF3" w14:textId="1496D5C7" w:rsidR="00FB2697" w:rsidRDefault="00FB2697">
          <w:pPr>
            <w:pStyle w:val="TM3"/>
            <w:tabs>
              <w:tab w:val="right" w:leader="dot" w:pos="9396"/>
            </w:tabs>
            <w:rPr>
              <w:rFonts w:eastAsiaTheme="minorEastAsia"/>
              <w:noProof/>
              <w:kern w:val="0"/>
              <w:sz w:val="22"/>
              <w:szCs w:val="22"/>
              <w:lang w:val="fr-FR" w:eastAsia="zh-CN"/>
              <w14:ligatures w14:val="none"/>
            </w:rPr>
          </w:pPr>
          <w:hyperlink w:anchor="_Toc230256242" w:history="1">
            <w:r w:rsidRPr="00F46AF5">
              <w:rPr>
                <w:rStyle w:val="Lienhypertexte"/>
                <w:rFonts w:ascii="Arial" w:eastAsia="Arial" w:hAnsi="Arial" w:cs="Arial"/>
                <w:noProof/>
              </w:rPr>
              <w:t>2.2 Démarche chronologique du développement</w:t>
            </w:r>
            <w:r>
              <w:rPr>
                <w:noProof/>
                <w:webHidden/>
              </w:rPr>
              <w:tab/>
            </w:r>
            <w:r>
              <w:rPr>
                <w:noProof/>
                <w:webHidden/>
              </w:rPr>
              <w:fldChar w:fldCharType="begin"/>
            </w:r>
            <w:r>
              <w:rPr>
                <w:noProof/>
                <w:webHidden/>
              </w:rPr>
              <w:instrText xml:space="preserve"> PAGEREF _Toc230256242 \h </w:instrText>
            </w:r>
            <w:r>
              <w:rPr>
                <w:noProof/>
                <w:webHidden/>
              </w:rPr>
            </w:r>
            <w:r>
              <w:rPr>
                <w:noProof/>
                <w:webHidden/>
              </w:rPr>
              <w:fldChar w:fldCharType="separate"/>
            </w:r>
            <w:r>
              <w:rPr>
                <w:noProof/>
                <w:webHidden/>
              </w:rPr>
              <w:t>4</w:t>
            </w:r>
            <w:r>
              <w:rPr>
                <w:noProof/>
                <w:webHidden/>
              </w:rPr>
              <w:fldChar w:fldCharType="end"/>
            </w:r>
          </w:hyperlink>
        </w:p>
        <w:p w14:paraId="68521C85" w14:textId="46079C89" w:rsidR="00FB2697" w:rsidRDefault="00FB2697">
          <w:pPr>
            <w:pStyle w:val="TM3"/>
            <w:tabs>
              <w:tab w:val="right" w:leader="dot" w:pos="9396"/>
            </w:tabs>
            <w:rPr>
              <w:rFonts w:eastAsiaTheme="minorEastAsia"/>
              <w:noProof/>
              <w:kern w:val="0"/>
              <w:sz w:val="22"/>
              <w:szCs w:val="22"/>
              <w:lang w:val="fr-FR" w:eastAsia="zh-CN"/>
              <w14:ligatures w14:val="none"/>
            </w:rPr>
          </w:pPr>
          <w:hyperlink w:anchor="_Toc230256243" w:history="1">
            <w:r w:rsidRPr="00F46AF5">
              <w:rPr>
                <w:rStyle w:val="Lienhypertexte"/>
                <w:rFonts w:ascii="Arial" w:eastAsia="Arial" w:hAnsi="Arial" w:cs="Arial"/>
                <w:noProof/>
              </w:rPr>
              <w:t>2.3 Solutions techniques et optimisations du filtre</w:t>
            </w:r>
            <w:r>
              <w:rPr>
                <w:noProof/>
                <w:webHidden/>
              </w:rPr>
              <w:tab/>
            </w:r>
            <w:r>
              <w:rPr>
                <w:noProof/>
                <w:webHidden/>
              </w:rPr>
              <w:fldChar w:fldCharType="begin"/>
            </w:r>
            <w:r>
              <w:rPr>
                <w:noProof/>
                <w:webHidden/>
              </w:rPr>
              <w:instrText xml:space="preserve"> PAGEREF _Toc230256243 \h </w:instrText>
            </w:r>
            <w:r>
              <w:rPr>
                <w:noProof/>
                <w:webHidden/>
              </w:rPr>
            </w:r>
            <w:r>
              <w:rPr>
                <w:noProof/>
                <w:webHidden/>
              </w:rPr>
              <w:fldChar w:fldCharType="separate"/>
            </w:r>
            <w:r>
              <w:rPr>
                <w:noProof/>
                <w:webHidden/>
              </w:rPr>
              <w:t>5</w:t>
            </w:r>
            <w:r>
              <w:rPr>
                <w:noProof/>
                <w:webHidden/>
              </w:rPr>
              <w:fldChar w:fldCharType="end"/>
            </w:r>
          </w:hyperlink>
        </w:p>
        <w:p w14:paraId="311D11D4" w14:textId="1AAEB4AC" w:rsidR="00FB2697" w:rsidRDefault="00FB2697">
          <w:pPr>
            <w:pStyle w:val="TM3"/>
            <w:tabs>
              <w:tab w:val="right" w:leader="dot" w:pos="9396"/>
            </w:tabs>
            <w:rPr>
              <w:rFonts w:eastAsiaTheme="minorEastAsia"/>
              <w:noProof/>
              <w:kern w:val="0"/>
              <w:sz w:val="22"/>
              <w:szCs w:val="22"/>
              <w:lang w:val="fr-FR" w:eastAsia="zh-CN"/>
              <w14:ligatures w14:val="none"/>
            </w:rPr>
          </w:pPr>
          <w:hyperlink w:anchor="_Toc230256244" w:history="1">
            <w:r w:rsidRPr="00F46AF5">
              <w:rPr>
                <w:rStyle w:val="Lienhypertexte"/>
                <w:rFonts w:ascii="Arial" w:eastAsia="Arial" w:hAnsi="Arial" w:cs="Arial"/>
                <w:noProof/>
              </w:rPr>
              <w:t>2.4 Nettoyage de l'architecture (Principe de responsabilité unique)</w:t>
            </w:r>
            <w:r>
              <w:rPr>
                <w:noProof/>
                <w:webHidden/>
              </w:rPr>
              <w:tab/>
            </w:r>
            <w:r>
              <w:rPr>
                <w:noProof/>
                <w:webHidden/>
              </w:rPr>
              <w:fldChar w:fldCharType="begin"/>
            </w:r>
            <w:r>
              <w:rPr>
                <w:noProof/>
                <w:webHidden/>
              </w:rPr>
              <w:instrText xml:space="preserve"> PAGEREF _Toc230256244 \h </w:instrText>
            </w:r>
            <w:r>
              <w:rPr>
                <w:noProof/>
                <w:webHidden/>
              </w:rPr>
            </w:r>
            <w:r>
              <w:rPr>
                <w:noProof/>
                <w:webHidden/>
              </w:rPr>
              <w:fldChar w:fldCharType="separate"/>
            </w:r>
            <w:r>
              <w:rPr>
                <w:noProof/>
                <w:webHidden/>
              </w:rPr>
              <w:t>5</w:t>
            </w:r>
            <w:r>
              <w:rPr>
                <w:noProof/>
                <w:webHidden/>
              </w:rPr>
              <w:fldChar w:fldCharType="end"/>
            </w:r>
          </w:hyperlink>
        </w:p>
        <w:p w14:paraId="4341C0FD" w14:textId="39AE3B3E" w:rsidR="00FB2697" w:rsidRDefault="00FB2697">
          <w:pPr>
            <w:pStyle w:val="TM2"/>
            <w:tabs>
              <w:tab w:val="right" w:leader="dot" w:pos="9396"/>
            </w:tabs>
            <w:rPr>
              <w:rFonts w:eastAsiaTheme="minorEastAsia"/>
              <w:noProof/>
              <w:kern w:val="0"/>
              <w:sz w:val="22"/>
              <w:szCs w:val="22"/>
              <w:lang w:val="fr-FR" w:eastAsia="zh-CN"/>
              <w14:ligatures w14:val="none"/>
            </w:rPr>
          </w:pPr>
          <w:hyperlink w:anchor="_Toc230256245" w:history="1">
            <w:r w:rsidRPr="00F46AF5">
              <w:rPr>
                <w:rStyle w:val="Lienhypertexte"/>
                <w:noProof/>
              </w:rPr>
              <w:t>3. Bilan du projet</w:t>
            </w:r>
            <w:r>
              <w:rPr>
                <w:noProof/>
                <w:webHidden/>
              </w:rPr>
              <w:tab/>
            </w:r>
            <w:r>
              <w:rPr>
                <w:noProof/>
                <w:webHidden/>
              </w:rPr>
              <w:fldChar w:fldCharType="begin"/>
            </w:r>
            <w:r>
              <w:rPr>
                <w:noProof/>
                <w:webHidden/>
              </w:rPr>
              <w:instrText xml:space="preserve"> PAGEREF _Toc230256245 \h </w:instrText>
            </w:r>
            <w:r>
              <w:rPr>
                <w:noProof/>
                <w:webHidden/>
              </w:rPr>
            </w:r>
            <w:r>
              <w:rPr>
                <w:noProof/>
                <w:webHidden/>
              </w:rPr>
              <w:fldChar w:fldCharType="separate"/>
            </w:r>
            <w:r>
              <w:rPr>
                <w:noProof/>
                <w:webHidden/>
              </w:rPr>
              <w:t>7</w:t>
            </w:r>
            <w:r>
              <w:rPr>
                <w:noProof/>
                <w:webHidden/>
              </w:rPr>
              <w:fldChar w:fldCharType="end"/>
            </w:r>
          </w:hyperlink>
        </w:p>
        <w:p w14:paraId="4C9594FB" w14:textId="2FA0E4E1" w:rsidR="00FB2697" w:rsidRDefault="00FB2697">
          <w:pPr>
            <w:pStyle w:val="TM2"/>
            <w:tabs>
              <w:tab w:val="right" w:leader="dot" w:pos="9396"/>
            </w:tabs>
            <w:rPr>
              <w:rFonts w:eastAsiaTheme="minorEastAsia"/>
              <w:noProof/>
              <w:kern w:val="0"/>
              <w:sz w:val="22"/>
              <w:szCs w:val="22"/>
              <w:lang w:val="fr-FR" w:eastAsia="zh-CN"/>
              <w14:ligatures w14:val="none"/>
            </w:rPr>
          </w:pPr>
          <w:hyperlink w:anchor="_Toc230256246" w:history="1">
            <w:r w:rsidRPr="00F46AF5">
              <w:rPr>
                <w:rStyle w:val="Lienhypertexte"/>
                <w:noProof/>
              </w:rPr>
              <w:t>4. Tableau synthétique de l'évolution de l'architecture</w:t>
            </w:r>
            <w:r>
              <w:rPr>
                <w:noProof/>
                <w:webHidden/>
              </w:rPr>
              <w:tab/>
            </w:r>
            <w:r>
              <w:rPr>
                <w:noProof/>
                <w:webHidden/>
              </w:rPr>
              <w:fldChar w:fldCharType="begin"/>
            </w:r>
            <w:r>
              <w:rPr>
                <w:noProof/>
                <w:webHidden/>
              </w:rPr>
              <w:instrText xml:space="preserve"> PAGEREF _Toc230256246 \h </w:instrText>
            </w:r>
            <w:r>
              <w:rPr>
                <w:noProof/>
                <w:webHidden/>
              </w:rPr>
            </w:r>
            <w:r>
              <w:rPr>
                <w:noProof/>
                <w:webHidden/>
              </w:rPr>
              <w:fldChar w:fldCharType="separate"/>
            </w:r>
            <w:r>
              <w:rPr>
                <w:noProof/>
                <w:webHidden/>
              </w:rPr>
              <w:t>8</w:t>
            </w:r>
            <w:r>
              <w:rPr>
                <w:noProof/>
                <w:webHidden/>
              </w:rPr>
              <w:fldChar w:fldCharType="end"/>
            </w:r>
          </w:hyperlink>
        </w:p>
        <w:p w14:paraId="218150AE" w14:textId="146924C5" w:rsidR="00FB2697" w:rsidRDefault="00FB2697">
          <w:pPr>
            <w:pStyle w:val="TM1"/>
            <w:rPr>
              <w:rFonts w:eastAsiaTheme="minorEastAsia"/>
              <w:kern w:val="0"/>
              <w:lang w:eastAsia="zh-CN"/>
              <w14:ligatures w14:val="none"/>
            </w:rPr>
          </w:pPr>
          <w:hyperlink w:anchor="_Toc230256247" w:history="1">
            <w:r w:rsidRPr="00F46AF5">
              <w:rPr>
                <w:rStyle w:val="Lienhypertexte"/>
              </w:rPr>
              <w:t>Deuxième partie : Makegiver</w:t>
            </w:r>
            <w:r>
              <w:rPr>
                <w:webHidden/>
              </w:rPr>
              <w:tab/>
            </w:r>
            <w:r>
              <w:rPr>
                <w:webHidden/>
              </w:rPr>
              <w:fldChar w:fldCharType="begin"/>
            </w:r>
            <w:r>
              <w:rPr>
                <w:webHidden/>
              </w:rPr>
              <w:instrText xml:space="preserve"> PAGEREF _Toc230256247 \h </w:instrText>
            </w:r>
            <w:r>
              <w:rPr>
                <w:webHidden/>
              </w:rPr>
            </w:r>
            <w:r>
              <w:rPr>
                <w:webHidden/>
              </w:rPr>
              <w:fldChar w:fldCharType="separate"/>
            </w:r>
            <w:r>
              <w:rPr>
                <w:webHidden/>
              </w:rPr>
              <w:t>9</w:t>
            </w:r>
            <w:r>
              <w:rPr>
                <w:webHidden/>
              </w:rPr>
              <w:fldChar w:fldCharType="end"/>
            </w:r>
          </w:hyperlink>
        </w:p>
        <w:p w14:paraId="7900E179" w14:textId="100B6618" w:rsidR="00FB2697" w:rsidRDefault="00FB2697">
          <w:pPr>
            <w:pStyle w:val="TM2"/>
            <w:tabs>
              <w:tab w:val="right" w:leader="dot" w:pos="9396"/>
            </w:tabs>
            <w:rPr>
              <w:rFonts w:eastAsiaTheme="minorEastAsia"/>
              <w:noProof/>
              <w:kern w:val="0"/>
              <w:sz w:val="22"/>
              <w:szCs w:val="22"/>
              <w:lang w:val="fr-FR" w:eastAsia="zh-CN"/>
              <w14:ligatures w14:val="none"/>
            </w:rPr>
          </w:pPr>
          <w:hyperlink w:anchor="_Toc230256248" w:history="1">
            <w:r w:rsidRPr="00F46AF5">
              <w:rPr>
                <w:rStyle w:val="Lienhypertexte"/>
                <w:noProof/>
              </w:rPr>
              <w:t>1. Descriptif de l’expérience : Contexte et objectifs</w:t>
            </w:r>
            <w:r>
              <w:rPr>
                <w:noProof/>
                <w:webHidden/>
              </w:rPr>
              <w:tab/>
            </w:r>
            <w:r>
              <w:rPr>
                <w:noProof/>
                <w:webHidden/>
              </w:rPr>
              <w:fldChar w:fldCharType="begin"/>
            </w:r>
            <w:r>
              <w:rPr>
                <w:noProof/>
                <w:webHidden/>
              </w:rPr>
              <w:instrText xml:space="preserve"> PAGEREF _Toc230256248 \h </w:instrText>
            </w:r>
            <w:r>
              <w:rPr>
                <w:noProof/>
                <w:webHidden/>
              </w:rPr>
            </w:r>
            <w:r>
              <w:rPr>
                <w:noProof/>
                <w:webHidden/>
              </w:rPr>
              <w:fldChar w:fldCharType="separate"/>
            </w:r>
            <w:r>
              <w:rPr>
                <w:noProof/>
                <w:webHidden/>
              </w:rPr>
              <w:t>9</w:t>
            </w:r>
            <w:r>
              <w:rPr>
                <w:noProof/>
                <w:webHidden/>
              </w:rPr>
              <w:fldChar w:fldCharType="end"/>
            </w:r>
          </w:hyperlink>
        </w:p>
        <w:p w14:paraId="31D6DCFD" w14:textId="7D697090" w:rsidR="00FB2697" w:rsidRDefault="00FB2697">
          <w:pPr>
            <w:pStyle w:val="TM3"/>
            <w:tabs>
              <w:tab w:val="right" w:leader="dot" w:pos="9396"/>
            </w:tabs>
            <w:rPr>
              <w:rFonts w:eastAsiaTheme="minorEastAsia"/>
              <w:noProof/>
              <w:kern w:val="0"/>
              <w:sz w:val="22"/>
              <w:szCs w:val="22"/>
              <w:lang w:val="fr-FR" w:eastAsia="zh-CN"/>
              <w14:ligatures w14:val="none"/>
            </w:rPr>
          </w:pPr>
          <w:hyperlink w:anchor="_Toc230256249" w:history="1">
            <w:r w:rsidRPr="00F46AF5">
              <w:rPr>
                <w:rStyle w:val="Lienhypertexte"/>
                <w:noProof/>
              </w:rPr>
              <w:t>1.1 Contexte et choix du projet</w:t>
            </w:r>
            <w:r>
              <w:rPr>
                <w:noProof/>
                <w:webHidden/>
              </w:rPr>
              <w:tab/>
            </w:r>
            <w:r>
              <w:rPr>
                <w:noProof/>
                <w:webHidden/>
              </w:rPr>
              <w:fldChar w:fldCharType="begin"/>
            </w:r>
            <w:r>
              <w:rPr>
                <w:noProof/>
                <w:webHidden/>
              </w:rPr>
              <w:instrText xml:space="preserve"> PAGEREF _Toc230256249 \h </w:instrText>
            </w:r>
            <w:r>
              <w:rPr>
                <w:noProof/>
                <w:webHidden/>
              </w:rPr>
            </w:r>
            <w:r>
              <w:rPr>
                <w:noProof/>
                <w:webHidden/>
              </w:rPr>
              <w:fldChar w:fldCharType="separate"/>
            </w:r>
            <w:r>
              <w:rPr>
                <w:noProof/>
                <w:webHidden/>
              </w:rPr>
              <w:t>9</w:t>
            </w:r>
            <w:r>
              <w:rPr>
                <w:noProof/>
                <w:webHidden/>
              </w:rPr>
              <w:fldChar w:fldCharType="end"/>
            </w:r>
          </w:hyperlink>
        </w:p>
        <w:p w14:paraId="1AE89D78" w14:textId="256B131D" w:rsidR="00FB2697" w:rsidRDefault="00FB2697">
          <w:pPr>
            <w:pStyle w:val="TM3"/>
            <w:tabs>
              <w:tab w:val="right" w:leader="dot" w:pos="9396"/>
            </w:tabs>
            <w:rPr>
              <w:rFonts w:eastAsiaTheme="minorEastAsia"/>
              <w:noProof/>
              <w:kern w:val="0"/>
              <w:sz w:val="22"/>
              <w:szCs w:val="22"/>
              <w:lang w:val="fr-FR" w:eastAsia="zh-CN"/>
              <w14:ligatures w14:val="none"/>
            </w:rPr>
          </w:pPr>
          <w:hyperlink w:anchor="_Toc230256250" w:history="1">
            <w:r w:rsidRPr="00F46AF5">
              <w:rPr>
                <w:rStyle w:val="Lienhypertexte"/>
                <w:noProof/>
              </w:rPr>
              <w:t>1.2 Apports professionnels et compétences clés</w:t>
            </w:r>
            <w:r>
              <w:rPr>
                <w:noProof/>
                <w:webHidden/>
              </w:rPr>
              <w:tab/>
            </w:r>
            <w:r>
              <w:rPr>
                <w:noProof/>
                <w:webHidden/>
              </w:rPr>
              <w:fldChar w:fldCharType="begin"/>
            </w:r>
            <w:r>
              <w:rPr>
                <w:noProof/>
                <w:webHidden/>
              </w:rPr>
              <w:instrText xml:space="preserve"> PAGEREF _Toc230256250 \h </w:instrText>
            </w:r>
            <w:r>
              <w:rPr>
                <w:noProof/>
                <w:webHidden/>
              </w:rPr>
            </w:r>
            <w:r>
              <w:rPr>
                <w:noProof/>
                <w:webHidden/>
              </w:rPr>
              <w:fldChar w:fldCharType="separate"/>
            </w:r>
            <w:r>
              <w:rPr>
                <w:noProof/>
                <w:webHidden/>
              </w:rPr>
              <w:t>10</w:t>
            </w:r>
            <w:r>
              <w:rPr>
                <w:noProof/>
                <w:webHidden/>
              </w:rPr>
              <w:fldChar w:fldCharType="end"/>
            </w:r>
          </w:hyperlink>
        </w:p>
        <w:p w14:paraId="68EDC9FA" w14:textId="37AF8C2A" w:rsidR="00FB2697" w:rsidRDefault="00FB2697">
          <w:pPr>
            <w:pStyle w:val="TM3"/>
            <w:tabs>
              <w:tab w:val="right" w:leader="dot" w:pos="9396"/>
            </w:tabs>
            <w:rPr>
              <w:rFonts w:eastAsiaTheme="minorEastAsia"/>
              <w:noProof/>
              <w:kern w:val="0"/>
              <w:sz w:val="22"/>
              <w:szCs w:val="22"/>
              <w:lang w:val="fr-FR" w:eastAsia="zh-CN"/>
              <w14:ligatures w14:val="none"/>
            </w:rPr>
          </w:pPr>
          <w:hyperlink w:anchor="_Toc230256251" w:history="1">
            <w:r w:rsidRPr="00F46AF5">
              <w:rPr>
                <w:rStyle w:val="Lienhypertexte"/>
                <w:noProof/>
              </w:rPr>
              <w:t>1.3 Nouvelles connaissances et perspectives personnelles</w:t>
            </w:r>
            <w:r>
              <w:rPr>
                <w:noProof/>
                <w:webHidden/>
              </w:rPr>
              <w:tab/>
            </w:r>
            <w:r>
              <w:rPr>
                <w:noProof/>
                <w:webHidden/>
              </w:rPr>
              <w:fldChar w:fldCharType="begin"/>
            </w:r>
            <w:r>
              <w:rPr>
                <w:noProof/>
                <w:webHidden/>
              </w:rPr>
              <w:instrText xml:space="preserve"> PAGEREF _Toc230256251 \h </w:instrText>
            </w:r>
            <w:r>
              <w:rPr>
                <w:noProof/>
                <w:webHidden/>
              </w:rPr>
            </w:r>
            <w:r>
              <w:rPr>
                <w:noProof/>
                <w:webHidden/>
              </w:rPr>
              <w:fldChar w:fldCharType="separate"/>
            </w:r>
            <w:r>
              <w:rPr>
                <w:noProof/>
                <w:webHidden/>
              </w:rPr>
              <w:t>10</w:t>
            </w:r>
            <w:r>
              <w:rPr>
                <w:noProof/>
                <w:webHidden/>
              </w:rPr>
              <w:fldChar w:fldCharType="end"/>
            </w:r>
          </w:hyperlink>
        </w:p>
        <w:p w14:paraId="056A5D4E" w14:textId="10A73725" w:rsidR="00FB2697" w:rsidRDefault="00FB2697">
          <w:pPr>
            <w:pStyle w:val="TM2"/>
            <w:tabs>
              <w:tab w:val="right" w:leader="dot" w:pos="9396"/>
            </w:tabs>
            <w:rPr>
              <w:rFonts w:eastAsiaTheme="minorEastAsia"/>
              <w:noProof/>
              <w:kern w:val="0"/>
              <w:sz w:val="22"/>
              <w:szCs w:val="22"/>
              <w:lang w:val="fr-FR" w:eastAsia="zh-CN"/>
              <w14:ligatures w14:val="none"/>
            </w:rPr>
          </w:pPr>
          <w:hyperlink w:anchor="_Toc230256252" w:history="1">
            <w:r w:rsidRPr="00F46AF5">
              <w:rPr>
                <w:rStyle w:val="Lienhypertexte"/>
                <w:noProof/>
              </w:rPr>
              <w:t>2. Descriptif de la réalisation : Démarche et méthodologie</w:t>
            </w:r>
            <w:r>
              <w:rPr>
                <w:noProof/>
                <w:webHidden/>
              </w:rPr>
              <w:tab/>
            </w:r>
            <w:r>
              <w:rPr>
                <w:noProof/>
                <w:webHidden/>
              </w:rPr>
              <w:fldChar w:fldCharType="begin"/>
            </w:r>
            <w:r>
              <w:rPr>
                <w:noProof/>
                <w:webHidden/>
              </w:rPr>
              <w:instrText xml:space="preserve"> PAGEREF _Toc230256252 \h </w:instrText>
            </w:r>
            <w:r>
              <w:rPr>
                <w:noProof/>
                <w:webHidden/>
              </w:rPr>
            </w:r>
            <w:r>
              <w:rPr>
                <w:noProof/>
                <w:webHidden/>
              </w:rPr>
              <w:fldChar w:fldCharType="separate"/>
            </w:r>
            <w:r>
              <w:rPr>
                <w:noProof/>
                <w:webHidden/>
              </w:rPr>
              <w:t>11</w:t>
            </w:r>
            <w:r>
              <w:rPr>
                <w:noProof/>
                <w:webHidden/>
              </w:rPr>
              <w:fldChar w:fldCharType="end"/>
            </w:r>
          </w:hyperlink>
        </w:p>
        <w:p w14:paraId="5C8A38E0" w14:textId="31B310C4" w:rsidR="00FB2697" w:rsidRDefault="00FB2697">
          <w:pPr>
            <w:pStyle w:val="TM3"/>
            <w:tabs>
              <w:tab w:val="right" w:leader="dot" w:pos="9396"/>
            </w:tabs>
            <w:rPr>
              <w:rFonts w:eastAsiaTheme="minorEastAsia"/>
              <w:noProof/>
              <w:kern w:val="0"/>
              <w:sz w:val="22"/>
              <w:szCs w:val="22"/>
              <w:lang w:val="fr-FR" w:eastAsia="zh-CN"/>
              <w14:ligatures w14:val="none"/>
            </w:rPr>
          </w:pPr>
          <w:hyperlink w:anchor="_Toc230256253" w:history="1">
            <w:r w:rsidRPr="00F46AF5">
              <w:rPr>
                <w:rStyle w:val="Lienhypertexte"/>
                <w:noProof/>
              </w:rPr>
              <w:t>2.1 Présentation et fonctionnalités de la plateforme</w:t>
            </w:r>
            <w:r>
              <w:rPr>
                <w:noProof/>
                <w:webHidden/>
              </w:rPr>
              <w:tab/>
            </w:r>
            <w:r>
              <w:rPr>
                <w:noProof/>
                <w:webHidden/>
              </w:rPr>
              <w:fldChar w:fldCharType="begin"/>
            </w:r>
            <w:r>
              <w:rPr>
                <w:noProof/>
                <w:webHidden/>
              </w:rPr>
              <w:instrText xml:space="preserve"> PAGEREF _Toc230256253 \h </w:instrText>
            </w:r>
            <w:r>
              <w:rPr>
                <w:noProof/>
                <w:webHidden/>
              </w:rPr>
            </w:r>
            <w:r>
              <w:rPr>
                <w:noProof/>
                <w:webHidden/>
              </w:rPr>
              <w:fldChar w:fldCharType="separate"/>
            </w:r>
            <w:r>
              <w:rPr>
                <w:noProof/>
                <w:webHidden/>
              </w:rPr>
              <w:t>11</w:t>
            </w:r>
            <w:r>
              <w:rPr>
                <w:noProof/>
                <w:webHidden/>
              </w:rPr>
              <w:fldChar w:fldCharType="end"/>
            </w:r>
          </w:hyperlink>
        </w:p>
        <w:p w14:paraId="3DB4C46A" w14:textId="6CF313F8" w:rsidR="00FB2697" w:rsidRDefault="00FB2697">
          <w:pPr>
            <w:pStyle w:val="TM3"/>
            <w:tabs>
              <w:tab w:val="right" w:leader="dot" w:pos="9396"/>
            </w:tabs>
            <w:rPr>
              <w:rFonts w:eastAsiaTheme="minorEastAsia"/>
              <w:noProof/>
              <w:kern w:val="0"/>
              <w:sz w:val="22"/>
              <w:szCs w:val="22"/>
              <w:lang w:val="fr-FR" w:eastAsia="zh-CN"/>
              <w14:ligatures w14:val="none"/>
            </w:rPr>
          </w:pPr>
          <w:hyperlink w:anchor="_Toc230256254" w:history="1">
            <w:r w:rsidRPr="00F46AF5">
              <w:rPr>
                <w:rStyle w:val="Lienhypertexte"/>
                <w:noProof/>
              </w:rPr>
              <w:t>2.2 Démarche chronologique du développement</w:t>
            </w:r>
            <w:r>
              <w:rPr>
                <w:noProof/>
                <w:webHidden/>
              </w:rPr>
              <w:tab/>
            </w:r>
            <w:r>
              <w:rPr>
                <w:noProof/>
                <w:webHidden/>
              </w:rPr>
              <w:fldChar w:fldCharType="begin"/>
            </w:r>
            <w:r>
              <w:rPr>
                <w:noProof/>
                <w:webHidden/>
              </w:rPr>
              <w:instrText xml:space="preserve"> PAGEREF _Toc230256254 \h </w:instrText>
            </w:r>
            <w:r>
              <w:rPr>
                <w:noProof/>
                <w:webHidden/>
              </w:rPr>
            </w:r>
            <w:r>
              <w:rPr>
                <w:noProof/>
                <w:webHidden/>
              </w:rPr>
              <w:fldChar w:fldCharType="separate"/>
            </w:r>
            <w:r>
              <w:rPr>
                <w:noProof/>
                <w:webHidden/>
              </w:rPr>
              <w:t>11</w:t>
            </w:r>
            <w:r>
              <w:rPr>
                <w:noProof/>
                <w:webHidden/>
              </w:rPr>
              <w:fldChar w:fldCharType="end"/>
            </w:r>
          </w:hyperlink>
        </w:p>
        <w:p w14:paraId="5ADFE495" w14:textId="1D3EB3A9" w:rsidR="00FB2697" w:rsidRDefault="00FB2697">
          <w:pPr>
            <w:pStyle w:val="TM3"/>
            <w:tabs>
              <w:tab w:val="right" w:leader="dot" w:pos="9396"/>
            </w:tabs>
            <w:rPr>
              <w:rFonts w:eastAsiaTheme="minorEastAsia"/>
              <w:noProof/>
              <w:kern w:val="0"/>
              <w:sz w:val="22"/>
              <w:szCs w:val="22"/>
              <w:lang w:val="fr-FR" w:eastAsia="zh-CN"/>
              <w14:ligatures w14:val="none"/>
            </w:rPr>
          </w:pPr>
          <w:hyperlink w:anchor="_Toc230256255" w:history="1">
            <w:r w:rsidRPr="00F46AF5">
              <w:rPr>
                <w:rStyle w:val="Lienhypertexte"/>
                <w:noProof/>
              </w:rPr>
              <w:t>2.3 Solutions techniques marquantes</w:t>
            </w:r>
            <w:r>
              <w:rPr>
                <w:noProof/>
                <w:webHidden/>
              </w:rPr>
              <w:tab/>
            </w:r>
            <w:r>
              <w:rPr>
                <w:noProof/>
                <w:webHidden/>
              </w:rPr>
              <w:fldChar w:fldCharType="begin"/>
            </w:r>
            <w:r>
              <w:rPr>
                <w:noProof/>
                <w:webHidden/>
              </w:rPr>
              <w:instrText xml:space="preserve"> PAGEREF _Toc230256255 \h </w:instrText>
            </w:r>
            <w:r>
              <w:rPr>
                <w:noProof/>
                <w:webHidden/>
              </w:rPr>
            </w:r>
            <w:r>
              <w:rPr>
                <w:noProof/>
                <w:webHidden/>
              </w:rPr>
              <w:fldChar w:fldCharType="separate"/>
            </w:r>
            <w:r>
              <w:rPr>
                <w:noProof/>
                <w:webHidden/>
              </w:rPr>
              <w:t>12</w:t>
            </w:r>
            <w:r>
              <w:rPr>
                <w:noProof/>
                <w:webHidden/>
              </w:rPr>
              <w:fldChar w:fldCharType="end"/>
            </w:r>
          </w:hyperlink>
        </w:p>
        <w:p w14:paraId="5A510C4F" w14:textId="39500346" w:rsidR="00FB2697" w:rsidRDefault="00FB2697">
          <w:pPr>
            <w:pStyle w:val="TM3"/>
            <w:tabs>
              <w:tab w:val="right" w:leader="dot" w:pos="9396"/>
            </w:tabs>
            <w:rPr>
              <w:rFonts w:eastAsiaTheme="minorEastAsia"/>
              <w:noProof/>
              <w:kern w:val="0"/>
              <w:sz w:val="22"/>
              <w:szCs w:val="22"/>
              <w:lang w:val="fr-FR" w:eastAsia="zh-CN"/>
              <w14:ligatures w14:val="none"/>
            </w:rPr>
          </w:pPr>
          <w:hyperlink w:anchor="_Toc230256256" w:history="1">
            <w:r w:rsidRPr="00F46AF5">
              <w:rPr>
                <w:rStyle w:val="Lienhypertexte"/>
                <w:noProof/>
              </w:rPr>
              <w:t>2.4 Qualité du code et architecture</w:t>
            </w:r>
            <w:r>
              <w:rPr>
                <w:noProof/>
                <w:webHidden/>
              </w:rPr>
              <w:tab/>
            </w:r>
            <w:r>
              <w:rPr>
                <w:noProof/>
                <w:webHidden/>
              </w:rPr>
              <w:fldChar w:fldCharType="begin"/>
            </w:r>
            <w:r>
              <w:rPr>
                <w:noProof/>
                <w:webHidden/>
              </w:rPr>
              <w:instrText xml:space="preserve"> PAGEREF _Toc230256256 \h </w:instrText>
            </w:r>
            <w:r>
              <w:rPr>
                <w:noProof/>
                <w:webHidden/>
              </w:rPr>
            </w:r>
            <w:r>
              <w:rPr>
                <w:noProof/>
                <w:webHidden/>
              </w:rPr>
              <w:fldChar w:fldCharType="separate"/>
            </w:r>
            <w:r>
              <w:rPr>
                <w:noProof/>
                <w:webHidden/>
              </w:rPr>
              <w:t>13</w:t>
            </w:r>
            <w:r>
              <w:rPr>
                <w:noProof/>
                <w:webHidden/>
              </w:rPr>
              <w:fldChar w:fldCharType="end"/>
            </w:r>
          </w:hyperlink>
        </w:p>
        <w:p w14:paraId="725206EA" w14:textId="4BDF5D14" w:rsidR="00FB2697" w:rsidRDefault="00FB2697">
          <w:pPr>
            <w:pStyle w:val="TM3"/>
            <w:tabs>
              <w:tab w:val="right" w:leader="dot" w:pos="9396"/>
            </w:tabs>
            <w:rPr>
              <w:rFonts w:eastAsiaTheme="minorEastAsia"/>
              <w:noProof/>
              <w:kern w:val="0"/>
              <w:sz w:val="22"/>
              <w:szCs w:val="22"/>
              <w:lang w:val="fr-FR" w:eastAsia="zh-CN"/>
              <w14:ligatures w14:val="none"/>
            </w:rPr>
          </w:pPr>
          <w:hyperlink w:anchor="_Toc230256257" w:history="1">
            <w:r w:rsidRPr="00F46AF5">
              <w:rPr>
                <w:rStyle w:val="Lienhypertexte"/>
                <w:noProof/>
              </w:rPr>
              <w:t>3. Bilan du projet</w:t>
            </w:r>
            <w:r>
              <w:rPr>
                <w:noProof/>
                <w:webHidden/>
              </w:rPr>
              <w:tab/>
            </w:r>
            <w:r>
              <w:rPr>
                <w:noProof/>
                <w:webHidden/>
              </w:rPr>
              <w:fldChar w:fldCharType="begin"/>
            </w:r>
            <w:r>
              <w:rPr>
                <w:noProof/>
                <w:webHidden/>
              </w:rPr>
              <w:instrText xml:space="preserve"> PAGEREF _Toc230256257 \h </w:instrText>
            </w:r>
            <w:r>
              <w:rPr>
                <w:noProof/>
                <w:webHidden/>
              </w:rPr>
            </w:r>
            <w:r>
              <w:rPr>
                <w:noProof/>
                <w:webHidden/>
              </w:rPr>
              <w:fldChar w:fldCharType="separate"/>
            </w:r>
            <w:r>
              <w:rPr>
                <w:noProof/>
                <w:webHidden/>
              </w:rPr>
              <w:t>13</w:t>
            </w:r>
            <w:r>
              <w:rPr>
                <w:noProof/>
                <w:webHidden/>
              </w:rPr>
              <w:fldChar w:fldCharType="end"/>
            </w:r>
          </w:hyperlink>
        </w:p>
        <w:p w14:paraId="4FE04581" w14:textId="72D7C090" w:rsidR="00FB2697" w:rsidRDefault="00FB2697">
          <w:pPr>
            <w:pStyle w:val="TM3"/>
            <w:tabs>
              <w:tab w:val="right" w:leader="dot" w:pos="9396"/>
            </w:tabs>
            <w:rPr>
              <w:rFonts w:eastAsiaTheme="minorEastAsia"/>
              <w:noProof/>
              <w:kern w:val="0"/>
              <w:sz w:val="22"/>
              <w:szCs w:val="22"/>
              <w:lang w:val="fr-FR" w:eastAsia="zh-CN"/>
              <w14:ligatures w14:val="none"/>
            </w:rPr>
          </w:pPr>
          <w:hyperlink w:anchor="_Toc230256258" w:history="1">
            <w:r w:rsidRPr="00F46AF5">
              <w:rPr>
                <w:rStyle w:val="Lienhypertexte"/>
                <w:noProof/>
              </w:rPr>
              <w:t>4. Bilan de synthèse sur l’ensemble des expériences</w:t>
            </w:r>
            <w:r>
              <w:rPr>
                <w:noProof/>
                <w:webHidden/>
              </w:rPr>
              <w:tab/>
            </w:r>
            <w:r>
              <w:rPr>
                <w:noProof/>
                <w:webHidden/>
              </w:rPr>
              <w:fldChar w:fldCharType="begin"/>
            </w:r>
            <w:r>
              <w:rPr>
                <w:noProof/>
                <w:webHidden/>
              </w:rPr>
              <w:instrText xml:space="preserve"> PAGEREF _Toc230256258 \h </w:instrText>
            </w:r>
            <w:r>
              <w:rPr>
                <w:noProof/>
                <w:webHidden/>
              </w:rPr>
            </w:r>
            <w:r>
              <w:rPr>
                <w:noProof/>
                <w:webHidden/>
              </w:rPr>
              <w:fldChar w:fldCharType="separate"/>
            </w:r>
            <w:r>
              <w:rPr>
                <w:noProof/>
                <w:webHidden/>
              </w:rPr>
              <w:t>14</w:t>
            </w:r>
            <w:r>
              <w:rPr>
                <w:noProof/>
                <w:webHidden/>
              </w:rPr>
              <w:fldChar w:fldCharType="end"/>
            </w:r>
          </w:hyperlink>
        </w:p>
        <w:p w14:paraId="69D74180" w14:textId="4649271D" w:rsidR="00FB2697" w:rsidRDefault="00FB2697">
          <w:pPr>
            <w:pStyle w:val="TM2"/>
            <w:tabs>
              <w:tab w:val="right" w:leader="dot" w:pos="9396"/>
            </w:tabs>
            <w:rPr>
              <w:rFonts w:eastAsiaTheme="minorEastAsia"/>
              <w:noProof/>
              <w:kern w:val="0"/>
              <w:sz w:val="22"/>
              <w:szCs w:val="22"/>
              <w:lang w:val="fr-FR" w:eastAsia="zh-CN"/>
              <w14:ligatures w14:val="none"/>
            </w:rPr>
          </w:pPr>
          <w:hyperlink w:anchor="_Toc230256259" w:history="1">
            <w:r w:rsidRPr="00F46AF5">
              <w:rPr>
                <w:rStyle w:val="Lienhypertexte"/>
                <w:noProof/>
              </w:rPr>
              <w:t>4. Bilan de synthèse sur l’ensemble des expériences</w:t>
            </w:r>
            <w:r>
              <w:rPr>
                <w:noProof/>
                <w:webHidden/>
              </w:rPr>
              <w:tab/>
            </w:r>
            <w:r>
              <w:rPr>
                <w:noProof/>
                <w:webHidden/>
              </w:rPr>
              <w:fldChar w:fldCharType="begin"/>
            </w:r>
            <w:r>
              <w:rPr>
                <w:noProof/>
                <w:webHidden/>
              </w:rPr>
              <w:instrText xml:space="preserve"> PAGEREF _Toc230256259 \h </w:instrText>
            </w:r>
            <w:r>
              <w:rPr>
                <w:noProof/>
                <w:webHidden/>
              </w:rPr>
            </w:r>
            <w:r>
              <w:rPr>
                <w:noProof/>
                <w:webHidden/>
              </w:rPr>
              <w:fldChar w:fldCharType="separate"/>
            </w:r>
            <w:r>
              <w:rPr>
                <w:noProof/>
                <w:webHidden/>
              </w:rPr>
              <w:t>15</w:t>
            </w:r>
            <w:r>
              <w:rPr>
                <w:noProof/>
                <w:webHidden/>
              </w:rPr>
              <w:fldChar w:fldCharType="end"/>
            </w:r>
          </w:hyperlink>
        </w:p>
        <w:p w14:paraId="01F8AAF6" w14:textId="1753E8AE" w:rsidR="00FB2697" w:rsidRDefault="00FB2697">
          <w:pPr>
            <w:pStyle w:val="TM2"/>
            <w:tabs>
              <w:tab w:val="right" w:leader="dot" w:pos="9396"/>
            </w:tabs>
            <w:rPr>
              <w:rFonts w:eastAsiaTheme="minorEastAsia"/>
              <w:noProof/>
              <w:kern w:val="0"/>
              <w:sz w:val="22"/>
              <w:szCs w:val="22"/>
              <w:lang w:val="fr-FR" w:eastAsia="zh-CN"/>
              <w14:ligatures w14:val="none"/>
            </w:rPr>
          </w:pPr>
          <w:hyperlink w:anchor="_Toc230256260" w:history="1">
            <w:r w:rsidRPr="00F46AF5">
              <w:rPr>
                <w:rStyle w:val="Lienhypertexte"/>
                <w:noProof/>
              </w:rPr>
              <w:t>5. Tableau synthétique de l’évolution de la plateforme</w:t>
            </w:r>
            <w:r>
              <w:rPr>
                <w:noProof/>
                <w:webHidden/>
              </w:rPr>
              <w:tab/>
            </w:r>
            <w:r>
              <w:rPr>
                <w:noProof/>
                <w:webHidden/>
              </w:rPr>
              <w:fldChar w:fldCharType="begin"/>
            </w:r>
            <w:r>
              <w:rPr>
                <w:noProof/>
                <w:webHidden/>
              </w:rPr>
              <w:instrText xml:space="preserve"> PAGEREF _Toc230256260 \h </w:instrText>
            </w:r>
            <w:r>
              <w:rPr>
                <w:noProof/>
                <w:webHidden/>
              </w:rPr>
            </w:r>
            <w:r>
              <w:rPr>
                <w:noProof/>
                <w:webHidden/>
              </w:rPr>
              <w:fldChar w:fldCharType="separate"/>
            </w:r>
            <w:r>
              <w:rPr>
                <w:noProof/>
                <w:webHidden/>
              </w:rPr>
              <w:t>16</w:t>
            </w:r>
            <w:r>
              <w:rPr>
                <w:noProof/>
                <w:webHidden/>
              </w:rPr>
              <w:fldChar w:fldCharType="end"/>
            </w:r>
          </w:hyperlink>
        </w:p>
        <w:p w14:paraId="3BC36294" w14:textId="1ECE8DE2" w:rsidR="00FB2697" w:rsidRDefault="00FB2697">
          <w:pPr>
            <w:pStyle w:val="TM1"/>
            <w:rPr>
              <w:rFonts w:eastAsiaTheme="minorEastAsia"/>
              <w:kern w:val="0"/>
              <w:lang w:eastAsia="zh-CN"/>
              <w14:ligatures w14:val="none"/>
            </w:rPr>
          </w:pPr>
          <w:hyperlink w:anchor="_Toc230256261" w:history="1">
            <w:r w:rsidRPr="00F46AF5">
              <w:rPr>
                <w:rStyle w:val="Lienhypertexte"/>
              </w:rPr>
              <w:t>Conclusion</w:t>
            </w:r>
            <w:r>
              <w:rPr>
                <w:webHidden/>
              </w:rPr>
              <w:tab/>
            </w:r>
            <w:r>
              <w:rPr>
                <w:webHidden/>
              </w:rPr>
              <w:fldChar w:fldCharType="begin"/>
            </w:r>
            <w:r>
              <w:rPr>
                <w:webHidden/>
              </w:rPr>
              <w:instrText xml:space="preserve"> PAGEREF _Toc230256261 \h </w:instrText>
            </w:r>
            <w:r>
              <w:rPr>
                <w:webHidden/>
              </w:rPr>
            </w:r>
            <w:r>
              <w:rPr>
                <w:webHidden/>
              </w:rPr>
              <w:fldChar w:fldCharType="separate"/>
            </w:r>
            <w:r>
              <w:rPr>
                <w:webHidden/>
              </w:rPr>
              <w:t>17</w:t>
            </w:r>
            <w:r>
              <w:rPr>
                <w:webHidden/>
              </w:rPr>
              <w:fldChar w:fldCharType="end"/>
            </w:r>
          </w:hyperlink>
        </w:p>
        <w:p w14:paraId="6975B655" w14:textId="51A99EFC" w:rsidR="005E0DB7" w:rsidRPr="00CF4CEB" w:rsidRDefault="004B21D4" w:rsidP="00FB2697">
          <w:pPr>
            <w:spacing w:line="276" w:lineRule="auto"/>
            <w:rPr>
              <w:b/>
              <w:bCs/>
              <w:lang w:val="fr-FR"/>
            </w:rPr>
            <w:sectPr w:rsidR="005E0DB7" w:rsidRPr="00CF4CEB">
              <w:pgSz w:w="12240" w:h="15840"/>
              <w:pgMar w:top="1417" w:right="1417" w:bottom="1417" w:left="1417" w:header="720" w:footer="720" w:gutter="0"/>
              <w:cols w:space="720"/>
              <w:docGrid w:linePitch="360"/>
            </w:sectPr>
          </w:pPr>
          <w:r>
            <w:rPr>
              <w:b/>
              <w:bCs/>
              <w:lang w:val="fr-FR"/>
            </w:rPr>
            <w:fldChar w:fldCharType="end"/>
          </w:r>
        </w:p>
      </w:sdtContent>
    </w:sdt>
    <w:p w14:paraId="45D5CC4E" w14:textId="42ACEDEC" w:rsidR="0008720F" w:rsidRPr="003C357C" w:rsidRDefault="0008720F" w:rsidP="00FB2697">
      <w:pPr>
        <w:pStyle w:val="Titre1"/>
        <w:spacing w:line="276" w:lineRule="auto"/>
        <w:rPr>
          <w:color w:val="153D63" w:themeColor="text2" w:themeTint="E6"/>
        </w:rPr>
      </w:pPr>
      <w:bookmarkStart w:id="0" w:name="_Toc230256234"/>
      <w:r w:rsidRPr="003C357C">
        <w:rPr>
          <w:color w:val="153D63" w:themeColor="text2" w:themeTint="E6"/>
        </w:rPr>
        <w:lastRenderedPageBreak/>
        <w:t>Introduction</w:t>
      </w:r>
      <w:bookmarkEnd w:id="0"/>
    </w:p>
    <w:p w14:paraId="4BC7E6B1" w14:textId="59F3AD3C" w:rsidR="003C357C" w:rsidRDefault="003C357C" w:rsidP="00FB2697">
      <w:pPr>
        <w:spacing w:after="200" w:line="276" w:lineRule="auto"/>
      </w:pPr>
      <w:r>
        <w:t>Ce dossier réunit deux expériences de développement menées durant la troisième année de licence, complémentaires par nature. La première, la conception d’un séquenceur de musique électronique, a été réalisée en autonomie : elle a surtout mobilisé la maîtrise technique, l’architecture logicielle et l’auto-organisation sur la durée. La seconde, la plateforme web « Je Demain », a été menée en binôme et pour une commanditaire réelle : elle a déplacé l’effort vers la communication, le recueil du besoin et l’alignement avec une tutrice sans bagage informatique.</w:t>
      </w:r>
    </w:p>
    <w:p w14:paraId="4EE9F675" w14:textId="77777777" w:rsidR="003C357C" w:rsidRDefault="003C357C" w:rsidP="00FB2697">
      <w:pPr>
        <w:spacing w:after="200" w:line="276" w:lineRule="auto"/>
      </w:pPr>
      <w:r>
        <w:t>Mises côte à côte, ces deux expériences dessinent le profil que je souhaite construire : un développeur capable à la fois de livrer seul un produit technique exigeant et de travailler avec une équipe et un client en traduisant des attentes parfois floues en fonctionnalités concrètes. C’est précisément cette double compétence — savoir-faire technique et savoir-être relationnel — qui est attendue en stage puis en entreprise, et que je mets en avant dans mon projet professionnel.</w:t>
      </w:r>
    </w:p>
    <w:p w14:paraId="00A0BE66" w14:textId="77777777" w:rsidR="003C357C" w:rsidRDefault="003C357C" w:rsidP="00FB2697">
      <w:pPr>
        <w:spacing w:after="200" w:line="276" w:lineRule="auto"/>
      </w:pPr>
      <w:r>
        <w:t>Les deux expériences sont détaillées ci-après selon le même plan (contexte et objectifs, réalisation, bilan), avant un bilan de synthèse commun.</w:t>
      </w:r>
    </w:p>
    <w:p w14:paraId="0AF8561A" w14:textId="31B50501" w:rsidR="008C35F4" w:rsidRPr="006200F5" w:rsidRDefault="008C35F4" w:rsidP="00FB2697">
      <w:pPr>
        <w:pStyle w:val="NormalWeb"/>
        <w:spacing w:line="276" w:lineRule="auto"/>
        <w:rPr>
          <w:sz w:val="22"/>
          <w:szCs w:val="22"/>
          <w:lang w:val="fr-FR"/>
        </w:rPr>
      </w:pPr>
    </w:p>
    <w:p w14:paraId="0837C72B" w14:textId="4DE6A016" w:rsidR="003B0344" w:rsidRDefault="003B0344" w:rsidP="00FB2697">
      <w:pPr>
        <w:spacing w:line="276" w:lineRule="auto"/>
        <w:rPr>
          <w:lang w:val="fr-FR"/>
        </w:rPr>
      </w:pPr>
    </w:p>
    <w:p w14:paraId="23985D23" w14:textId="77777777" w:rsidR="003B0344" w:rsidRDefault="003B0344" w:rsidP="00FB2697">
      <w:pPr>
        <w:spacing w:line="276" w:lineRule="auto"/>
        <w:rPr>
          <w:lang w:val="fr-FR"/>
        </w:rPr>
      </w:pPr>
      <w:r>
        <w:rPr>
          <w:lang w:val="fr-FR"/>
        </w:rPr>
        <w:br w:type="page"/>
      </w:r>
    </w:p>
    <w:p w14:paraId="05BD655F" w14:textId="4643665C" w:rsidR="00255F1C" w:rsidRDefault="004D34A1" w:rsidP="00FB2697">
      <w:pPr>
        <w:pStyle w:val="Titre1"/>
        <w:spacing w:line="276" w:lineRule="auto"/>
        <w:rPr>
          <w:color w:val="153D63" w:themeColor="text2" w:themeTint="E6"/>
        </w:rPr>
      </w:pPr>
      <w:bookmarkStart w:id="1" w:name="_Toc230256235"/>
      <w:r>
        <w:rPr>
          <w:color w:val="153D63" w:themeColor="text2" w:themeTint="E6"/>
        </w:rPr>
        <w:lastRenderedPageBreak/>
        <w:t xml:space="preserve">Première partie : Le </w:t>
      </w:r>
      <w:r w:rsidR="003C357C">
        <w:rPr>
          <w:color w:val="153D63" w:themeColor="text2" w:themeTint="E6"/>
        </w:rPr>
        <w:t>Séquenceur</w:t>
      </w:r>
      <w:bookmarkEnd w:id="1"/>
    </w:p>
    <w:p w14:paraId="7FD02E09" w14:textId="59D487E9" w:rsidR="00872B8C" w:rsidRDefault="006822E2" w:rsidP="00FB2697">
      <w:pPr>
        <w:pStyle w:val="Titre2"/>
        <w:spacing w:line="276" w:lineRule="auto"/>
        <w:rPr>
          <w:lang w:val="fr-FR"/>
        </w:rPr>
      </w:pPr>
      <w:bookmarkStart w:id="2" w:name="_Toc230256236"/>
      <w:r>
        <w:rPr>
          <w:lang w:val="fr-FR"/>
        </w:rPr>
        <w:t xml:space="preserve">1. </w:t>
      </w:r>
      <w:r w:rsidR="003C357C">
        <w:rPr>
          <w:lang w:val="fr-FR"/>
        </w:rPr>
        <w:t>Descriptif de l’expérience : contexte et objectifs</w:t>
      </w:r>
      <w:r w:rsidR="00872B8C">
        <w:rPr>
          <w:lang w:val="fr-FR"/>
        </w:rPr>
        <w:t> :</w:t>
      </w:r>
      <w:bookmarkEnd w:id="2"/>
    </w:p>
    <w:p w14:paraId="24F418BB" w14:textId="77777777" w:rsidR="003C357C" w:rsidRPr="00FB2697" w:rsidRDefault="003C357C" w:rsidP="00FB2697">
      <w:pPr>
        <w:pStyle w:val="Titre3"/>
      </w:pPr>
      <w:bookmarkStart w:id="3" w:name="_Toc230256237"/>
      <w:r w:rsidRPr="00FB2697">
        <w:t>1.1 Contexte et choix du projet</w:t>
      </w:r>
      <w:bookmarkEnd w:id="3"/>
    </w:p>
    <w:p w14:paraId="4365723C" w14:textId="77777777" w:rsidR="003C357C" w:rsidRDefault="003C357C" w:rsidP="00FB2697">
      <w:pPr>
        <w:pBdr>
          <w:top w:val="nil"/>
          <w:left w:val="nil"/>
          <w:bottom w:val="nil"/>
          <w:right w:val="nil"/>
          <w:between w:val="nil"/>
        </w:pBdr>
        <w:spacing w:after="150" w:line="276" w:lineRule="auto"/>
      </w:pPr>
      <w:r>
        <w:rPr>
          <w:rFonts w:ascii="Arial" w:eastAsia="Arial" w:hAnsi="Arial" w:cs="Arial"/>
        </w:rPr>
        <w:t>Ce projet s'inscrit dans le cadre de la validation de la troisième année de licence. J’ai choisi de concevoir et de réaliser de bout en bout un séquenceur de musique électronique pas-à-pas (boîte à rythmes logicielle) en Python. L'objectif était de développer une application autonome capable de charger de courts fichiers sonores enregistrés (échantillons ou samples), de programmer des rythmes sur une grille, d'appliquer des effets de transformation du son en temps réel, d'ajouter un système de sauvegarde au format JSON et d'exporter le résultat final dans un fichier audio standard au format WAV.</w:t>
      </w:r>
    </w:p>
    <w:p w14:paraId="25DC3965" w14:textId="77777777" w:rsidR="003C357C" w:rsidRDefault="003C357C" w:rsidP="00FB2697">
      <w:pPr>
        <w:pBdr>
          <w:top w:val="nil"/>
          <w:left w:val="nil"/>
          <w:bottom w:val="nil"/>
          <w:right w:val="nil"/>
          <w:between w:val="nil"/>
        </w:pBdr>
        <w:spacing w:after="150" w:line="276" w:lineRule="auto"/>
      </w:pPr>
      <w:r>
        <w:rPr>
          <w:rFonts w:ascii="Arial" w:eastAsia="Arial" w:hAnsi="Arial" w:cs="Arial"/>
        </w:rPr>
        <w:t>J’ai choisi ce projet car la musique est un domaine que j’apprécie beaucoup et j’ai eu l’occasion d’utiliser des logiciels similaires par le passé. Étant donné que ce travail s'étalait sur deux semestres, j’ai jugé judicieux de retenir un sujet dans un domaine qui m’intéresserait au-delà de l’aspect informatique scolaire, et cet investissement personnel m’a permis de m’impliquer pleinement.</w:t>
      </w:r>
    </w:p>
    <w:p w14:paraId="0C92AA1E" w14:textId="77777777" w:rsidR="003C357C" w:rsidRDefault="003C357C" w:rsidP="00FB2697">
      <w:pPr>
        <w:pBdr>
          <w:top w:val="nil"/>
          <w:left w:val="nil"/>
          <w:bottom w:val="nil"/>
          <w:right w:val="nil"/>
          <w:between w:val="nil"/>
        </w:pBdr>
        <w:spacing w:after="225" w:line="276" w:lineRule="auto"/>
      </w:pPr>
      <w:r>
        <w:rPr>
          <w:rFonts w:ascii="Arial" w:eastAsia="Arial" w:hAnsi="Arial" w:cs="Arial"/>
        </w:rPr>
        <w:t>Du côté technique, ce projet représente un défi informatique important en raison de la manipulation des flux audio numériques en temps réel. C'est une problématique exigeante qui demande une gestion très précise des ressources de l'ordinateur pour éviter le moindre décalage, ralentissement ou bruit parasite lors de l'écoute.</w:t>
      </w:r>
    </w:p>
    <w:p w14:paraId="7194ECE1" w14:textId="77777777" w:rsidR="003C357C" w:rsidRDefault="003C357C" w:rsidP="00FB2697">
      <w:pPr>
        <w:pStyle w:val="Titre3"/>
        <w:pBdr>
          <w:top w:val="nil"/>
          <w:left w:val="nil"/>
          <w:bottom w:val="nil"/>
          <w:right w:val="nil"/>
          <w:between w:val="nil"/>
        </w:pBdr>
        <w:spacing w:line="276" w:lineRule="auto"/>
      </w:pPr>
      <w:bookmarkStart w:id="4" w:name="_Toc230256238"/>
      <w:r>
        <w:rPr>
          <w:rFonts w:ascii="Arial" w:eastAsia="Arial" w:hAnsi="Arial" w:cs="Arial"/>
          <w:color w:val="457B9D"/>
          <w:sz w:val="22"/>
          <w:szCs w:val="22"/>
        </w:rPr>
        <w:t>1.2 Apports professionnels et compétences clés</w:t>
      </w:r>
      <w:bookmarkEnd w:id="4"/>
    </w:p>
    <w:p w14:paraId="7950657A" w14:textId="77777777" w:rsidR="003C357C" w:rsidRDefault="003C357C" w:rsidP="00FB2697">
      <w:pPr>
        <w:pBdr>
          <w:top w:val="nil"/>
          <w:left w:val="nil"/>
          <w:bottom w:val="nil"/>
          <w:right w:val="nil"/>
          <w:between w:val="nil"/>
        </w:pBdr>
        <w:spacing w:after="150" w:line="276" w:lineRule="auto"/>
      </w:pPr>
      <w:r>
        <w:rPr>
          <w:rFonts w:ascii="Arial" w:eastAsia="Arial" w:hAnsi="Arial" w:cs="Arial"/>
        </w:rPr>
        <w:t xml:space="preserve">Sur le plan professionnel, la réalisation de cette application en totale autonomie </w:t>
      </w:r>
      <w:r>
        <w:t>enrichi</w:t>
      </w:r>
      <w:r>
        <w:rPr>
          <w:rFonts w:ascii="Arial" w:eastAsia="Arial" w:hAnsi="Arial" w:cs="Arial"/>
        </w:rPr>
        <w:t xml:space="preserve"> mon parcours de développeur en validant plusieurs compétences concrètes recherchées :</w:t>
      </w:r>
    </w:p>
    <w:p w14:paraId="1C51EF56" w14:textId="77777777" w:rsidR="003C357C" w:rsidRDefault="003C357C" w:rsidP="00FB2697">
      <w:pPr>
        <w:widowControl w:val="0"/>
        <w:numPr>
          <w:ilvl w:val="0"/>
          <w:numId w:val="41"/>
        </w:numPr>
        <w:pBdr>
          <w:top w:val="nil"/>
          <w:left w:val="nil"/>
          <w:bottom w:val="nil"/>
          <w:right w:val="nil"/>
          <w:between w:val="nil"/>
        </w:pBdr>
        <w:spacing w:after="0" w:line="276" w:lineRule="auto"/>
      </w:pPr>
      <w:r>
        <w:rPr>
          <w:rFonts w:ascii="Arial" w:eastAsia="Arial" w:hAnsi="Arial" w:cs="Arial"/>
          <w:b/>
          <w:bCs/>
        </w:rPr>
        <w:t>Génie logiciel et architecture :</w:t>
      </w:r>
      <w:r>
        <w:rPr>
          <w:rFonts w:ascii="Arial" w:eastAsia="Arial" w:hAnsi="Arial" w:cs="Arial"/>
        </w:rPr>
        <w:t xml:space="preserve"> Structuration d'un code complexe en programmation orientée objet et découpage rigoureux </w:t>
      </w:r>
      <w:r>
        <w:t xml:space="preserve">en essayant au mieux de respecter </w:t>
      </w:r>
      <w:r>
        <w:rPr>
          <w:rFonts w:ascii="Arial" w:eastAsia="Arial" w:hAnsi="Arial" w:cs="Arial"/>
        </w:rPr>
        <w:t>le principe de responsabilité unique pour obtenir un code propre, lisible et facile à faire évoluer.</w:t>
      </w:r>
    </w:p>
    <w:p w14:paraId="0E576D05" w14:textId="77777777" w:rsidR="003C357C" w:rsidRDefault="003C357C" w:rsidP="00FB2697">
      <w:pPr>
        <w:widowControl w:val="0"/>
        <w:numPr>
          <w:ilvl w:val="0"/>
          <w:numId w:val="41"/>
        </w:numPr>
        <w:pBdr>
          <w:top w:val="nil"/>
          <w:left w:val="nil"/>
          <w:bottom w:val="nil"/>
          <w:right w:val="nil"/>
          <w:between w:val="nil"/>
        </w:pBdr>
        <w:spacing w:after="0" w:line="276" w:lineRule="auto"/>
      </w:pPr>
      <w:r>
        <w:rPr>
          <w:rFonts w:ascii="Arial" w:eastAsia="Arial" w:hAnsi="Arial" w:cs="Arial"/>
          <w:b/>
          <w:bCs/>
        </w:rPr>
        <w:t>Traitement numérique du son :</w:t>
      </w:r>
      <w:r>
        <w:rPr>
          <w:rFonts w:ascii="Arial" w:eastAsia="Arial" w:hAnsi="Arial" w:cs="Arial"/>
        </w:rPr>
        <w:t xml:space="preserve"> Programmation d'effets sonores (écho, modification des aigus) et manipulation de tableaux de données numériques en temps réel via la bibliothèque scientifique NumPy.</w:t>
      </w:r>
    </w:p>
    <w:p w14:paraId="4AFE03D3" w14:textId="77777777" w:rsidR="003C357C" w:rsidRDefault="003C357C" w:rsidP="00FB2697">
      <w:pPr>
        <w:widowControl w:val="0"/>
        <w:numPr>
          <w:ilvl w:val="0"/>
          <w:numId w:val="41"/>
        </w:numPr>
        <w:pBdr>
          <w:top w:val="nil"/>
          <w:left w:val="nil"/>
          <w:bottom w:val="nil"/>
          <w:right w:val="nil"/>
          <w:between w:val="nil"/>
        </w:pBdr>
        <w:spacing w:after="75" w:line="276" w:lineRule="auto"/>
      </w:pPr>
      <w:r>
        <w:rPr>
          <w:rFonts w:ascii="Arial" w:eastAsia="Arial" w:hAnsi="Arial" w:cs="Arial"/>
          <w:b/>
          <w:bCs/>
        </w:rPr>
        <w:t>Gestion de projet et outils professionnels :</w:t>
      </w:r>
      <w:r>
        <w:rPr>
          <w:rFonts w:ascii="Arial" w:eastAsia="Arial" w:hAnsi="Arial" w:cs="Arial"/>
        </w:rPr>
        <w:t xml:space="preserve"> Utilisation avancée de Git et GitHub (travail sur des branches dédiées, requêtes de fusion ou pull requests) et isolation des composants à l'aide d'environnements virtuels (venv) pour éviter les conflits de versions.</w:t>
      </w:r>
    </w:p>
    <w:p w14:paraId="0DE59989" w14:textId="77777777" w:rsidR="003C357C" w:rsidRDefault="003C357C" w:rsidP="00FB2697">
      <w:pPr>
        <w:pStyle w:val="Titre3"/>
        <w:pBdr>
          <w:top w:val="nil"/>
          <w:left w:val="nil"/>
          <w:bottom w:val="nil"/>
          <w:right w:val="nil"/>
          <w:between w:val="nil"/>
        </w:pBdr>
        <w:spacing w:before="225" w:line="276" w:lineRule="auto"/>
      </w:pPr>
      <w:bookmarkStart w:id="5" w:name="_Toc230256239"/>
      <w:r>
        <w:rPr>
          <w:rFonts w:ascii="Arial" w:eastAsia="Arial" w:hAnsi="Arial" w:cs="Arial"/>
          <w:color w:val="457B9D"/>
          <w:sz w:val="22"/>
          <w:szCs w:val="22"/>
        </w:rPr>
        <w:lastRenderedPageBreak/>
        <w:t>1.3 Nouvelles connaissances et perspectives personnelles</w:t>
      </w:r>
      <w:bookmarkEnd w:id="5"/>
    </w:p>
    <w:p w14:paraId="3C3FD51E" w14:textId="77777777" w:rsidR="003C357C" w:rsidRDefault="003C357C" w:rsidP="00FB2697">
      <w:pPr>
        <w:pBdr>
          <w:top w:val="nil"/>
          <w:left w:val="nil"/>
          <w:bottom w:val="nil"/>
          <w:right w:val="nil"/>
          <w:between w:val="nil"/>
        </w:pBdr>
        <w:spacing w:after="150" w:line="276" w:lineRule="auto"/>
      </w:pPr>
      <w:r>
        <w:rPr>
          <w:rFonts w:ascii="Arial" w:eastAsia="Arial" w:hAnsi="Arial" w:cs="Arial"/>
        </w:rPr>
        <w:t>Ce projet m'a permis de comprendre comment un ordinateur gère le traitement du son (vitesse d'échantillonnage, gestion des données en tâche de fond pour ne pas bloquer l'affichage, communication directe avec la carte son). J’ai également trouvé intéressant de pouvoir comparer mon travail à des logiciels professionnels du commerce (comme Ableton ou FL Studio) pour me rendre compte de la complexité de ces outils.</w:t>
      </w:r>
    </w:p>
    <w:p w14:paraId="77DFAA26" w14:textId="77777777" w:rsidR="003C357C" w:rsidRDefault="003C357C" w:rsidP="00FB2697">
      <w:pPr>
        <w:pBdr>
          <w:top w:val="nil"/>
          <w:left w:val="nil"/>
          <w:bottom w:val="nil"/>
          <w:right w:val="nil"/>
          <w:between w:val="nil"/>
        </w:pBdr>
        <w:spacing w:after="150" w:line="276" w:lineRule="auto"/>
      </w:pPr>
      <w:r>
        <w:rPr>
          <w:rFonts w:ascii="Arial" w:eastAsia="Arial" w:hAnsi="Arial" w:cs="Arial"/>
        </w:rPr>
        <w:t>Il a également renforcé ma rigueur d'organisation, car il m’était demandé de fournir un travail régulier au fil des mois à travers des rendus de codes fonctionnels et la rédaction de bilans mensuels. Ma persévérance a été mise à contribution pour résoudre des verrous techniques difficiles, comme le mélange de plusieurs sons simultanés.</w:t>
      </w:r>
    </w:p>
    <w:p w14:paraId="3CEB07BB" w14:textId="5A8F743B" w:rsidR="008A308B" w:rsidRPr="00F67D3E" w:rsidRDefault="003C357C" w:rsidP="00FB2697">
      <w:pPr>
        <w:pStyle w:val="NormalWeb"/>
        <w:spacing w:line="276" w:lineRule="auto"/>
        <w:rPr>
          <w:rFonts w:asciiTheme="minorHAnsi" w:hAnsiTheme="minorHAnsi"/>
          <w:i/>
          <w:iCs/>
        </w:rPr>
      </w:pPr>
      <w:r>
        <w:t>Le développement du projet est également devenu plus intéressant lorsque nous avons découvert la matière de design pattern qui avait un focus particulier sur la manière de concevoir un projet de manière stable sans se soucier des problèmes que pourraient engendrer l’ajout de nouvelles fonctions.</w:t>
      </w:r>
      <w:r w:rsidR="008A308B" w:rsidRPr="00F67D3E">
        <w:rPr>
          <w:rFonts w:asciiTheme="minorHAnsi" w:hAnsiTheme="minorHAnsi"/>
          <w:i/>
          <w:iCs/>
        </w:rPr>
        <w:t>.</w:t>
      </w:r>
    </w:p>
    <w:p w14:paraId="37FCF052" w14:textId="77777777" w:rsidR="008C35F4" w:rsidRPr="008A308B" w:rsidRDefault="008C35F4" w:rsidP="00FB2697">
      <w:pPr>
        <w:spacing w:line="276" w:lineRule="auto"/>
        <w:rPr>
          <w:rFonts w:eastAsiaTheme="majorEastAsia" w:cstheme="majorBidi"/>
          <w:color w:val="0D0D0D" w:themeColor="text1" w:themeTint="F2"/>
          <w:sz w:val="22"/>
          <w:szCs w:val="22"/>
          <w:u w:val="single"/>
          <w:lang w:val="fr-FR"/>
        </w:rPr>
      </w:pPr>
      <w:r w:rsidRPr="008A308B">
        <w:rPr>
          <w:sz w:val="22"/>
          <w:szCs w:val="22"/>
          <w:lang w:val="fr-FR"/>
        </w:rPr>
        <w:br w:type="page"/>
      </w:r>
    </w:p>
    <w:p w14:paraId="10AC4CC5" w14:textId="77777777" w:rsidR="003C357C" w:rsidRPr="003C357C" w:rsidRDefault="003C357C" w:rsidP="00FB2697">
      <w:pPr>
        <w:pStyle w:val="Titre2"/>
        <w:spacing w:line="276" w:lineRule="auto"/>
      </w:pPr>
      <w:bookmarkStart w:id="6" w:name="_Toc230256240"/>
      <w:r w:rsidRPr="003C357C">
        <w:lastRenderedPageBreak/>
        <w:t>2. Descriptif de la réalisation : Démarche et méthodologie</w:t>
      </w:r>
      <w:bookmarkEnd w:id="6"/>
    </w:p>
    <w:p w14:paraId="0650603A" w14:textId="03F41509" w:rsidR="003C357C" w:rsidRDefault="003C357C" w:rsidP="00FB2697">
      <w:pPr>
        <w:pStyle w:val="Titre3"/>
        <w:pBdr>
          <w:top w:val="nil"/>
          <w:left w:val="nil"/>
          <w:bottom w:val="nil"/>
          <w:right w:val="nil"/>
          <w:between w:val="nil"/>
        </w:pBdr>
        <w:spacing w:line="276" w:lineRule="auto"/>
      </w:pPr>
      <w:bookmarkStart w:id="7" w:name="_Toc230256241"/>
      <w:r>
        <w:rPr>
          <w:rFonts w:ascii="Arial" w:eastAsia="Arial" w:hAnsi="Arial" w:cs="Arial"/>
          <w:color w:val="457B9D"/>
          <w:sz w:val="22"/>
          <w:szCs w:val="22"/>
        </w:rPr>
        <w:t>2.1 Présentation et éléments du séquenceur</w:t>
      </w:r>
      <w:bookmarkEnd w:id="7"/>
    </w:p>
    <w:p w14:paraId="548844C5" w14:textId="77777777" w:rsidR="003C357C" w:rsidRDefault="003C357C" w:rsidP="00FB2697">
      <w:pPr>
        <w:pBdr>
          <w:top w:val="nil"/>
          <w:left w:val="nil"/>
          <w:bottom w:val="nil"/>
          <w:right w:val="nil"/>
          <w:between w:val="nil"/>
        </w:pBdr>
        <w:spacing w:after="150" w:line="276" w:lineRule="auto"/>
      </w:pPr>
      <w:r>
        <w:rPr>
          <w:rFonts w:ascii="Arial" w:eastAsia="Arial" w:hAnsi="Arial" w:cs="Arial"/>
        </w:rPr>
        <w:t>Pour comprendre ce projet sans avoir de connaissances en musique, il faut voir le séquenceur comme un outil de programmation et d'automatisation des sons. Contrairement à un instrument classique où l'on joue les notes en direct, ici on dessine le rythme à l'avance sur une grille temporelle qui tourne en boucle. L'application permet d'agencer de courts sons et se compose de plusieurs éléments simples :</w:t>
      </w:r>
    </w:p>
    <w:p w14:paraId="0AC32026" w14:textId="77777777" w:rsidR="003C357C" w:rsidRDefault="003C357C" w:rsidP="00FB2697">
      <w:pPr>
        <w:widowControl w:val="0"/>
        <w:numPr>
          <w:ilvl w:val="0"/>
          <w:numId w:val="42"/>
        </w:numPr>
        <w:pBdr>
          <w:top w:val="nil"/>
          <w:left w:val="nil"/>
          <w:bottom w:val="nil"/>
          <w:right w:val="nil"/>
          <w:between w:val="nil"/>
        </w:pBdr>
        <w:spacing w:after="0" w:line="276" w:lineRule="auto"/>
      </w:pPr>
      <w:r>
        <w:rPr>
          <w:rFonts w:ascii="Arial" w:eastAsia="Arial" w:hAnsi="Arial" w:cs="Arial"/>
          <w:b/>
          <w:bCs/>
        </w:rPr>
        <w:t>La Piste (Track) :</w:t>
      </w:r>
      <w:r>
        <w:rPr>
          <w:rFonts w:ascii="Arial" w:eastAsia="Arial" w:hAnsi="Arial" w:cs="Arial"/>
        </w:rPr>
        <w:t xml:space="preserve"> C'est une ligne horizontale de la grille dédiée à un instrument de batterie spécifique (par exemple, le gros tambour de base appelé Kick, la caisse claire appelée Snare, ou la petite cymbale appelée Hi-Hat).</w:t>
      </w:r>
    </w:p>
    <w:p w14:paraId="7AB4F877" w14:textId="77777777" w:rsidR="003C357C" w:rsidRDefault="003C357C" w:rsidP="00FB2697">
      <w:pPr>
        <w:widowControl w:val="0"/>
        <w:numPr>
          <w:ilvl w:val="0"/>
          <w:numId w:val="42"/>
        </w:numPr>
        <w:pBdr>
          <w:top w:val="nil"/>
          <w:left w:val="nil"/>
          <w:bottom w:val="nil"/>
          <w:right w:val="nil"/>
          <w:between w:val="nil"/>
        </w:pBdr>
        <w:spacing w:after="0" w:line="276" w:lineRule="auto"/>
      </w:pPr>
      <w:r>
        <w:rPr>
          <w:rFonts w:ascii="Arial" w:eastAsia="Arial" w:hAnsi="Arial" w:cs="Arial"/>
          <w:b/>
          <w:bCs/>
        </w:rPr>
        <w:t>Le Pas (Step) :</w:t>
      </w:r>
      <w:r>
        <w:rPr>
          <w:rFonts w:ascii="Arial" w:eastAsia="Arial" w:hAnsi="Arial" w:cs="Arial"/>
        </w:rPr>
        <w:t xml:space="preserve"> Ce sont les cases individuelles de la grille. Chaque ligne horizontale est découpée en cases régulières qui représentent des fractions de seconde. Cocher une case indique au logiciel qu'il doit déclencher le son de cet instrument à ce moment précis du temps.</w:t>
      </w:r>
    </w:p>
    <w:p w14:paraId="0BACE2F2" w14:textId="77777777" w:rsidR="003C357C" w:rsidRDefault="003C357C" w:rsidP="00FB2697">
      <w:pPr>
        <w:widowControl w:val="0"/>
        <w:numPr>
          <w:ilvl w:val="0"/>
          <w:numId w:val="42"/>
        </w:numPr>
        <w:pBdr>
          <w:top w:val="nil"/>
          <w:left w:val="nil"/>
          <w:bottom w:val="nil"/>
          <w:right w:val="nil"/>
          <w:between w:val="nil"/>
        </w:pBdr>
        <w:spacing w:after="0" w:line="276" w:lineRule="auto"/>
      </w:pPr>
      <w:r>
        <w:rPr>
          <w:rFonts w:ascii="Arial" w:eastAsia="Arial" w:hAnsi="Arial" w:cs="Arial"/>
          <w:b/>
          <w:bCs/>
        </w:rPr>
        <w:t>Le Motif (Pattern) :</w:t>
      </w:r>
      <w:r>
        <w:rPr>
          <w:rFonts w:ascii="Arial" w:eastAsia="Arial" w:hAnsi="Arial" w:cs="Arial"/>
        </w:rPr>
        <w:t xml:space="preserve"> C'est la combinaison de toutes les cases cochées sur l'ensemble des pistes. Ce bloc de cases forme un dessin rythmique ou musical complet.</w:t>
      </w:r>
    </w:p>
    <w:p w14:paraId="028B1F2E" w14:textId="77777777" w:rsidR="003C357C" w:rsidRDefault="003C357C" w:rsidP="00FB2697">
      <w:pPr>
        <w:widowControl w:val="0"/>
        <w:numPr>
          <w:ilvl w:val="0"/>
          <w:numId w:val="42"/>
        </w:numPr>
        <w:pBdr>
          <w:top w:val="nil"/>
          <w:left w:val="nil"/>
          <w:bottom w:val="nil"/>
          <w:right w:val="nil"/>
          <w:between w:val="nil"/>
        </w:pBdr>
        <w:spacing w:after="0" w:line="276" w:lineRule="auto"/>
      </w:pPr>
      <w:r>
        <w:rPr>
          <w:rFonts w:ascii="Arial" w:eastAsia="Arial" w:hAnsi="Arial" w:cs="Arial"/>
          <w:b/>
          <w:bCs/>
        </w:rPr>
        <w:t>La Lecture en boucle (Loop) :</w:t>
      </w:r>
      <w:r>
        <w:rPr>
          <w:rFonts w:ascii="Arial" w:eastAsia="Arial" w:hAnsi="Arial" w:cs="Arial"/>
        </w:rPr>
        <w:t xml:space="preserve"> Une fois le motif dessiné, un curseur virtuel (tête de lecture) se déplace horizontalement de gauche à droite sur les cases à vitesse régulière. Arrivé tout au bout de la grille, il revient instantanément au début pour rejouer le rythme indéfiniment.</w:t>
      </w:r>
    </w:p>
    <w:p w14:paraId="2E37E335" w14:textId="77777777" w:rsidR="003C357C" w:rsidRDefault="003C357C" w:rsidP="00FB2697">
      <w:pPr>
        <w:widowControl w:val="0"/>
        <w:numPr>
          <w:ilvl w:val="0"/>
          <w:numId w:val="42"/>
        </w:numPr>
        <w:pBdr>
          <w:top w:val="nil"/>
          <w:left w:val="nil"/>
          <w:bottom w:val="nil"/>
          <w:right w:val="nil"/>
          <w:between w:val="nil"/>
        </w:pBdr>
        <w:spacing w:after="75" w:line="276" w:lineRule="auto"/>
      </w:pPr>
      <w:r>
        <w:rPr>
          <w:rFonts w:ascii="Arial" w:eastAsia="Arial" w:hAnsi="Arial" w:cs="Arial"/>
          <w:b/>
          <w:bCs/>
        </w:rPr>
        <w:t>La Vitesse (BPM) :</w:t>
      </w:r>
      <w:r>
        <w:rPr>
          <w:rFonts w:ascii="Arial" w:eastAsia="Arial" w:hAnsi="Arial" w:cs="Arial"/>
        </w:rPr>
        <w:t xml:space="preserve"> Exprimée en battements par minute, elle règle la rapidité avec laquelle le curseur défile sur les cases, et détermine donc la vitesse globale du morceau.</w:t>
      </w:r>
    </w:p>
    <w:p w14:paraId="31142446" w14:textId="77777777" w:rsidR="003C357C" w:rsidRDefault="003C357C" w:rsidP="00FB2697">
      <w:pPr>
        <w:pStyle w:val="Titre3"/>
        <w:pBdr>
          <w:top w:val="nil"/>
          <w:left w:val="nil"/>
          <w:bottom w:val="nil"/>
          <w:right w:val="nil"/>
          <w:between w:val="nil"/>
        </w:pBdr>
        <w:spacing w:before="225" w:line="276" w:lineRule="auto"/>
      </w:pPr>
      <w:bookmarkStart w:id="8" w:name="_Toc230256242"/>
      <w:r>
        <w:rPr>
          <w:rFonts w:ascii="Arial" w:eastAsia="Arial" w:hAnsi="Arial" w:cs="Arial"/>
          <w:color w:val="457B9D"/>
          <w:sz w:val="22"/>
          <w:szCs w:val="22"/>
        </w:rPr>
        <w:t>2.2 Démarche chronologique du développement</w:t>
      </w:r>
      <w:bookmarkEnd w:id="8"/>
    </w:p>
    <w:p w14:paraId="6CC06EDD" w14:textId="77777777" w:rsidR="003C357C" w:rsidRDefault="003C357C" w:rsidP="00FB2697">
      <w:pPr>
        <w:pBdr>
          <w:top w:val="nil"/>
          <w:left w:val="nil"/>
          <w:bottom w:val="nil"/>
          <w:right w:val="nil"/>
          <w:between w:val="nil"/>
        </w:pBdr>
        <w:spacing w:after="150" w:line="276" w:lineRule="auto"/>
      </w:pPr>
      <w:r>
        <w:rPr>
          <w:rFonts w:ascii="Arial" w:eastAsia="Arial" w:hAnsi="Arial" w:cs="Arial"/>
        </w:rPr>
        <w:t>Le développement du logiciel s'est organisé autour de cycles de maturation mensuels de la manière suivante :</w:t>
      </w:r>
    </w:p>
    <w:p w14:paraId="2D6A0188" w14:textId="77777777" w:rsidR="003C357C" w:rsidRDefault="003C357C" w:rsidP="00FB2697">
      <w:pPr>
        <w:widowControl w:val="0"/>
        <w:numPr>
          <w:ilvl w:val="0"/>
          <w:numId w:val="43"/>
        </w:numPr>
        <w:pBdr>
          <w:top w:val="nil"/>
          <w:left w:val="nil"/>
          <w:bottom w:val="nil"/>
          <w:right w:val="nil"/>
          <w:between w:val="nil"/>
        </w:pBdr>
        <w:spacing w:after="0" w:line="276" w:lineRule="auto"/>
      </w:pPr>
      <w:r>
        <w:rPr>
          <w:rFonts w:ascii="Arial" w:eastAsia="Arial" w:hAnsi="Arial" w:cs="Arial"/>
          <w:b/>
          <w:bCs/>
        </w:rPr>
        <w:t>Octobre - Novembre (Analyse et Prototype) :</w:t>
      </w:r>
      <w:r>
        <w:rPr>
          <w:rFonts w:ascii="Arial" w:eastAsia="Arial" w:hAnsi="Arial" w:cs="Arial"/>
        </w:rPr>
        <w:t xml:space="preserve"> Étude théorique des mécanismes de bouclage et de gestion du temps. Choix de la pile technologique (PySide6 pour les fenêtres graphiques, sounddevice pour l'envoi du son, soundfile pour lire les fichiers WAV, json pour les sauvegardes). Écriture d'un premier modèle en programmation orientée objet séparant le moteur audio, la logique métier (SequenceurCore) et l'interface graphique sombre.</w:t>
      </w:r>
    </w:p>
    <w:p w14:paraId="56C991F3" w14:textId="77777777" w:rsidR="003C357C" w:rsidRDefault="003C357C" w:rsidP="00FB2697">
      <w:pPr>
        <w:widowControl w:val="0"/>
        <w:numPr>
          <w:ilvl w:val="0"/>
          <w:numId w:val="43"/>
        </w:numPr>
        <w:pBdr>
          <w:top w:val="nil"/>
          <w:left w:val="nil"/>
          <w:bottom w:val="nil"/>
          <w:right w:val="nil"/>
          <w:between w:val="nil"/>
        </w:pBdr>
        <w:spacing w:after="0" w:line="276" w:lineRule="auto"/>
      </w:pPr>
      <w:r>
        <w:rPr>
          <w:rFonts w:ascii="Arial" w:eastAsia="Arial" w:hAnsi="Arial" w:cs="Arial"/>
          <w:b/>
          <w:bCs/>
        </w:rPr>
        <w:t>Décembre - Janvier (Grille temporelle et gestion des sons simultanés) :</w:t>
      </w:r>
      <w:r>
        <w:rPr>
          <w:rFonts w:ascii="Arial" w:eastAsia="Arial" w:hAnsi="Arial" w:cs="Arial"/>
        </w:rPr>
        <w:t xml:space="preserve"> Création de la première grille de cases à cocher (16 pas) gérée par un minuteur automatique (QTimer réglé sur des fractions de seconde régulières). Face au problème majeur des sons qui se coupaient entre eux lorsqu'ils se déclenchaient en même temps, refonte complète du système audio. Intégration de la bibliothèque </w:t>
      </w:r>
      <w:r>
        <w:rPr>
          <w:rFonts w:ascii="Arial" w:eastAsia="Arial" w:hAnsi="Arial" w:cs="Arial"/>
        </w:rPr>
        <w:lastRenderedPageBreak/>
        <w:t>NumPy pour additionner mathématiquement les valeurs des signaux sonores (les formes d'ondes) afin de pouvoir jouer un nombre illimité de sons en même temps sans aucune coupure.</w:t>
      </w:r>
    </w:p>
    <w:p w14:paraId="0DF1056D" w14:textId="77777777" w:rsidR="003C357C" w:rsidRDefault="003C357C" w:rsidP="00FB2697">
      <w:pPr>
        <w:widowControl w:val="0"/>
        <w:numPr>
          <w:ilvl w:val="0"/>
          <w:numId w:val="43"/>
        </w:numPr>
        <w:pBdr>
          <w:top w:val="nil"/>
          <w:left w:val="nil"/>
          <w:bottom w:val="nil"/>
          <w:right w:val="nil"/>
          <w:between w:val="nil"/>
        </w:pBdr>
        <w:spacing w:after="0" w:line="276" w:lineRule="auto"/>
      </w:pPr>
      <w:r>
        <w:rPr>
          <w:rFonts w:ascii="Arial" w:eastAsia="Arial" w:hAnsi="Arial" w:cs="Arial"/>
          <w:b/>
          <w:bCs/>
        </w:rPr>
        <w:t>Février - Mars (Sauvegardes et Effets sonores) :</w:t>
      </w:r>
      <w:r>
        <w:rPr>
          <w:rFonts w:ascii="Arial" w:eastAsia="Arial" w:hAnsi="Arial" w:cs="Arial"/>
        </w:rPr>
        <w:t xml:space="preserve"> Création du système pour enregistrer et charger les grilles au format JSON avec une mise à jour automatique des boutons et des curseurs de la fenêtre. Développement d'un outil d'exportation pour enregistrer la musique dans un vrai fichier WAV et ajout d'un effet d'écho (delay) basé sur un système de mémoire circulaire tournante.</w:t>
      </w:r>
    </w:p>
    <w:p w14:paraId="7269DA85" w14:textId="77777777" w:rsidR="003C357C" w:rsidRDefault="003C357C" w:rsidP="00FB2697">
      <w:pPr>
        <w:widowControl w:val="0"/>
        <w:numPr>
          <w:ilvl w:val="0"/>
          <w:numId w:val="43"/>
        </w:numPr>
        <w:pBdr>
          <w:top w:val="nil"/>
          <w:left w:val="nil"/>
          <w:bottom w:val="nil"/>
          <w:right w:val="nil"/>
          <w:between w:val="nil"/>
        </w:pBdr>
        <w:spacing w:after="75" w:line="276" w:lineRule="auto"/>
      </w:pPr>
      <w:r>
        <w:rPr>
          <w:rFonts w:ascii="Arial" w:eastAsia="Arial" w:hAnsi="Arial" w:cs="Arial"/>
          <w:b/>
          <w:bCs/>
        </w:rPr>
        <w:t>Avril - Mai (Extension et finitions de l'architecture) :</w:t>
      </w:r>
      <w:r>
        <w:rPr>
          <w:rFonts w:ascii="Arial" w:eastAsia="Arial" w:hAnsi="Arial" w:cs="Arial"/>
        </w:rPr>
        <w:t xml:space="preserve"> Extension de la grille de 16 à 64 pas (offrant des rythmes quatre fois plus longs) intégrée dans une zone de défilement horizontal (QScrollArea) pour naviguer facilement dans le temps. Sécurisation du chargement des fichiers avec des chemins relatifs (BASE_DIR) pour que le logiciel fonctionne sur n'importe quel ordinateur, intégration du filtre pour étouffer les aigus et nettoyage global du code.</w:t>
      </w:r>
    </w:p>
    <w:p w14:paraId="61F11BCC" w14:textId="77777777" w:rsidR="003C357C" w:rsidRDefault="003C357C" w:rsidP="00FB2697">
      <w:pPr>
        <w:pStyle w:val="Titre3"/>
        <w:pBdr>
          <w:top w:val="nil"/>
          <w:left w:val="nil"/>
          <w:bottom w:val="nil"/>
          <w:right w:val="nil"/>
          <w:between w:val="nil"/>
        </w:pBdr>
        <w:spacing w:before="225" w:line="276" w:lineRule="auto"/>
      </w:pPr>
      <w:bookmarkStart w:id="9" w:name="_Toc230256243"/>
      <w:r>
        <w:rPr>
          <w:rFonts w:ascii="Arial" w:eastAsia="Arial" w:hAnsi="Arial" w:cs="Arial"/>
          <w:color w:val="457B9D"/>
          <w:sz w:val="22"/>
          <w:szCs w:val="22"/>
        </w:rPr>
        <w:t>2.3 Solutions techniques et optimisations du filtre</w:t>
      </w:r>
      <w:bookmarkEnd w:id="9"/>
    </w:p>
    <w:p w14:paraId="79C44822" w14:textId="77777777" w:rsidR="003C357C" w:rsidRDefault="003C357C" w:rsidP="00FB2697">
      <w:pPr>
        <w:pBdr>
          <w:top w:val="nil"/>
          <w:left w:val="nil"/>
          <w:bottom w:val="nil"/>
          <w:right w:val="nil"/>
          <w:between w:val="nil"/>
        </w:pBdr>
        <w:spacing w:after="150" w:line="276" w:lineRule="auto"/>
      </w:pPr>
      <w:r>
        <w:rPr>
          <w:rFonts w:ascii="Arial" w:eastAsia="Arial" w:hAnsi="Arial" w:cs="Arial"/>
        </w:rPr>
        <w:t>Pendant la phase finale de stabilisation, l'algorithme mathématique récursif qui gère le filtre pour étouffer les sons aigus (filtre passe-bas) a reçu deux corrections très importantes :</w:t>
      </w:r>
    </w:p>
    <w:p w14:paraId="7A10372F" w14:textId="77777777" w:rsidR="003C357C" w:rsidRDefault="003C357C" w:rsidP="00FB2697">
      <w:pPr>
        <w:widowControl w:val="0"/>
        <w:numPr>
          <w:ilvl w:val="0"/>
          <w:numId w:val="44"/>
        </w:numPr>
        <w:pBdr>
          <w:top w:val="nil"/>
          <w:left w:val="nil"/>
          <w:bottom w:val="nil"/>
          <w:right w:val="nil"/>
          <w:between w:val="nil"/>
        </w:pBdr>
        <w:spacing w:after="0" w:line="276" w:lineRule="auto"/>
      </w:pPr>
      <w:r>
        <w:rPr>
          <w:rFonts w:ascii="Arial" w:eastAsia="Arial" w:hAnsi="Arial" w:cs="Arial"/>
          <w:b/>
          <w:bCs/>
        </w:rPr>
        <w:t>Lissage de la progression du curseur :</w:t>
      </w:r>
      <w:r>
        <w:rPr>
          <w:rFonts w:ascii="Arial" w:eastAsia="Arial" w:hAnsi="Arial" w:cs="Arial"/>
        </w:rPr>
        <w:t xml:space="preserve"> Au départ, la formule du filtre réagissait de manière brusque, tout le changement de son se faisant uniquement sur les derniers centimètres du curseur de contrôle. En appliquant une courbe polynomiale cubique à la variable de lissage (définie par </w:t>
      </w:r>
      <w:r>
        <w:rPr>
          <w:rFonts w:ascii="Arial" w:eastAsia="Arial" w:hAnsi="Arial" w:cs="Arial"/>
          <w:i/>
          <w:iCs/>
        </w:rPr>
        <w:t>alpha = (1.0 - intensite)³</w:t>
      </w:r>
      <w:r>
        <w:rPr>
          <w:rFonts w:ascii="Arial" w:eastAsia="Arial" w:hAnsi="Arial" w:cs="Arial"/>
        </w:rPr>
        <w:t>), l'atténuation des aigus est devenue parfaitement fluide, progressive et homogène sur toute la longueur de déplacement du curseur.</w:t>
      </w:r>
    </w:p>
    <w:p w14:paraId="5B220992" w14:textId="77777777" w:rsidR="003C357C" w:rsidRDefault="003C357C" w:rsidP="00FB2697">
      <w:pPr>
        <w:widowControl w:val="0"/>
        <w:numPr>
          <w:ilvl w:val="0"/>
          <w:numId w:val="44"/>
        </w:numPr>
        <w:pBdr>
          <w:top w:val="nil"/>
          <w:left w:val="nil"/>
          <w:bottom w:val="nil"/>
          <w:right w:val="nil"/>
          <w:between w:val="nil"/>
        </w:pBdr>
        <w:spacing w:after="75" w:line="276" w:lineRule="auto"/>
      </w:pPr>
      <w:r>
        <w:rPr>
          <w:rFonts w:ascii="Arial" w:eastAsia="Arial" w:hAnsi="Arial" w:cs="Arial"/>
          <w:b/>
          <w:bCs/>
        </w:rPr>
        <w:t>Limite de sécurité anti-silence :</w:t>
      </w:r>
      <w:r>
        <w:rPr>
          <w:rFonts w:ascii="Arial" w:eastAsia="Arial" w:hAnsi="Arial" w:cs="Arial"/>
        </w:rPr>
        <w:t xml:space="preserve"> Lorsque le curseur était poussé au maximum (100%), le filtre effaçait absolument tout le signal, ce qui rendait l'application totalement muette. L'ajout d'une limite minimale stricte bloquée à 0.01 dans le code a permis d'empêcher l'extinction complète, ce qui permet de conserver les vibrations très graves (comme la résonance lourde du gros tambour Kick) sans jamais couper le signal sonore.</w:t>
      </w:r>
    </w:p>
    <w:p w14:paraId="43D61DD9" w14:textId="77777777" w:rsidR="003C357C" w:rsidRDefault="003C357C" w:rsidP="00FB2697">
      <w:pPr>
        <w:pStyle w:val="Titre3"/>
        <w:pBdr>
          <w:top w:val="nil"/>
          <w:left w:val="nil"/>
          <w:bottom w:val="nil"/>
          <w:right w:val="nil"/>
          <w:between w:val="nil"/>
        </w:pBdr>
        <w:spacing w:before="225" w:line="276" w:lineRule="auto"/>
      </w:pPr>
      <w:bookmarkStart w:id="10" w:name="_Toc230256244"/>
      <w:r>
        <w:rPr>
          <w:rFonts w:ascii="Arial" w:eastAsia="Arial" w:hAnsi="Arial" w:cs="Arial"/>
          <w:color w:val="457B9D"/>
          <w:sz w:val="22"/>
          <w:szCs w:val="22"/>
        </w:rPr>
        <w:t>2.4 Nettoyage de l'architecture (Principe de responsabilité unique)</w:t>
      </w:r>
      <w:bookmarkEnd w:id="10"/>
    </w:p>
    <w:p w14:paraId="0843F8AF" w14:textId="77777777" w:rsidR="003C357C" w:rsidRDefault="003C357C" w:rsidP="00FB2697">
      <w:pPr>
        <w:pBdr>
          <w:top w:val="nil"/>
          <w:left w:val="nil"/>
          <w:bottom w:val="nil"/>
          <w:right w:val="nil"/>
          <w:between w:val="nil"/>
        </w:pBdr>
        <w:spacing w:after="300" w:line="276" w:lineRule="auto"/>
      </w:pPr>
      <w:r>
        <w:rPr>
          <w:rFonts w:ascii="Arial" w:eastAsia="Arial" w:hAnsi="Arial" w:cs="Arial"/>
        </w:rPr>
        <w:t xml:space="preserve">Pour garantir un code de qualité professionnelle, le programme a été restructuré en appliquant le principe de responsabilité unique (SRP), qui veut qu'un fichier ne fasse qu'une seule tâche principale. Les calculs lourds ont été sortis du cœur de l'application pour former des fichiers d'outils indépendants : AudioExporter (dédié au calcul du mixage et du rendu final pour l'export WAV) et ProjectPersistenceManager (dédié à la lecture et à l'écriture des fichiers JSON). Côté interface, la grande fenêtre principale a été allégée en isolant les éléments complexes dans des composants visuels séparés : </w:t>
      </w:r>
      <w:r>
        <w:rPr>
          <w:rFonts w:ascii="Arial" w:eastAsia="Arial" w:hAnsi="Arial" w:cs="Arial"/>
        </w:rPr>
        <w:lastRenderedPageBreak/>
        <w:t>TimelineWidget pour la barre de temps supérieure et PanneauControlesWidget pour les boutons et curseurs inférieurs. Les textes affichés en console ont été conservés pour servir de repères en temps réel lors de la présentation devant le jury.</w:t>
      </w:r>
    </w:p>
    <w:p w14:paraId="3E393558" w14:textId="77777777" w:rsidR="003C357C" w:rsidRDefault="003C357C" w:rsidP="00FB2697">
      <w:pPr>
        <w:spacing w:line="276" w:lineRule="auto"/>
        <w:rPr>
          <w:rFonts w:ascii="Arial" w:eastAsia="Arial" w:hAnsi="Arial" w:cs="Arial"/>
          <w:b/>
          <w:bCs/>
          <w:color w:val="1D3557"/>
          <w:sz w:val="26"/>
          <w:szCs w:val="26"/>
          <w:lang w:val="fr-FR"/>
        </w:rPr>
      </w:pPr>
      <w:r>
        <w:rPr>
          <w:lang w:val="fr-FR"/>
        </w:rPr>
        <w:br w:type="page"/>
      </w:r>
    </w:p>
    <w:p w14:paraId="5C6F58BD" w14:textId="77777777" w:rsidR="003C357C" w:rsidRDefault="003C357C" w:rsidP="00FB2697">
      <w:pPr>
        <w:pStyle w:val="Titre2"/>
        <w:spacing w:line="276" w:lineRule="auto"/>
      </w:pPr>
      <w:bookmarkStart w:id="11" w:name="_Toc230256245"/>
      <w:r>
        <w:lastRenderedPageBreak/>
        <w:t>3. Bilan du projet</w:t>
      </w:r>
      <w:bookmarkEnd w:id="11"/>
    </w:p>
    <w:p w14:paraId="36AC3E80" w14:textId="77777777" w:rsidR="003C357C" w:rsidRDefault="003C357C" w:rsidP="00FB2697">
      <w:pPr>
        <w:pBdr>
          <w:top w:val="nil"/>
          <w:left w:val="nil"/>
          <w:bottom w:val="nil"/>
          <w:right w:val="nil"/>
          <w:between w:val="nil"/>
        </w:pBdr>
        <w:spacing w:after="150" w:line="276" w:lineRule="auto"/>
      </w:pPr>
      <w:r>
        <w:rPr>
          <w:rFonts w:ascii="Arial" w:eastAsia="Arial" w:hAnsi="Arial" w:cs="Arial"/>
        </w:rPr>
        <w:t>Le bilan de ce travail est positif. L'application répond à toutes les demandes du cahier des charges d'origine : la synchronisation est stable, le moteur audio gère sans problème des rythmes longs et complexes sur 64 temps sans aucun ralentissement ni bruit parasite, et toutes les options (sauvegardes, effets d'écho et de filtre, export WAV) fonctionnent parfaitement.</w:t>
      </w:r>
    </w:p>
    <w:p w14:paraId="08E6874D" w14:textId="77777777" w:rsidR="003C357C" w:rsidRDefault="003C357C" w:rsidP="00FB2697">
      <w:pPr>
        <w:pBdr>
          <w:top w:val="nil"/>
          <w:left w:val="nil"/>
          <w:bottom w:val="nil"/>
          <w:right w:val="nil"/>
          <w:between w:val="nil"/>
        </w:pBdr>
        <w:spacing w:after="150" w:line="276" w:lineRule="auto"/>
        <w:rPr>
          <w:i/>
          <w:iCs/>
          <w:color w:val="666666"/>
        </w:rPr>
      </w:pPr>
      <w:r>
        <w:rPr>
          <w:rFonts w:ascii="Arial" w:eastAsia="Arial" w:hAnsi="Arial" w:cs="Arial"/>
        </w:rPr>
        <w:t>Sur le plan professionnel, cette expérience montre ma capacité à mener un projet de développement de A à Z, depuis l'analyse des besoins jusqu'à la livraison d'un code propre, documenté, commenté et conforme aux standards de qualité de la programmation. C'est une base solide pour mes futurs projets en développement de logiciels et un ajout de taille dans mon CV.</w:t>
      </w:r>
    </w:p>
    <w:p w14:paraId="6DB8D62E" w14:textId="5191883D" w:rsidR="003C357C" w:rsidRDefault="003C357C" w:rsidP="00FB2697">
      <w:pPr>
        <w:spacing w:line="276" w:lineRule="auto"/>
        <w:rPr>
          <w:rFonts w:ascii="Arial" w:eastAsia="Times New Roman" w:hAnsi="Arial" w:cs="Times New Roman"/>
          <w:b/>
          <w:bCs/>
          <w:i/>
          <w:iCs/>
          <w:color w:val="1D3557"/>
          <w:kern w:val="0"/>
          <w:sz w:val="26"/>
          <w:szCs w:val="26"/>
          <w:lang w:val="fr-FR" w:eastAsia="fr-FR"/>
          <w14:ligatures w14:val="none"/>
        </w:rPr>
      </w:pPr>
      <w:r>
        <w:rPr>
          <w:rFonts w:eastAsia="Times New Roman" w:cs="Times New Roman"/>
          <w:i/>
          <w:iCs/>
          <w:kern w:val="0"/>
          <w:lang w:val="fr-FR" w:eastAsia="fr-FR"/>
          <w14:ligatures w14:val="none"/>
        </w:rPr>
        <w:br w:type="page"/>
      </w:r>
    </w:p>
    <w:p w14:paraId="0C0DC038" w14:textId="77777777" w:rsidR="003C357C" w:rsidRDefault="003C357C" w:rsidP="00FB2697">
      <w:pPr>
        <w:pStyle w:val="Titre2"/>
        <w:spacing w:line="276" w:lineRule="auto"/>
      </w:pPr>
      <w:bookmarkStart w:id="12" w:name="_Toc230256246"/>
      <w:r>
        <w:lastRenderedPageBreak/>
        <w:t>4. Tableau synthétique de l'évolution de l'architecture</w:t>
      </w:r>
      <w:bookmarkEnd w:id="12"/>
    </w:p>
    <w:tbl>
      <w:tblPr>
        <w:tblW w:w="9360"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Look w:val="0600" w:firstRow="0" w:lastRow="0" w:firstColumn="0" w:lastColumn="0" w:noHBand="1" w:noVBand="1"/>
      </w:tblPr>
      <w:tblGrid>
        <w:gridCol w:w="1872"/>
        <w:gridCol w:w="2808"/>
        <w:gridCol w:w="2808"/>
        <w:gridCol w:w="1872"/>
      </w:tblGrid>
      <w:tr w:rsidR="003C357C" w14:paraId="09FFAF4C" w14:textId="77777777" w:rsidTr="004F0972">
        <w:trPr>
          <w:tblHeader/>
        </w:trPr>
        <w:tc>
          <w:tcPr>
            <w:tcW w:w="1872" w:type="dxa"/>
            <w:tcBorders>
              <w:top w:val="single" w:sz="6" w:space="0" w:color="DDDDDD"/>
              <w:left w:val="single" w:sz="6" w:space="0" w:color="DDDDDD"/>
              <w:bottom w:val="single" w:sz="6" w:space="0" w:color="DDDDDD"/>
              <w:right w:val="single" w:sz="6" w:space="0" w:color="DDDDDD"/>
            </w:tcBorders>
            <w:shd w:val="clear" w:color="auto" w:fill="1D3557"/>
            <w:tcMar>
              <w:top w:w="150" w:type="dxa"/>
              <w:left w:w="150" w:type="dxa"/>
              <w:bottom w:w="150" w:type="dxa"/>
              <w:right w:w="150" w:type="dxa"/>
            </w:tcMar>
          </w:tcPr>
          <w:p w14:paraId="0693EA41" w14:textId="77777777" w:rsidR="003C357C" w:rsidRDefault="003C357C" w:rsidP="00FB2697">
            <w:pPr>
              <w:pBdr>
                <w:top w:val="nil"/>
                <w:left w:val="nil"/>
                <w:bottom w:val="nil"/>
                <w:right w:val="nil"/>
                <w:between w:val="nil"/>
              </w:pBdr>
              <w:spacing w:before="150" w:after="150" w:line="276" w:lineRule="auto"/>
              <w:rPr>
                <w:b/>
                <w:bCs/>
                <w:color w:val="FFFFFF"/>
                <w:sz w:val="20"/>
                <w:szCs w:val="20"/>
              </w:rPr>
            </w:pPr>
            <w:r>
              <w:rPr>
                <w:rFonts w:ascii="Arial" w:eastAsia="Arial" w:hAnsi="Arial" w:cs="Arial"/>
                <w:b/>
                <w:bCs/>
                <w:color w:val="FFFFFF"/>
                <w:sz w:val="20"/>
                <w:szCs w:val="20"/>
              </w:rPr>
              <w:t>Module</w:t>
            </w:r>
          </w:p>
        </w:tc>
        <w:tc>
          <w:tcPr>
            <w:tcW w:w="2808" w:type="dxa"/>
            <w:tcBorders>
              <w:top w:val="single" w:sz="6" w:space="0" w:color="DDDDDD"/>
              <w:left w:val="single" w:sz="6" w:space="0" w:color="DDDDDD"/>
              <w:bottom w:val="single" w:sz="6" w:space="0" w:color="DDDDDD"/>
              <w:right w:val="single" w:sz="6" w:space="0" w:color="DDDDDD"/>
            </w:tcBorders>
            <w:shd w:val="clear" w:color="auto" w:fill="1D3557"/>
            <w:tcMar>
              <w:top w:w="150" w:type="dxa"/>
              <w:left w:w="150" w:type="dxa"/>
              <w:bottom w:w="150" w:type="dxa"/>
              <w:right w:w="150" w:type="dxa"/>
            </w:tcMar>
          </w:tcPr>
          <w:p w14:paraId="738E8525" w14:textId="77777777" w:rsidR="003C357C" w:rsidRDefault="003C357C" w:rsidP="00FB2697">
            <w:pPr>
              <w:pBdr>
                <w:top w:val="nil"/>
                <w:left w:val="nil"/>
                <w:bottom w:val="nil"/>
                <w:right w:val="nil"/>
                <w:between w:val="nil"/>
              </w:pBdr>
              <w:spacing w:before="150" w:after="150" w:line="276" w:lineRule="auto"/>
              <w:rPr>
                <w:b/>
                <w:bCs/>
                <w:color w:val="FFFFFF"/>
                <w:sz w:val="20"/>
                <w:szCs w:val="20"/>
              </w:rPr>
            </w:pPr>
            <w:r>
              <w:rPr>
                <w:rFonts w:ascii="Arial" w:eastAsia="Arial" w:hAnsi="Arial" w:cs="Arial"/>
                <w:b/>
                <w:bCs/>
                <w:color w:val="FFFFFF"/>
                <w:sz w:val="20"/>
                <w:szCs w:val="20"/>
              </w:rPr>
              <w:t>Version Initiale (Prototype)</w:t>
            </w:r>
          </w:p>
        </w:tc>
        <w:tc>
          <w:tcPr>
            <w:tcW w:w="2808" w:type="dxa"/>
            <w:tcBorders>
              <w:top w:val="single" w:sz="6" w:space="0" w:color="DDDDDD"/>
              <w:left w:val="single" w:sz="6" w:space="0" w:color="DDDDDD"/>
              <w:bottom w:val="single" w:sz="6" w:space="0" w:color="DDDDDD"/>
              <w:right w:val="single" w:sz="6" w:space="0" w:color="DDDDDD"/>
            </w:tcBorders>
            <w:shd w:val="clear" w:color="auto" w:fill="1D3557"/>
            <w:tcMar>
              <w:top w:w="150" w:type="dxa"/>
              <w:left w:w="150" w:type="dxa"/>
              <w:bottom w:w="150" w:type="dxa"/>
              <w:right w:w="150" w:type="dxa"/>
            </w:tcMar>
          </w:tcPr>
          <w:p w14:paraId="3D96CBDC" w14:textId="77777777" w:rsidR="003C357C" w:rsidRDefault="003C357C" w:rsidP="00FB2697">
            <w:pPr>
              <w:pBdr>
                <w:top w:val="nil"/>
                <w:left w:val="nil"/>
                <w:bottom w:val="nil"/>
                <w:right w:val="nil"/>
                <w:between w:val="nil"/>
              </w:pBdr>
              <w:spacing w:before="150" w:after="150" w:line="276" w:lineRule="auto"/>
              <w:rPr>
                <w:b/>
                <w:bCs/>
                <w:color w:val="FFFFFF"/>
                <w:sz w:val="20"/>
                <w:szCs w:val="20"/>
              </w:rPr>
            </w:pPr>
            <w:r>
              <w:rPr>
                <w:rFonts w:ascii="Arial" w:eastAsia="Arial" w:hAnsi="Arial" w:cs="Arial"/>
                <w:b/>
                <w:bCs/>
                <w:color w:val="FFFFFF"/>
                <w:sz w:val="20"/>
                <w:szCs w:val="20"/>
              </w:rPr>
              <w:t>Version Finale (Restructurée)</w:t>
            </w:r>
          </w:p>
        </w:tc>
        <w:tc>
          <w:tcPr>
            <w:tcW w:w="1872" w:type="dxa"/>
            <w:tcBorders>
              <w:top w:val="single" w:sz="6" w:space="0" w:color="DDDDDD"/>
              <w:left w:val="single" w:sz="6" w:space="0" w:color="DDDDDD"/>
              <w:bottom w:val="single" w:sz="6" w:space="0" w:color="DDDDDD"/>
              <w:right w:val="single" w:sz="6" w:space="0" w:color="DDDDDD"/>
            </w:tcBorders>
            <w:shd w:val="clear" w:color="auto" w:fill="1D3557"/>
            <w:tcMar>
              <w:top w:w="150" w:type="dxa"/>
              <w:left w:w="150" w:type="dxa"/>
              <w:bottom w:w="150" w:type="dxa"/>
              <w:right w:w="150" w:type="dxa"/>
            </w:tcMar>
          </w:tcPr>
          <w:p w14:paraId="5D1794A8" w14:textId="77777777" w:rsidR="003C357C" w:rsidRDefault="003C357C" w:rsidP="00FB2697">
            <w:pPr>
              <w:pBdr>
                <w:top w:val="nil"/>
                <w:left w:val="nil"/>
                <w:bottom w:val="nil"/>
                <w:right w:val="nil"/>
                <w:between w:val="nil"/>
              </w:pBdr>
              <w:spacing w:before="150" w:after="150" w:line="276" w:lineRule="auto"/>
              <w:rPr>
                <w:b/>
                <w:bCs/>
                <w:color w:val="FFFFFF"/>
                <w:sz w:val="20"/>
                <w:szCs w:val="20"/>
              </w:rPr>
            </w:pPr>
            <w:r>
              <w:rPr>
                <w:rFonts w:ascii="Arial" w:eastAsia="Arial" w:hAnsi="Arial" w:cs="Arial"/>
                <w:b/>
                <w:bCs/>
                <w:color w:val="FFFFFF"/>
                <w:sz w:val="20"/>
                <w:szCs w:val="20"/>
              </w:rPr>
              <w:t>Gain pour le Projet</w:t>
            </w:r>
          </w:p>
          <w:p w14:paraId="6CAED3C9" w14:textId="77777777" w:rsidR="003C357C" w:rsidRDefault="003C357C" w:rsidP="00FB2697">
            <w:pPr>
              <w:pBdr>
                <w:top w:val="nil"/>
                <w:left w:val="nil"/>
                <w:bottom w:val="nil"/>
                <w:right w:val="nil"/>
                <w:between w:val="nil"/>
              </w:pBdr>
              <w:spacing w:line="276" w:lineRule="auto"/>
              <w:rPr>
                <w:sz w:val="20"/>
                <w:szCs w:val="20"/>
              </w:rPr>
            </w:pPr>
            <w:r>
              <w:rPr>
                <w:rFonts w:ascii="Arial" w:eastAsia="Arial" w:hAnsi="Arial" w:cs="Arial"/>
                <w:sz w:val="20"/>
                <w:szCs w:val="20"/>
              </w:rPr>
              <w:t xml:space="preserve"> </w:t>
            </w:r>
          </w:p>
        </w:tc>
      </w:tr>
      <w:tr w:rsidR="003C357C" w14:paraId="24DB31C6" w14:textId="77777777" w:rsidTr="004F0972">
        <w:tc>
          <w:tcPr>
            <w:tcW w:w="1872" w:type="dxa"/>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tcPr>
          <w:p w14:paraId="30F4B207" w14:textId="77777777" w:rsidR="003C357C" w:rsidRDefault="003C357C" w:rsidP="00FB2697">
            <w:pPr>
              <w:pBdr>
                <w:top w:val="nil"/>
                <w:left w:val="nil"/>
                <w:bottom w:val="nil"/>
                <w:right w:val="nil"/>
                <w:between w:val="nil"/>
              </w:pBdr>
              <w:spacing w:before="150" w:after="150" w:line="276" w:lineRule="auto"/>
              <w:rPr>
                <w:b/>
                <w:bCs/>
                <w:sz w:val="20"/>
                <w:szCs w:val="20"/>
              </w:rPr>
            </w:pPr>
            <w:r>
              <w:rPr>
                <w:rFonts w:ascii="Arial" w:eastAsia="Arial" w:hAnsi="Arial" w:cs="Arial"/>
                <w:b/>
                <w:bCs/>
                <w:sz w:val="20"/>
                <w:szCs w:val="20"/>
              </w:rPr>
              <w:t>Moteur Audio</w:t>
            </w:r>
          </w:p>
        </w:tc>
        <w:tc>
          <w:tcPr>
            <w:tcW w:w="2808" w:type="dxa"/>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tcPr>
          <w:p w14:paraId="365E91F5" w14:textId="77777777" w:rsidR="003C357C" w:rsidRDefault="003C357C" w:rsidP="00FB2697">
            <w:pPr>
              <w:pBdr>
                <w:top w:val="nil"/>
                <w:left w:val="nil"/>
                <w:bottom w:val="nil"/>
                <w:right w:val="nil"/>
                <w:between w:val="nil"/>
              </w:pBdr>
              <w:spacing w:before="150" w:after="150" w:line="276" w:lineRule="auto"/>
              <w:rPr>
                <w:sz w:val="20"/>
                <w:szCs w:val="20"/>
              </w:rPr>
            </w:pPr>
            <w:r>
              <w:rPr>
                <w:rFonts w:ascii="Arial" w:eastAsia="Arial" w:hAnsi="Arial" w:cs="Arial"/>
                <w:sz w:val="20"/>
                <w:szCs w:val="20"/>
              </w:rPr>
              <w:t>Lecture simple et bloquante. Un seul son à la fois (les sons se coupent entre eux).</w:t>
            </w:r>
          </w:p>
        </w:tc>
        <w:tc>
          <w:tcPr>
            <w:tcW w:w="2808" w:type="dxa"/>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tcPr>
          <w:p w14:paraId="65122E8E" w14:textId="77777777" w:rsidR="003C357C" w:rsidRDefault="003C357C" w:rsidP="00FB2697">
            <w:pPr>
              <w:pBdr>
                <w:top w:val="nil"/>
                <w:left w:val="nil"/>
                <w:bottom w:val="nil"/>
                <w:right w:val="nil"/>
                <w:between w:val="nil"/>
              </w:pBdr>
              <w:spacing w:before="150" w:after="150" w:line="276" w:lineRule="auto"/>
              <w:rPr>
                <w:sz w:val="20"/>
                <w:szCs w:val="20"/>
              </w:rPr>
            </w:pPr>
            <w:r>
              <w:rPr>
                <w:rFonts w:ascii="Arial" w:eastAsia="Arial" w:hAnsi="Arial" w:cs="Arial"/>
                <w:sz w:val="20"/>
                <w:szCs w:val="20"/>
              </w:rPr>
              <w:t>Flux géré en tâche de fond (Callback Stream) et calculs mathématiques NumPy.</w:t>
            </w:r>
          </w:p>
        </w:tc>
        <w:tc>
          <w:tcPr>
            <w:tcW w:w="1872" w:type="dxa"/>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tcPr>
          <w:p w14:paraId="0590F387" w14:textId="77777777" w:rsidR="003C357C" w:rsidRDefault="003C357C" w:rsidP="00FB2697">
            <w:pPr>
              <w:pBdr>
                <w:top w:val="nil"/>
                <w:left w:val="nil"/>
                <w:bottom w:val="nil"/>
                <w:right w:val="nil"/>
                <w:between w:val="nil"/>
              </w:pBdr>
              <w:spacing w:before="150" w:after="150" w:line="276" w:lineRule="auto"/>
              <w:rPr>
                <w:sz w:val="20"/>
                <w:szCs w:val="20"/>
              </w:rPr>
            </w:pPr>
            <w:r>
              <w:rPr>
                <w:rFonts w:ascii="Arial" w:eastAsia="Arial" w:hAnsi="Arial" w:cs="Arial"/>
                <w:sz w:val="20"/>
                <w:szCs w:val="20"/>
              </w:rPr>
              <w:t>Mélange de sons simultanés infini, aucune coupure et fluidité totale.</w:t>
            </w:r>
          </w:p>
        </w:tc>
      </w:tr>
      <w:tr w:rsidR="003C357C" w14:paraId="79071BCF" w14:textId="77777777" w:rsidTr="004F0972">
        <w:tc>
          <w:tcPr>
            <w:tcW w:w="1872" w:type="dxa"/>
            <w:tcBorders>
              <w:top w:val="single" w:sz="6" w:space="0" w:color="DDDDDD"/>
              <w:left w:val="single" w:sz="6" w:space="0" w:color="DDDDDD"/>
              <w:bottom w:val="single" w:sz="6" w:space="0" w:color="DDDDDD"/>
              <w:right w:val="single" w:sz="6" w:space="0" w:color="DDDDDD"/>
            </w:tcBorders>
            <w:shd w:val="clear" w:color="auto" w:fill="F8F9FA"/>
            <w:tcMar>
              <w:top w:w="150" w:type="dxa"/>
              <w:left w:w="150" w:type="dxa"/>
              <w:bottom w:w="150" w:type="dxa"/>
              <w:right w:w="150" w:type="dxa"/>
            </w:tcMar>
          </w:tcPr>
          <w:p w14:paraId="08114775" w14:textId="77777777" w:rsidR="003C357C" w:rsidRDefault="003C357C" w:rsidP="00FB2697">
            <w:pPr>
              <w:pBdr>
                <w:top w:val="nil"/>
                <w:left w:val="nil"/>
                <w:bottom w:val="nil"/>
                <w:right w:val="nil"/>
                <w:between w:val="nil"/>
              </w:pBdr>
              <w:spacing w:before="150" w:after="150" w:line="276" w:lineRule="auto"/>
              <w:rPr>
                <w:b/>
                <w:bCs/>
                <w:sz w:val="20"/>
                <w:szCs w:val="20"/>
              </w:rPr>
            </w:pPr>
            <w:r>
              <w:rPr>
                <w:rFonts w:ascii="Arial" w:eastAsia="Arial" w:hAnsi="Arial" w:cs="Arial"/>
                <w:b/>
                <w:bCs/>
                <w:sz w:val="20"/>
                <w:szCs w:val="20"/>
              </w:rPr>
              <w:t>Grille de Pas</w:t>
            </w:r>
          </w:p>
        </w:tc>
        <w:tc>
          <w:tcPr>
            <w:tcW w:w="2808" w:type="dxa"/>
            <w:tcBorders>
              <w:top w:val="single" w:sz="6" w:space="0" w:color="DDDDDD"/>
              <w:left w:val="single" w:sz="6" w:space="0" w:color="DDDDDD"/>
              <w:bottom w:val="single" w:sz="6" w:space="0" w:color="DDDDDD"/>
              <w:right w:val="single" w:sz="6" w:space="0" w:color="DDDDDD"/>
            </w:tcBorders>
            <w:shd w:val="clear" w:color="auto" w:fill="F8F9FA"/>
            <w:tcMar>
              <w:top w:w="150" w:type="dxa"/>
              <w:left w:w="150" w:type="dxa"/>
              <w:bottom w:w="150" w:type="dxa"/>
              <w:right w:w="150" w:type="dxa"/>
            </w:tcMar>
          </w:tcPr>
          <w:p w14:paraId="19EF14C5" w14:textId="77777777" w:rsidR="003C357C" w:rsidRDefault="003C357C" w:rsidP="00FB2697">
            <w:pPr>
              <w:pBdr>
                <w:top w:val="nil"/>
                <w:left w:val="nil"/>
                <w:bottom w:val="nil"/>
                <w:right w:val="nil"/>
                <w:between w:val="nil"/>
              </w:pBdr>
              <w:spacing w:before="150" w:after="150" w:line="276" w:lineRule="auto"/>
              <w:rPr>
                <w:sz w:val="20"/>
                <w:szCs w:val="20"/>
              </w:rPr>
            </w:pPr>
            <w:r>
              <w:rPr>
                <w:rFonts w:ascii="Arial" w:eastAsia="Arial" w:hAnsi="Arial" w:cs="Arial"/>
                <w:sz w:val="20"/>
                <w:szCs w:val="20"/>
              </w:rPr>
              <w:t>Grille fixe limitée à 16 cases de temps.</w:t>
            </w:r>
          </w:p>
        </w:tc>
        <w:tc>
          <w:tcPr>
            <w:tcW w:w="2808" w:type="dxa"/>
            <w:tcBorders>
              <w:top w:val="single" w:sz="6" w:space="0" w:color="DDDDDD"/>
              <w:left w:val="single" w:sz="6" w:space="0" w:color="DDDDDD"/>
              <w:bottom w:val="single" w:sz="6" w:space="0" w:color="DDDDDD"/>
              <w:right w:val="single" w:sz="6" w:space="0" w:color="DDDDDD"/>
            </w:tcBorders>
            <w:shd w:val="clear" w:color="auto" w:fill="F8F9FA"/>
            <w:tcMar>
              <w:top w:w="150" w:type="dxa"/>
              <w:left w:w="150" w:type="dxa"/>
              <w:bottom w:w="150" w:type="dxa"/>
              <w:right w:w="150" w:type="dxa"/>
            </w:tcMar>
          </w:tcPr>
          <w:p w14:paraId="03FC8510" w14:textId="77777777" w:rsidR="003C357C" w:rsidRDefault="003C357C" w:rsidP="00FB2697">
            <w:pPr>
              <w:pBdr>
                <w:top w:val="nil"/>
                <w:left w:val="nil"/>
                <w:bottom w:val="nil"/>
                <w:right w:val="nil"/>
                <w:between w:val="nil"/>
              </w:pBdr>
              <w:spacing w:before="150" w:after="150" w:line="276" w:lineRule="auto"/>
              <w:rPr>
                <w:sz w:val="20"/>
                <w:szCs w:val="20"/>
              </w:rPr>
            </w:pPr>
            <w:r>
              <w:rPr>
                <w:rFonts w:ascii="Arial" w:eastAsia="Arial" w:hAnsi="Arial" w:cs="Arial"/>
                <w:sz w:val="20"/>
                <w:szCs w:val="20"/>
              </w:rPr>
              <w:t>Extension à 64 cases avec barre de défilement horizontal (QScrollArea).</w:t>
            </w:r>
          </w:p>
        </w:tc>
        <w:tc>
          <w:tcPr>
            <w:tcW w:w="1872" w:type="dxa"/>
            <w:tcBorders>
              <w:top w:val="single" w:sz="6" w:space="0" w:color="DDDDDD"/>
              <w:left w:val="single" w:sz="6" w:space="0" w:color="DDDDDD"/>
              <w:bottom w:val="single" w:sz="6" w:space="0" w:color="DDDDDD"/>
              <w:right w:val="single" w:sz="6" w:space="0" w:color="DDDDDD"/>
            </w:tcBorders>
            <w:shd w:val="clear" w:color="auto" w:fill="F8F9FA"/>
            <w:tcMar>
              <w:top w:w="150" w:type="dxa"/>
              <w:left w:w="150" w:type="dxa"/>
              <w:bottom w:w="150" w:type="dxa"/>
              <w:right w:w="150" w:type="dxa"/>
            </w:tcMar>
          </w:tcPr>
          <w:p w14:paraId="098972D5" w14:textId="77777777" w:rsidR="003C357C" w:rsidRDefault="003C357C" w:rsidP="00FB2697">
            <w:pPr>
              <w:pBdr>
                <w:top w:val="nil"/>
                <w:left w:val="nil"/>
                <w:bottom w:val="nil"/>
                <w:right w:val="nil"/>
                <w:between w:val="nil"/>
              </w:pBdr>
              <w:spacing w:before="150" w:after="150" w:line="276" w:lineRule="auto"/>
              <w:rPr>
                <w:sz w:val="20"/>
                <w:szCs w:val="20"/>
              </w:rPr>
            </w:pPr>
            <w:r>
              <w:rPr>
                <w:rFonts w:ascii="Arial" w:eastAsia="Arial" w:hAnsi="Arial" w:cs="Arial"/>
                <w:sz w:val="20"/>
                <w:szCs w:val="20"/>
              </w:rPr>
              <w:t>Possibilités de création quadruplées sans agrandir la fenêtre de l'interface.</w:t>
            </w:r>
          </w:p>
        </w:tc>
      </w:tr>
      <w:tr w:rsidR="003C357C" w14:paraId="439C2B06" w14:textId="77777777" w:rsidTr="004F0972">
        <w:tc>
          <w:tcPr>
            <w:tcW w:w="1872" w:type="dxa"/>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tcPr>
          <w:p w14:paraId="20C2CA83" w14:textId="77777777" w:rsidR="003C357C" w:rsidRDefault="003C357C" w:rsidP="00FB2697">
            <w:pPr>
              <w:pBdr>
                <w:top w:val="nil"/>
                <w:left w:val="nil"/>
                <w:bottom w:val="nil"/>
                <w:right w:val="nil"/>
                <w:between w:val="nil"/>
              </w:pBdr>
              <w:spacing w:before="150" w:after="150" w:line="276" w:lineRule="auto"/>
              <w:rPr>
                <w:b/>
                <w:bCs/>
                <w:sz w:val="20"/>
                <w:szCs w:val="20"/>
              </w:rPr>
            </w:pPr>
            <w:r>
              <w:rPr>
                <w:rFonts w:ascii="Arial" w:eastAsia="Arial" w:hAnsi="Arial" w:cs="Arial"/>
                <w:b/>
                <w:bCs/>
                <w:sz w:val="20"/>
                <w:szCs w:val="20"/>
              </w:rPr>
              <w:t>Rendu &amp; Fichiers</w:t>
            </w:r>
          </w:p>
        </w:tc>
        <w:tc>
          <w:tcPr>
            <w:tcW w:w="2808" w:type="dxa"/>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tcPr>
          <w:p w14:paraId="6BDFD63C" w14:textId="77777777" w:rsidR="003C357C" w:rsidRDefault="003C357C" w:rsidP="00FB2697">
            <w:pPr>
              <w:pBdr>
                <w:top w:val="nil"/>
                <w:left w:val="nil"/>
                <w:bottom w:val="nil"/>
                <w:right w:val="nil"/>
                <w:between w:val="nil"/>
              </w:pBdr>
              <w:spacing w:before="150" w:after="150" w:line="276" w:lineRule="auto"/>
              <w:rPr>
                <w:sz w:val="20"/>
                <w:szCs w:val="20"/>
              </w:rPr>
            </w:pPr>
            <w:r>
              <w:rPr>
                <w:rFonts w:ascii="Arial" w:eastAsia="Arial" w:hAnsi="Arial" w:cs="Arial"/>
                <w:sz w:val="20"/>
                <w:szCs w:val="20"/>
              </w:rPr>
              <w:t>Codes de calcul d'écriture et de lecture mélangés dans le cœur logique.</w:t>
            </w:r>
          </w:p>
        </w:tc>
        <w:tc>
          <w:tcPr>
            <w:tcW w:w="2808" w:type="dxa"/>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tcPr>
          <w:p w14:paraId="052AA30D" w14:textId="77777777" w:rsidR="003C357C" w:rsidRDefault="003C357C" w:rsidP="00FB2697">
            <w:pPr>
              <w:pBdr>
                <w:top w:val="nil"/>
                <w:left w:val="nil"/>
                <w:bottom w:val="nil"/>
                <w:right w:val="nil"/>
                <w:between w:val="nil"/>
              </w:pBdr>
              <w:spacing w:before="150" w:after="150" w:line="276" w:lineRule="auto"/>
              <w:rPr>
                <w:sz w:val="20"/>
                <w:szCs w:val="20"/>
              </w:rPr>
            </w:pPr>
            <w:r>
              <w:rPr>
                <w:rFonts w:ascii="Arial" w:eastAsia="Arial" w:hAnsi="Arial" w:cs="Arial"/>
                <w:sz w:val="20"/>
                <w:szCs w:val="20"/>
              </w:rPr>
              <w:t>Séparation et externalisation (AudioExporter, ProjectPersistenceManager).</w:t>
            </w:r>
          </w:p>
        </w:tc>
        <w:tc>
          <w:tcPr>
            <w:tcW w:w="1872" w:type="dxa"/>
            <w:tcBorders>
              <w:top w:val="single" w:sz="6" w:space="0" w:color="DDDDDD"/>
              <w:left w:val="single" w:sz="6" w:space="0" w:color="DDDDDD"/>
              <w:bottom w:val="single" w:sz="6" w:space="0" w:color="DDDDDD"/>
              <w:right w:val="single" w:sz="6" w:space="0" w:color="DDDDDD"/>
            </w:tcBorders>
            <w:shd w:val="clear" w:color="auto" w:fill="auto"/>
            <w:tcMar>
              <w:top w:w="150" w:type="dxa"/>
              <w:left w:w="150" w:type="dxa"/>
              <w:bottom w:w="150" w:type="dxa"/>
              <w:right w:w="150" w:type="dxa"/>
            </w:tcMar>
          </w:tcPr>
          <w:p w14:paraId="4FBDE8E3" w14:textId="77777777" w:rsidR="003C357C" w:rsidRDefault="003C357C" w:rsidP="00FB2697">
            <w:pPr>
              <w:pBdr>
                <w:top w:val="nil"/>
                <w:left w:val="nil"/>
                <w:bottom w:val="nil"/>
                <w:right w:val="nil"/>
                <w:between w:val="nil"/>
              </w:pBdr>
              <w:spacing w:before="150" w:after="150" w:line="276" w:lineRule="auto"/>
              <w:rPr>
                <w:sz w:val="20"/>
                <w:szCs w:val="20"/>
              </w:rPr>
            </w:pPr>
            <w:r>
              <w:rPr>
                <w:rFonts w:ascii="Arial" w:eastAsia="Arial" w:hAnsi="Arial" w:cs="Arial"/>
                <w:sz w:val="20"/>
                <w:szCs w:val="20"/>
              </w:rPr>
              <w:t>Respect du principe SRP, fichiers plus courts et plus faciles à corriger ou à maintenir.</w:t>
            </w:r>
          </w:p>
        </w:tc>
      </w:tr>
      <w:tr w:rsidR="003C357C" w14:paraId="493E0A31" w14:textId="77777777" w:rsidTr="004F0972">
        <w:tc>
          <w:tcPr>
            <w:tcW w:w="1872" w:type="dxa"/>
            <w:tcBorders>
              <w:top w:val="single" w:sz="6" w:space="0" w:color="DDDDDD"/>
              <w:left w:val="single" w:sz="6" w:space="0" w:color="DDDDDD"/>
              <w:bottom w:val="single" w:sz="6" w:space="0" w:color="DDDDDD"/>
              <w:right w:val="single" w:sz="6" w:space="0" w:color="DDDDDD"/>
            </w:tcBorders>
            <w:shd w:val="clear" w:color="auto" w:fill="F8F9FA"/>
            <w:tcMar>
              <w:top w:w="150" w:type="dxa"/>
              <w:left w:w="150" w:type="dxa"/>
              <w:bottom w:w="150" w:type="dxa"/>
              <w:right w:w="150" w:type="dxa"/>
            </w:tcMar>
          </w:tcPr>
          <w:p w14:paraId="592B67DC" w14:textId="77777777" w:rsidR="003C357C" w:rsidRDefault="003C357C" w:rsidP="00FB2697">
            <w:pPr>
              <w:pBdr>
                <w:top w:val="nil"/>
                <w:left w:val="nil"/>
                <w:bottom w:val="nil"/>
                <w:right w:val="nil"/>
                <w:between w:val="nil"/>
              </w:pBdr>
              <w:spacing w:before="150" w:after="150" w:line="276" w:lineRule="auto"/>
              <w:rPr>
                <w:b/>
                <w:bCs/>
                <w:sz w:val="20"/>
                <w:szCs w:val="20"/>
              </w:rPr>
            </w:pPr>
            <w:r>
              <w:rPr>
                <w:rFonts w:ascii="Arial" w:eastAsia="Arial" w:hAnsi="Arial" w:cs="Arial"/>
                <w:b/>
                <w:bCs/>
                <w:sz w:val="20"/>
                <w:szCs w:val="20"/>
              </w:rPr>
              <w:t>Interface Graphique</w:t>
            </w:r>
          </w:p>
        </w:tc>
        <w:tc>
          <w:tcPr>
            <w:tcW w:w="2808" w:type="dxa"/>
            <w:tcBorders>
              <w:top w:val="single" w:sz="6" w:space="0" w:color="DDDDDD"/>
              <w:left w:val="single" w:sz="6" w:space="0" w:color="DDDDDD"/>
              <w:bottom w:val="single" w:sz="6" w:space="0" w:color="DDDDDD"/>
              <w:right w:val="single" w:sz="6" w:space="0" w:color="DDDDDD"/>
            </w:tcBorders>
            <w:shd w:val="clear" w:color="auto" w:fill="F8F9FA"/>
            <w:tcMar>
              <w:top w:w="150" w:type="dxa"/>
              <w:left w:w="150" w:type="dxa"/>
              <w:bottom w:w="150" w:type="dxa"/>
              <w:right w:w="150" w:type="dxa"/>
            </w:tcMar>
          </w:tcPr>
          <w:p w14:paraId="713C453A" w14:textId="77777777" w:rsidR="003C357C" w:rsidRDefault="003C357C" w:rsidP="00FB2697">
            <w:pPr>
              <w:pBdr>
                <w:top w:val="nil"/>
                <w:left w:val="nil"/>
                <w:bottom w:val="nil"/>
                <w:right w:val="nil"/>
                <w:between w:val="nil"/>
              </w:pBdr>
              <w:spacing w:before="150" w:after="150" w:line="276" w:lineRule="auto"/>
              <w:rPr>
                <w:sz w:val="20"/>
                <w:szCs w:val="20"/>
              </w:rPr>
            </w:pPr>
            <w:r>
              <w:rPr>
                <w:rFonts w:ascii="Arial" w:eastAsia="Arial" w:hAnsi="Arial" w:cs="Arial"/>
                <w:sz w:val="20"/>
                <w:szCs w:val="20"/>
              </w:rPr>
              <w:t>Une seule grande classe monolithique pour l'ensemble des boutons et des dispositions.</w:t>
            </w:r>
          </w:p>
        </w:tc>
        <w:tc>
          <w:tcPr>
            <w:tcW w:w="2808" w:type="dxa"/>
            <w:tcBorders>
              <w:top w:val="single" w:sz="6" w:space="0" w:color="DDDDDD"/>
              <w:left w:val="single" w:sz="6" w:space="0" w:color="DDDDDD"/>
              <w:bottom w:val="single" w:sz="6" w:space="0" w:color="DDDDDD"/>
              <w:right w:val="single" w:sz="6" w:space="0" w:color="DDDDDD"/>
            </w:tcBorders>
            <w:shd w:val="clear" w:color="auto" w:fill="F8F9FA"/>
            <w:tcMar>
              <w:top w:w="150" w:type="dxa"/>
              <w:left w:w="150" w:type="dxa"/>
              <w:bottom w:w="150" w:type="dxa"/>
              <w:right w:w="150" w:type="dxa"/>
            </w:tcMar>
          </w:tcPr>
          <w:p w14:paraId="3038A7E6" w14:textId="77777777" w:rsidR="003C357C" w:rsidRDefault="003C357C" w:rsidP="00FB2697">
            <w:pPr>
              <w:pBdr>
                <w:top w:val="nil"/>
                <w:left w:val="nil"/>
                <w:bottom w:val="nil"/>
                <w:right w:val="nil"/>
                <w:between w:val="nil"/>
              </w:pBdr>
              <w:spacing w:before="150" w:after="150" w:line="276" w:lineRule="auto"/>
              <w:rPr>
                <w:sz w:val="20"/>
                <w:szCs w:val="20"/>
              </w:rPr>
            </w:pPr>
            <w:r>
              <w:rPr>
                <w:rFonts w:ascii="Arial" w:eastAsia="Arial" w:hAnsi="Arial" w:cs="Arial"/>
                <w:sz w:val="20"/>
                <w:szCs w:val="20"/>
              </w:rPr>
              <w:t>Éclatement et découpage en sous-éléments isolés (TimelineWidget, PanneauControlesWidget).</w:t>
            </w:r>
          </w:p>
        </w:tc>
        <w:tc>
          <w:tcPr>
            <w:tcW w:w="1872" w:type="dxa"/>
            <w:tcBorders>
              <w:top w:val="single" w:sz="6" w:space="0" w:color="DDDDDD"/>
              <w:left w:val="single" w:sz="6" w:space="0" w:color="DDDDDD"/>
              <w:bottom w:val="single" w:sz="6" w:space="0" w:color="DDDDDD"/>
              <w:right w:val="single" w:sz="6" w:space="0" w:color="DDDDDD"/>
            </w:tcBorders>
            <w:shd w:val="clear" w:color="auto" w:fill="F8F9FA"/>
            <w:tcMar>
              <w:top w:w="150" w:type="dxa"/>
              <w:left w:w="150" w:type="dxa"/>
              <w:bottom w:w="150" w:type="dxa"/>
              <w:right w:w="150" w:type="dxa"/>
            </w:tcMar>
          </w:tcPr>
          <w:p w14:paraId="088DF6B4" w14:textId="77777777" w:rsidR="003C357C" w:rsidRDefault="003C357C" w:rsidP="00FB2697">
            <w:pPr>
              <w:pBdr>
                <w:top w:val="nil"/>
                <w:left w:val="nil"/>
                <w:bottom w:val="nil"/>
                <w:right w:val="nil"/>
                <w:between w:val="nil"/>
              </w:pBdr>
              <w:spacing w:before="150" w:after="150" w:line="276" w:lineRule="auto"/>
              <w:rPr>
                <w:sz w:val="20"/>
                <w:szCs w:val="20"/>
              </w:rPr>
            </w:pPr>
            <w:r>
              <w:rPr>
                <w:rFonts w:ascii="Arial" w:eastAsia="Arial" w:hAnsi="Arial" w:cs="Arial"/>
                <w:sz w:val="20"/>
                <w:szCs w:val="20"/>
              </w:rPr>
              <w:t>Code beaucoup plus aéré, lisible, réutilisable et mieux organisé.</w:t>
            </w:r>
          </w:p>
        </w:tc>
      </w:tr>
    </w:tbl>
    <w:p w14:paraId="57247030" w14:textId="77777777" w:rsidR="00BC1D18" w:rsidRPr="00BC1D18" w:rsidRDefault="00BC1D18" w:rsidP="00FB2697">
      <w:pPr>
        <w:pStyle w:val="Titre2"/>
        <w:spacing w:line="276" w:lineRule="auto"/>
        <w:rPr>
          <w:rFonts w:eastAsia="Times New Roman" w:cs="Times New Roman"/>
          <w:i/>
          <w:iCs/>
          <w:kern w:val="0"/>
          <w:lang w:val="fr-FR" w:eastAsia="fr-FR"/>
          <w14:ligatures w14:val="none"/>
        </w:rPr>
      </w:pPr>
    </w:p>
    <w:p w14:paraId="5257D4B7" w14:textId="6D3ADE4F" w:rsidR="008C35F4" w:rsidRDefault="008C35F4" w:rsidP="00FB2697">
      <w:pPr>
        <w:spacing w:line="276" w:lineRule="auto"/>
        <w:rPr>
          <w:rFonts w:asciiTheme="majorHAnsi" w:eastAsiaTheme="majorEastAsia" w:hAnsiTheme="majorHAnsi" w:cstheme="majorBidi"/>
          <w:color w:val="0D0D0D" w:themeColor="text1" w:themeTint="F2"/>
          <w:sz w:val="30"/>
          <w:szCs w:val="32"/>
          <w:u w:val="single"/>
          <w:lang w:val="fr-FR"/>
        </w:rPr>
      </w:pPr>
      <w:r>
        <w:rPr>
          <w:lang w:val="fr-FR"/>
        </w:rPr>
        <w:br w:type="page"/>
      </w:r>
    </w:p>
    <w:p w14:paraId="4A0023B3" w14:textId="7F0CC284" w:rsidR="00520096" w:rsidRDefault="00520096" w:rsidP="00FB2697">
      <w:pPr>
        <w:pStyle w:val="Titre1"/>
        <w:spacing w:line="276" w:lineRule="auto"/>
        <w:rPr>
          <w:color w:val="153D63" w:themeColor="text2" w:themeTint="E6"/>
        </w:rPr>
      </w:pPr>
      <w:bookmarkStart w:id="13" w:name="_Toc230256247"/>
      <w:r>
        <w:rPr>
          <w:color w:val="153D63" w:themeColor="text2" w:themeTint="E6"/>
        </w:rPr>
        <w:lastRenderedPageBreak/>
        <w:t xml:space="preserve">Deuxième partie : </w:t>
      </w:r>
      <w:r w:rsidR="003C357C">
        <w:rPr>
          <w:color w:val="153D63" w:themeColor="text2" w:themeTint="E6"/>
        </w:rPr>
        <w:t>Makegiver</w:t>
      </w:r>
      <w:bookmarkEnd w:id="13"/>
    </w:p>
    <w:p w14:paraId="0F43FCFA" w14:textId="77777777" w:rsidR="005D2043" w:rsidRDefault="005D2043" w:rsidP="00FB2697">
      <w:pPr>
        <w:pStyle w:val="Titre2"/>
        <w:spacing w:before="480" w:after="120" w:line="276" w:lineRule="auto"/>
      </w:pPr>
      <w:bookmarkStart w:id="14" w:name="_Toc230256248"/>
      <w:r>
        <w:t>1. Descriptif de l’expérience : Contexte et objectifs</w:t>
      </w:r>
      <w:bookmarkEnd w:id="14"/>
    </w:p>
    <w:p w14:paraId="3E4CACEE" w14:textId="77777777" w:rsidR="005D2043" w:rsidRDefault="005D2043" w:rsidP="00FB2697">
      <w:pPr>
        <w:pStyle w:val="Titre3"/>
        <w:spacing w:before="360" w:line="276" w:lineRule="auto"/>
      </w:pPr>
      <w:bookmarkStart w:id="15" w:name="_2c84gtt9hdct" w:colFirst="0" w:colLast="0"/>
      <w:bookmarkStart w:id="16" w:name="_Toc230256249"/>
      <w:bookmarkEnd w:id="15"/>
      <w:r>
        <w:t>1.1 Contexte et choix du projet</w:t>
      </w:r>
      <w:bookmarkEnd w:id="16"/>
    </w:p>
    <w:p w14:paraId="1E930373" w14:textId="77777777" w:rsidR="005D2043" w:rsidRDefault="005D2043" w:rsidP="00FB2697">
      <w:pPr>
        <w:spacing w:after="200" w:line="276" w:lineRule="auto"/>
      </w:pPr>
      <w:r>
        <w:t>Ce projet s’inscrit dans le cadre de la validation de la troisième année de licence. En binôme, et sous l’encadrement de Mme Cavallar et Mme Karami, nous avons conçu et réalisé de bout en bout une plateforme web baptisée « Je Demain » (nom de code MakeGiver). L’objectif était de mettre en relation des personnes en situation de handicap, qui expriment un besoin du quotidien, avec des « makers » (bricoleurs, FabLabs, ingénieurs bénévoles) capables de concevoir et de partager des solutions d’aide accessibles, souvent imprimées en 3D ou issues du « low-tech ».</w:t>
      </w:r>
    </w:p>
    <w:p w14:paraId="08F81637" w14:textId="77777777" w:rsidR="005D2043" w:rsidRDefault="005D2043" w:rsidP="00FB2697">
      <w:pPr>
        <w:spacing w:after="200" w:line="276" w:lineRule="auto"/>
      </w:pPr>
      <w:r>
        <w:t>Concrètement, le site devait permettre : de créer un compte selon plusieurs rôles (membre, maker, soignant, administrateur), de déposer un besoin accompagné de fichiers, de publier des solutions réutilisables dans une bibliothèque, de consulter un annuaire des FabLabs de France et un agenda d’événements externes proposés par des tierces, de rechercher et filtrer les contenus, de commenter, et de signaler tout contenu inapproprié à une équipe de modération, le tout en respectant la confidentialité des données (RGPD), puisque le sujet touche à la santé. Il était également demandé d’avoir une longue liste de mots clés pour mettre en place le SEO mais cette idée a été revue par faute de temps.</w:t>
      </w:r>
    </w:p>
    <w:p w14:paraId="307901BD" w14:textId="77777777" w:rsidR="005D2043" w:rsidRDefault="005D2043" w:rsidP="00FB2697">
      <w:pPr>
        <w:spacing w:after="200" w:line="276" w:lineRule="auto"/>
      </w:pPr>
      <w:r>
        <w:t>Sur le plan technique, le défi était de passer d’un cahier des charges et de modèles conceptuels à une application web complète et sécurisée, en s’appuyant sur un framework professionnel, une base de données relationnelle et une interface claire pour un public aux besoins spécifiques.</w:t>
      </w:r>
    </w:p>
    <w:p w14:paraId="2D448D9F" w14:textId="77777777" w:rsidR="005D2043" w:rsidRDefault="005D2043" w:rsidP="00FB2697">
      <w:pPr>
        <w:spacing w:after="200" w:line="276" w:lineRule="auto"/>
      </w:pPr>
      <w:r>
        <w:t>Le projet comportait aussi une particularité de fonctionnement, qui a fortement orienté notre façon de travailler : la commanditaire — notre tutrice, porteuse du besoin — n’avait pas de bagage informatique ; Mme Karami assurait l’encadrement pédagogique et le relais entre elle et nous, et Mme Cavallar suivait l’avancement. Concevoir pour un commanditaire et un public non-techniques a donc été un paramètre central, autant que la technique elle-même.</w:t>
      </w:r>
    </w:p>
    <w:p w14:paraId="39F9DE0F" w14:textId="77777777" w:rsidR="005D2043" w:rsidRDefault="005D2043" w:rsidP="00FB2697">
      <w:pPr>
        <w:spacing w:after="200" w:line="276" w:lineRule="auto"/>
      </w:pPr>
      <w:r>
        <w:t>J’ai fait le choix de m’impliquer directement dans ce projet car celui-ci allait dans la continuité de mon travail de projet d’initiative de l’année dernière : j’étais responsable communication dans l’association AllStudsMatter de la FGES, qui avait pour objectif d’informer les étudiants sur le handicap en général et de favoriser leur « inclusion » au sein de l’université.</w:t>
      </w:r>
    </w:p>
    <w:p w14:paraId="41C8C25C" w14:textId="77777777" w:rsidR="005D2043" w:rsidRDefault="005D2043" w:rsidP="00FB2697">
      <w:pPr>
        <w:spacing w:after="200" w:line="276" w:lineRule="auto"/>
      </w:pPr>
      <w:r>
        <w:t>J’ai donc trouvé le sujet intéressant à réaliser de par son contexte, mais également du côté technique avec le développement web et la gestion d’un site et d’une base de données.</w:t>
      </w:r>
    </w:p>
    <w:p w14:paraId="4DD52640" w14:textId="77777777" w:rsidR="005D2043" w:rsidRDefault="005D2043" w:rsidP="00FB2697">
      <w:pPr>
        <w:pStyle w:val="Titre3"/>
        <w:spacing w:before="360" w:line="276" w:lineRule="auto"/>
      </w:pPr>
      <w:bookmarkStart w:id="17" w:name="_e82m7uebae3b" w:colFirst="0" w:colLast="0"/>
      <w:bookmarkStart w:id="18" w:name="_Toc230256250"/>
      <w:bookmarkEnd w:id="17"/>
      <w:r>
        <w:lastRenderedPageBreak/>
        <w:t>1.2 Apports professionnels et compétences clés</w:t>
      </w:r>
      <w:bookmarkEnd w:id="18"/>
    </w:p>
    <w:p w14:paraId="0529557F" w14:textId="77777777" w:rsidR="005D2043" w:rsidRDefault="005D2043" w:rsidP="00FB2697">
      <w:pPr>
        <w:spacing w:after="200" w:line="276" w:lineRule="auto"/>
      </w:pPr>
      <w:r>
        <w:t>Sur le plan professionnel, la réalisation de cette plateforme valide plusieurs compétences concrètes recherchées chez un développeur :</w:t>
      </w:r>
    </w:p>
    <w:p w14:paraId="1DC1A05C" w14:textId="77777777" w:rsidR="005D2043" w:rsidRDefault="005D2043" w:rsidP="00FB2697">
      <w:pPr>
        <w:spacing w:after="200" w:line="276" w:lineRule="auto"/>
      </w:pPr>
      <w:r>
        <w:t>Développement web full-stack avec un framework professionnel : maîtrise de Symfony (architecture MVC, système de routes, contrôleurs, gabarits Twig avec héritage de modèle), pour structurer une application maintenable plutôt qu’un assemblage de pages isolées.</w:t>
      </w:r>
    </w:p>
    <w:p w14:paraId="2831BE3E" w14:textId="77777777" w:rsidR="005D2043" w:rsidRDefault="005D2043" w:rsidP="00FB2697">
      <w:pPr>
        <w:spacing w:after="200" w:line="276" w:lineRule="auto"/>
      </w:pPr>
      <w:r>
        <w:t>Conception et modélisation de données : passage du Modèle Conceptuel de Données (MCD) à une base relationnelle MySQL, manipulée via l’ORM Doctrine et des requêtes SQL maîtrisées (jointures, agrégats, pagination).</w:t>
      </w:r>
    </w:p>
    <w:p w14:paraId="175C1BAE" w14:textId="77777777" w:rsidR="005D2043" w:rsidRDefault="005D2043" w:rsidP="00FB2697">
      <w:pPr>
        <w:spacing w:after="200" w:line="276" w:lineRule="auto"/>
      </w:pPr>
      <w:r>
        <w:t>Sécurité applicative et conformité : authentification, hachage des mots de passe, gestion des rôles et des accès, protection contre la falsification de requête (CSRF) et prise en compte du consentement RGPD pour la confidentialité des données personnelles.</w:t>
      </w:r>
    </w:p>
    <w:p w14:paraId="439E9CCE" w14:textId="77777777" w:rsidR="005D2043" w:rsidRDefault="005D2043" w:rsidP="00FB2697">
      <w:pPr>
        <w:spacing w:after="200" w:line="276" w:lineRule="auto"/>
      </w:pPr>
      <w:r>
        <w:t>Intégration de services externes : consommation d’une API tierce (l’annuaire FabLabs.io) et restitution des données sous forme de liste et de carte.</w:t>
      </w:r>
    </w:p>
    <w:p w14:paraId="36F26653" w14:textId="77777777" w:rsidR="005D2043" w:rsidRDefault="005D2043" w:rsidP="00FB2697">
      <w:pPr>
        <w:spacing w:after="200" w:line="276" w:lineRule="auto"/>
      </w:pPr>
      <w:r>
        <w:t>Relation commanditaire et recueil du besoin : savoir reformuler les attentes d’une tutrice sans bagage technique, vulgariser nos choix et nos contraintes, et éviter d’extrapoler au-delà de la demande — une posture proche de la relation client (maîtrise d’ouvrage / maîtrise d’œuvre), très recherchée en entreprise.</w:t>
      </w:r>
    </w:p>
    <w:p w14:paraId="0C4C4FAE" w14:textId="77777777" w:rsidR="005D2043" w:rsidRDefault="005D2043" w:rsidP="00FB2697">
      <w:pPr>
        <w:spacing w:after="200" w:line="276" w:lineRule="auto"/>
      </w:pPr>
      <w:r>
        <w:t>Gestion de projet et travail en équipe : utilisation de Git, organisation en binôme, réunions de suivi régulières avec les encadrantes, rédaction de comptes-rendus et dépôt des livrables en avance pour permettre les retours.</w:t>
      </w:r>
    </w:p>
    <w:p w14:paraId="66996B4C" w14:textId="77777777" w:rsidR="005D2043" w:rsidRDefault="005D2043" w:rsidP="00FB2697">
      <w:pPr>
        <w:pStyle w:val="Titre3"/>
        <w:spacing w:before="360" w:line="276" w:lineRule="auto"/>
      </w:pPr>
      <w:bookmarkStart w:id="19" w:name="_455xy2x0gpv" w:colFirst="0" w:colLast="0"/>
      <w:bookmarkStart w:id="20" w:name="_Toc230256251"/>
      <w:bookmarkEnd w:id="19"/>
      <w:r>
        <w:t>1.3 Nouvelles connaissances et perspectives personnelles</w:t>
      </w:r>
      <w:bookmarkEnd w:id="20"/>
    </w:p>
    <w:p w14:paraId="26B63F71" w14:textId="77777777" w:rsidR="005D2043" w:rsidRDefault="005D2043" w:rsidP="00FB2697">
      <w:pPr>
        <w:spacing w:after="200" w:line="276" w:lineRule="auto"/>
      </w:pPr>
      <w:r>
        <w:t>Ce projet nous a permis de retravaillier le framework Symfony que nous avions découvert en deuxième année, cela reste à mes yeux très différente d’un développement « à la main » : séparation nette entre la base de données (entités et repositories), la logique (contrôleurs) et l’affichage (templates). Nous avons aussi appris à articuler l’ORM et le SQL, à penser la sécurité dès la conception, et à concevoir une interface pour un public aux besoins spécifiques, où l’accessibilité et la clarté sont centrales.</w:t>
      </w:r>
    </w:p>
    <w:p w14:paraId="38AC9D0E" w14:textId="77777777" w:rsidR="005D2043" w:rsidRDefault="005D2043" w:rsidP="00FB2697">
      <w:pPr>
        <w:spacing w:after="200" w:line="276" w:lineRule="auto"/>
      </w:pPr>
      <w:r>
        <w:t>Le projet a renforcé notre rigueur d’organisation : le travail s’étalant sur deux semestres, il fallait fournir un effort régulier, documenter les choix (MCD, diagramme de cas d’utilisation, user stories, maquettes) et faire évoluer ces modèles au fil des retours de nos encadrantes.</w:t>
      </w:r>
    </w:p>
    <w:p w14:paraId="5111F51B" w14:textId="77777777" w:rsidR="005D2043" w:rsidRDefault="005D2043" w:rsidP="00FB2697">
      <w:pPr>
        <w:pStyle w:val="Titre2"/>
        <w:spacing w:before="480" w:after="120" w:line="276" w:lineRule="auto"/>
      </w:pPr>
      <w:bookmarkStart w:id="21" w:name="_oj8jfq8rmhpx" w:colFirst="0" w:colLast="0"/>
      <w:bookmarkStart w:id="22" w:name="_Toc230256252"/>
      <w:bookmarkEnd w:id="21"/>
      <w:r>
        <w:lastRenderedPageBreak/>
        <w:t>2. Descriptif de la réalisation : Démarche et méthodologie</w:t>
      </w:r>
      <w:bookmarkEnd w:id="22"/>
    </w:p>
    <w:p w14:paraId="38F4F08A" w14:textId="77777777" w:rsidR="005D2043" w:rsidRDefault="005D2043" w:rsidP="00FB2697">
      <w:pPr>
        <w:pStyle w:val="Titre3"/>
        <w:spacing w:before="360" w:line="276" w:lineRule="auto"/>
      </w:pPr>
      <w:bookmarkStart w:id="23" w:name="_qupkyzduw1m9" w:colFirst="0" w:colLast="0"/>
      <w:bookmarkStart w:id="24" w:name="_Toc230256253"/>
      <w:bookmarkEnd w:id="23"/>
      <w:r>
        <w:t>2.1 Présentation et fonctionnalités de la plateforme</w:t>
      </w:r>
      <w:bookmarkEnd w:id="24"/>
    </w:p>
    <w:p w14:paraId="27BCAEE8" w14:textId="77777777" w:rsidR="005D2043" w:rsidRDefault="005D2043" w:rsidP="00FB2697">
      <w:pPr>
        <w:spacing w:after="200" w:line="276" w:lineRule="auto"/>
      </w:pPr>
      <w:r>
        <w:t>Pour comprendre le projet sans entrer dans le détail technique, on peut voir « Je Demain » comme un lieu d’entraide en ligne organisé autour de quelques grands espaces :</w:t>
      </w:r>
    </w:p>
    <w:p w14:paraId="0C8ECCC8" w14:textId="77777777" w:rsidR="005D2043" w:rsidRDefault="005D2043" w:rsidP="00FB2697">
      <w:pPr>
        <w:spacing w:after="200" w:line="276" w:lineRule="auto"/>
      </w:pPr>
      <w:r>
        <w:t>Les besoins : une personne concernée (ou un soignant) décrit une difficulté du quotidien sous forme de « besoin ». Les makers peuvent le consulter, se proposer pour y répondre, et le demandeur valide le volontaire de son choix.</w:t>
      </w:r>
    </w:p>
    <w:p w14:paraId="5D52C79B" w14:textId="77777777" w:rsidR="005D2043" w:rsidRDefault="005D2043" w:rsidP="00FB2697">
      <w:pPr>
        <w:spacing w:after="200" w:line="276" w:lineRule="auto"/>
      </w:pPr>
      <w:r>
        <w:t>Les solutions : une bibliothèque de fiches décrivant des aides réalisables (matériel, difficulté, licence, fichiers à télécharger comme des plans STL ou PDF). Chaque solution peut être commentée.</w:t>
      </w:r>
    </w:p>
    <w:p w14:paraId="4BC072EE" w14:textId="77777777" w:rsidR="005D2043" w:rsidRDefault="005D2043" w:rsidP="00FB2697">
      <w:pPr>
        <w:spacing w:after="200" w:line="276" w:lineRule="auto"/>
      </w:pPr>
      <w:r>
        <w:t>L’annuaire des FabLabs : une carte et une liste des FabLabs de France pour trouver un lieu de fabrication ; ces données proviennent d’un service externe.</w:t>
      </w:r>
    </w:p>
    <w:p w14:paraId="3105E456" w14:textId="77777777" w:rsidR="005D2043" w:rsidRDefault="005D2043" w:rsidP="00FB2697">
      <w:pPr>
        <w:spacing w:after="200" w:line="276" w:lineRule="auto"/>
      </w:pPr>
      <w:r>
        <w:t>L’agenda : les événements (webinaires, ateliers, rencontres). Organisés en dehors du site, ils renvoient vers le lien de l’organisateur plutôt que d’être gérés en interne.</w:t>
      </w:r>
    </w:p>
    <w:p w14:paraId="4A1582D8" w14:textId="77777777" w:rsidR="005D2043" w:rsidRDefault="005D2043" w:rsidP="00FB2697">
      <w:pPr>
        <w:spacing w:after="200" w:line="276" w:lineRule="auto"/>
      </w:pPr>
      <w:r>
        <w:t>Les comptes et les rôles : chaque utilisateur a un rôle (membre, maker, soignant ou administrateur) qui détermine ce qu’il peut faire. L’administrateur dispose d’un espace dédié (statistiques, modération des signalements, suppression de contenus).</w:t>
      </w:r>
    </w:p>
    <w:p w14:paraId="36497CE0" w14:textId="77777777" w:rsidR="005D2043" w:rsidRDefault="005D2043" w:rsidP="00FB2697">
      <w:pPr>
        <w:pStyle w:val="Titre3"/>
        <w:spacing w:before="360" w:line="276" w:lineRule="auto"/>
      </w:pPr>
      <w:bookmarkStart w:id="25" w:name="_7ufrhulmtxyb" w:colFirst="0" w:colLast="0"/>
      <w:bookmarkStart w:id="26" w:name="_Toc230256254"/>
      <w:bookmarkEnd w:id="25"/>
      <w:r>
        <w:t>2.2 Démarche chronologique du développement</w:t>
      </w:r>
      <w:bookmarkEnd w:id="26"/>
    </w:p>
    <w:p w14:paraId="3C486023" w14:textId="77777777" w:rsidR="005D2043" w:rsidRDefault="005D2043" w:rsidP="00FB2697">
      <w:pPr>
        <w:spacing w:after="200" w:line="276" w:lineRule="auto"/>
      </w:pPr>
      <w:r>
        <w:t>Le travail s’est organisé par grandes phases, ponctuées de réunions de suivi avec les encadrantes :</w:t>
      </w:r>
    </w:p>
    <w:p w14:paraId="3F9CF27C" w14:textId="77777777" w:rsidR="005D2043" w:rsidRDefault="005D2043" w:rsidP="00FB2697">
      <w:pPr>
        <w:spacing w:after="200" w:line="276" w:lineRule="auto"/>
      </w:pPr>
      <w:r>
        <w:t>Octobre – Novembre (Analyse et conception) : rédaction du cahier des charges et des « user stories », modélisation des données (MCD puis MLD), diagramme de cas d’utilisation UML et premières maquettes des pages. Plusieurs itérations ont été nécessaires pour clarifier des notions clés : distinguer un « besoin » d’une simple discussion, séparer une « solution » (ressource technique) d’un « lieu » (FabLab), et acter que les événements de l’agenda sont externes au site.</w:t>
      </w:r>
    </w:p>
    <w:p w14:paraId="030F5BBD" w14:textId="77777777" w:rsidR="005D2043" w:rsidRDefault="005D2043" w:rsidP="00FB2697">
      <w:pPr>
        <w:spacing w:after="200" w:line="276" w:lineRule="auto"/>
      </w:pPr>
      <w:r>
        <w:t>Décembre – Janvier (Fondations techniques) : mise en place de l’environnement Symfony et de la base MySQL (via phpMyAdmin), création des premières entités (utilisateurs, projets/besoins…), du système d’inscription et de connexion sécurisé, de la gestion des rôles et des premières pages publiques.</w:t>
      </w:r>
    </w:p>
    <w:p w14:paraId="7F3F0938" w14:textId="77777777" w:rsidR="005D2043" w:rsidRDefault="005D2043" w:rsidP="00FB2697">
      <w:pPr>
        <w:spacing w:after="200" w:line="276" w:lineRule="auto"/>
      </w:pPr>
      <w:r>
        <w:lastRenderedPageBreak/>
        <w:t>Février – Mars (Cœur fonctionnel) : dépôt de besoins, candidatures des makers et validation du collaborateur par le demandeur ; bibliothèque de solutions avec page de détail et commentaires ; moteur de recherche et filtres.</w:t>
      </w:r>
    </w:p>
    <w:p w14:paraId="3051A5F4" w14:textId="77777777" w:rsidR="005D2043" w:rsidRDefault="005D2043" w:rsidP="00FB2697">
      <w:pPr>
        <w:spacing w:after="200" w:line="276" w:lineRule="auto"/>
      </w:pPr>
      <w:r>
        <w:t>Avril – Mai (Fonctions avancées et finitions) : agenda des événements, annuaire des FabLabs alimenté par l’API externe et affiché sur une carte, système de signalement contextuel et espace de modération, espace d’administration avec statistiques, profils de membres respectant le consentement, envoi de fichiers pour les solutions, tableau de bord personnel, pages légales, durcissement de la sécurité et nettoyage du code.</w:t>
      </w:r>
    </w:p>
    <w:p w14:paraId="47584EBE" w14:textId="77777777" w:rsidR="005D2043" w:rsidRDefault="005D2043" w:rsidP="00FB2697">
      <w:pPr>
        <w:spacing w:after="200" w:line="276" w:lineRule="auto"/>
      </w:pPr>
      <w:r>
        <w:t>Sur toute la durée, le travail a avancé par allers-retours réguliers avec la tutrice : présentation des avancées, recueil de ses retours, puis reprise de certaines implémentations qui ne correspondaient pas à son attente initiale. Mme Karami servait de relais pour fluidifier ces échanges et lever les incompréhensions liées au vocabulaire technique. Cette boucle de validation a été aussi structurante pour le projet que les choix techniques eux-mêmes.</w:t>
      </w:r>
    </w:p>
    <w:p w14:paraId="21D1A558" w14:textId="77777777" w:rsidR="005D2043" w:rsidRDefault="005D2043" w:rsidP="00FB2697">
      <w:pPr>
        <w:spacing w:after="200" w:line="276" w:lineRule="auto"/>
      </w:pPr>
      <w:r>
        <w:t xml:space="preserve">Nous avons cherché à travailler de façon régulière tout au long de l’année, en nous calant sur le rythme des rendez-vous de suivi : environ un par mois avec Mme Karami et notre tutrice, soit </w:t>
      </w:r>
      <w:r>
        <w:rPr>
          <w:highlight w:val="yellow"/>
        </w:rPr>
        <w:t>X</w:t>
      </w:r>
      <w:r>
        <w:t xml:space="preserve"> au total. Ces échéances mensuelles ont joué le rôle de jalons et nous incitaient à présenter à chaque fois une version aboutie et fonctionnelle du projet.</w:t>
      </w:r>
    </w:p>
    <w:p w14:paraId="02C0DE0A" w14:textId="77777777" w:rsidR="005D2043" w:rsidRDefault="005D2043" w:rsidP="00FB2697">
      <w:pPr>
        <w:spacing w:after="200" w:line="276" w:lineRule="auto"/>
      </w:pPr>
      <w:r>
        <w:t>Concernant la répartition du travail, nous avons fait le choix de travailler à deux sur l’ensemble du projet plutôt que de nous partager des modules étanches, car cela nous paraissait préférable pour une application aussi interdépendante. Lorsque l’un de nous ajoutait une fonctionnalité d’un côté, l’autre s’assurait que l’ensemble continuait de fonctionner. Cette vérification restait relativement simple : comme la plupart des versions du site devaient rester opérationnelles pour les rendez-vous, elles étaient facilement testables au fil des ajouts de fonctionnalités.</w:t>
      </w:r>
    </w:p>
    <w:p w14:paraId="3C12DA88" w14:textId="77777777" w:rsidR="005D2043" w:rsidRDefault="005D2043" w:rsidP="00FB2697">
      <w:pPr>
        <w:pStyle w:val="Titre3"/>
        <w:spacing w:before="360" w:line="276" w:lineRule="auto"/>
      </w:pPr>
      <w:bookmarkStart w:id="27" w:name="_x44kejc8b4n7" w:colFirst="0" w:colLast="0"/>
      <w:bookmarkStart w:id="28" w:name="_Toc230256255"/>
      <w:bookmarkEnd w:id="27"/>
      <w:r>
        <w:t>2.3 Solutions techniques marquantes</w:t>
      </w:r>
      <w:bookmarkEnd w:id="28"/>
    </w:p>
    <w:p w14:paraId="3A567664" w14:textId="77777777" w:rsidR="005D2043" w:rsidRDefault="005D2043" w:rsidP="00FB2697">
      <w:pPr>
        <w:spacing w:after="200" w:line="276" w:lineRule="auto"/>
      </w:pPr>
      <w:r>
        <w:t>Plusieurs points ont demandé une attention particulière et illustrent bien la démarche :</w:t>
      </w:r>
    </w:p>
    <w:p w14:paraId="2208A2C9" w14:textId="77777777" w:rsidR="005D2043" w:rsidRDefault="005D2043" w:rsidP="00FB2697">
      <w:pPr>
        <w:spacing w:after="200" w:line="276" w:lineRule="auto"/>
      </w:pPr>
      <w:r>
        <w:t>Annuaire FabLabs en temps réel : plutôt que de saisir manuellement les lieux, le site interroge directement l’API publique de FabLabs.io, ne conserve que les FabLabs français disposant de coordonnées géographiques, puis les affiche sur une carte. Une gestion des erreurs avertit l’utilisateur si le service externe ne répond pas.</w:t>
      </w:r>
    </w:p>
    <w:p w14:paraId="4059C54C" w14:textId="77777777" w:rsidR="005D2043" w:rsidRDefault="005D2043" w:rsidP="00FB2697">
      <w:pPr>
        <w:spacing w:after="200" w:line="276" w:lineRule="auto"/>
      </w:pPr>
      <w:r>
        <w:t xml:space="preserve">Signalement contextuel et modération : depuis n’importe quel contenu (solution, besoin, commentaire, événement, profil), un membre peut le signaler ; le formulaire est pré-rempli automatiquement avec l’élément visé. Côté administrateur, un écran dédié liste les signalements </w:t>
      </w:r>
      <w:r>
        <w:lastRenderedPageBreak/>
        <w:t>avec un aperçu du contenu et un lien direct pour le retrouver sur le site, ainsi que les actions de modération.</w:t>
      </w:r>
    </w:p>
    <w:p w14:paraId="4EF2CB00" w14:textId="77777777" w:rsidR="005D2043" w:rsidRDefault="005D2043" w:rsidP="00FB2697">
      <w:pPr>
        <w:spacing w:after="200" w:line="276" w:lineRule="auto"/>
      </w:pPr>
      <w:r>
        <w:t>Respect du consentement (RGPD) : les profils publics affichent le statut/rôle pour tous, mais ne dévoilent les autres informations que si le membre y a consenti à l’inscription ; l’adresse e-mail et le téléphone ne sont jamais exposés publiquement.</w:t>
      </w:r>
    </w:p>
    <w:p w14:paraId="5362A966" w14:textId="77777777" w:rsidR="005D2043" w:rsidRDefault="005D2043" w:rsidP="00FB2697">
      <w:pPr>
        <w:spacing w:after="200" w:line="276" w:lineRule="auto"/>
      </w:pPr>
      <w:r>
        <w:t>Portabilité de la base de données : les requêtes ont été harmonisées pour fonctionner aussi bien en local (XAMPP, insensible à la casse) que sur un serveur de production Linux (sensible à la casse), où un écart de nommage aurait fait échouer l’application.</w:t>
      </w:r>
    </w:p>
    <w:p w14:paraId="0B098533" w14:textId="77777777" w:rsidR="005D2043" w:rsidRDefault="005D2043" w:rsidP="00FB2697">
      <w:pPr>
        <w:pStyle w:val="Titre3"/>
        <w:spacing w:before="360" w:line="276" w:lineRule="auto"/>
      </w:pPr>
      <w:bookmarkStart w:id="29" w:name="_uvt6hl9ysf28" w:colFirst="0" w:colLast="0"/>
      <w:bookmarkStart w:id="30" w:name="_Toc230256256"/>
      <w:bookmarkEnd w:id="29"/>
      <w:r>
        <w:t>2.4 Qualité du code et architecture</w:t>
      </w:r>
      <w:bookmarkEnd w:id="30"/>
    </w:p>
    <w:p w14:paraId="0747B286" w14:textId="77777777" w:rsidR="005D2043" w:rsidRDefault="005D2043" w:rsidP="00FB2697">
      <w:pPr>
        <w:spacing w:after="200" w:line="276" w:lineRule="auto"/>
      </w:pPr>
      <w:r>
        <w:t>Pour garantir un code propre et durable, l’application suit l’architecture MVC de Symfony : les données sont décrites par des entités et interrogées via des repositories Doctrine, la logique vit dans des contrôleurs, et l’affichage repose sur des templates Twig qui héritent tous d’un gabarit commun (barre de navigation, pied de page, messages de notification). La sécurité est centralisée (pare-feu, règles d’accès par rôle).</w:t>
      </w:r>
    </w:p>
    <w:p w14:paraId="64986C9C" w14:textId="77777777" w:rsidR="005D2043" w:rsidRDefault="005D2043" w:rsidP="00FB2697">
      <w:pPr>
        <w:spacing w:after="200" w:line="276" w:lineRule="auto"/>
      </w:pPr>
      <w:r>
        <w:t>Une phase de fiabilisation a permis de supprimer du code mort, d’unifier l’affichage des messages, de renforcer les validations et de gérer correctement les dépendances en base lors des suppressions (par exemple, supprimer une solution efface aussi ses commentaires et fichiers liés).</w:t>
      </w:r>
    </w:p>
    <w:p w14:paraId="468B83C6" w14:textId="77777777" w:rsidR="005D2043" w:rsidRDefault="005D2043" w:rsidP="00FB2697">
      <w:pPr>
        <w:pStyle w:val="Titre3"/>
        <w:spacing w:before="480" w:after="120" w:line="276" w:lineRule="auto"/>
      </w:pPr>
      <w:bookmarkStart w:id="31" w:name="_kmwhbaf9n3c0" w:colFirst="0" w:colLast="0"/>
      <w:bookmarkStart w:id="32" w:name="_Toc230256257"/>
      <w:bookmarkEnd w:id="31"/>
      <w:r>
        <w:t>3. Bilan du projet</w:t>
      </w:r>
      <w:bookmarkEnd w:id="32"/>
    </w:p>
    <w:p w14:paraId="714B1A5E" w14:textId="77777777" w:rsidR="005D2043" w:rsidRDefault="005D2043" w:rsidP="00FB2697">
      <w:pPr>
        <w:spacing w:after="200" w:line="276" w:lineRule="auto"/>
      </w:pPr>
      <w:r>
        <w:t>Le bilan de ce travail est positif. La plateforme répond aux demandes du cahier des charges : comptes par rôles avec gestion du consentement, dépôt de besoins et collaboration, bibliothèque de solutions avec fichiers téléchargeables, commentaires modérés, agenda d’événements externes, annuaire des FabLabs, recherche et filtres, système de signalement et espace d’administration. L’ensemble forme une application cohérente, sécurisée et utilisable.</w:t>
      </w:r>
    </w:p>
    <w:p w14:paraId="693F8760" w14:textId="77777777" w:rsidR="005D2043" w:rsidRDefault="005D2043" w:rsidP="00FB2697">
      <w:pPr>
        <w:spacing w:after="200" w:line="276" w:lineRule="auto"/>
      </w:pPr>
      <w:r>
        <w:t>Sur le plan professionnel, cette expérience a démontré la capacité à mener un projet web de A à Z, depuis l’analyse des besoins et la modélisation jusqu’à la livraison d’un code structuré et conforme aux standards d’un framework professionnel, tout en travaillant en équipe avec un suivi régulier.</w:t>
      </w:r>
    </w:p>
    <w:p w14:paraId="45395833" w14:textId="77777777" w:rsidR="005D2043" w:rsidRDefault="005D2043" w:rsidP="00FB2697">
      <w:pPr>
        <w:spacing w:after="200" w:line="276" w:lineRule="auto"/>
      </w:pPr>
      <w:r>
        <w:t xml:space="preserve">L’approche était cependant différente de mes autres expériences : contrairement au projet personnel (le séquenceur) ou au hackathon, notre tutrice n’avait pas de base en informatique. Il fallait donc être capable d’interpréter ses désirs pour le site sans extrapoler, et de les lui réexpliquer simplement ; il était aussi fréquent de devoir revenir sur nos implémentations </w:t>
      </w:r>
      <w:r>
        <w:lastRenderedPageBreak/>
        <w:t>lorsqu’elles ne convenaient pas pleinement, Mme Karami facilitant cette communication. C’est ce qui fait de ce projet une base solide et un ajout de poids dans mon parcours de développeur : il m’a appris autant sur la relation de travail que sur la technique.</w:t>
      </w:r>
    </w:p>
    <w:p w14:paraId="43F96CB3" w14:textId="77777777" w:rsidR="005D2043" w:rsidRDefault="005D2043" w:rsidP="00FB2697">
      <w:pPr>
        <w:spacing w:after="200" w:line="276" w:lineRule="auto"/>
      </w:pPr>
      <w:r>
        <w:t>Le projet m’a apporté sur le plan personnel, notamment car c’est la première fois que j’avais un projet avec un client externe qui n’avait pas des besoins strictes, ceux-ci ont évolué au fil de l’année en function des reunions et du travail que nous présentions avec Iskander.</w:t>
      </w:r>
    </w:p>
    <w:p w14:paraId="52CBF681" w14:textId="77777777" w:rsidR="005D2043" w:rsidRDefault="005D2043" w:rsidP="00FB2697">
      <w:pPr>
        <w:spacing w:after="200" w:line="276" w:lineRule="auto"/>
      </w:pPr>
      <w:r>
        <w:t>De plus, c’est un sujet qui m’intéressait par son context. C’est un projet qui me tenait à coeur car l’objectif est vraiment concret, et s’il est ensuite mis en ligne et qu’il deviant disponible par le biais notre tutrice, j’en serais encore plus fier.</w:t>
      </w:r>
    </w:p>
    <w:p w14:paraId="6B0CD748" w14:textId="77777777" w:rsidR="005D2043" w:rsidRDefault="005D2043" w:rsidP="00FB2697">
      <w:pPr>
        <w:pStyle w:val="Titre2"/>
        <w:spacing w:before="480" w:after="120" w:line="276" w:lineRule="auto"/>
      </w:pPr>
      <w:bookmarkStart w:id="39" w:name="_Toc230256260"/>
      <w:bookmarkEnd w:id="39"/>
      <w:r>
        <w:t>4. Tableau synthétique de l’évolution de la plateforme</w:t>
      </w:r>
    </w:p>
    <w:tbl>
      <w:tblPr>
        <w:tblW w:w="910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80"/>
        <w:gridCol w:w="2265"/>
        <w:gridCol w:w="2280"/>
        <w:gridCol w:w="2280"/>
      </w:tblGrid>
      <w:tr w:rsidR="005D2043" w14:paraId="44A9B705" w14:textId="77777777" w:rsidTr="004F0972">
        <w:trPr>
          <w:trHeight w:val="225"/>
        </w:trPr>
        <w:tc>
          <w:tcPr>
            <w:tcW w:w="2280" w:type="dxa"/>
            <w:tcBorders>
              <w:top w:val="single" w:sz="8" w:space="0" w:color="000000"/>
              <w:left w:val="single" w:sz="8" w:space="0" w:color="000000"/>
              <w:bottom w:val="single" w:sz="8" w:space="0" w:color="000000"/>
              <w:right w:val="single" w:sz="8" w:space="0" w:color="000000"/>
            </w:tcBorders>
            <w:shd w:val="clear" w:color="auto" w:fill="4F46E5"/>
            <w:tcMar>
              <w:top w:w="0" w:type="dxa"/>
              <w:left w:w="100" w:type="dxa"/>
              <w:bottom w:w="0" w:type="dxa"/>
              <w:right w:w="100" w:type="dxa"/>
            </w:tcMar>
          </w:tcPr>
          <w:p w14:paraId="66ABE2F5" w14:textId="77777777" w:rsidR="005D2043" w:rsidRDefault="005D2043" w:rsidP="00FB2697">
            <w:pPr>
              <w:spacing w:line="276" w:lineRule="auto"/>
              <w:rPr>
                <w:b/>
                <w:bCs/>
                <w:color w:val="FFFFFF"/>
                <w:sz w:val="18"/>
                <w:szCs w:val="18"/>
              </w:rPr>
            </w:pPr>
            <w:r>
              <w:rPr>
                <w:b/>
                <w:bCs/>
                <w:color w:val="FFFFFF"/>
                <w:sz w:val="18"/>
                <w:szCs w:val="18"/>
              </w:rPr>
              <w:t>Module</w:t>
            </w:r>
          </w:p>
        </w:tc>
        <w:tc>
          <w:tcPr>
            <w:tcW w:w="2265" w:type="dxa"/>
            <w:tcBorders>
              <w:top w:val="single" w:sz="8" w:space="0" w:color="000000"/>
              <w:bottom w:val="single" w:sz="8" w:space="0" w:color="000000"/>
              <w:right w:val="single" w:sz="8" w:space="0" w:color="000000"/>
            </w:tcBorders>
            <w:shd w:val="clear" w:color="auto" w:fill="4F46E5"/>
            <w:tcMar>
              <w:top w:w="0" w:type="dxa"/>
              <w:left w:w="100" w:type="dxa"/>
              <w:bottom w:w="0" w:type="dxa"/>
              <w:right w:w="100" w:type="dxa"/>
            </w:tcMar>
          </w:tcPr>
          <w:p w14:paraId="6B2ED04E" w14:textId="77777777" w:rsidR="005D2043" w:rsidRDefault="005D2043" w:rsidP="00FB2697">
            <w:pPr>
              <w:spacing w:line="276" w:lineRule="auto"/>
              <w:rPr>
                <w:b/>
                <w:bCs/>
                <w:color w:val="FFFFFF"/>
                <w:sz w:val="18"/>
                <w:szCs w:val="18"/>
              </w:rPr>
            </w:pPr>
            <w:r>
              <w:rPr>
                <w:b/>
                <w:bCs/>
                <w:color w:val="FFFFFF"/>
                <w:sz w:val="18"/>
                <w:szCs w:val="18"/>
              </w:rPr>
              <w:t>Point de départ</w:t>
            </w:r>
          </w:p>
        </w:tc>
        <w:tc>
          <w:tcPr>
            <w:tcW w:w="2280" w:type="dxa"/>
            <w:tcBorders>
              <w:top w:val="single" w:sz="8" w:space="0" w:color="000000"/>
              <w:bottom w:val="single" w:sz="8" w:space="0" w:color="000000"/>
              <w:right w:val="single" w:sz="8" w:space="0" w:color="000000"/>
            </w:tcBorders>
            <w:shd w:val="clear" w:color="auto" w:fill="4F46E5"/>
            <w:tcMar>
              <w:top w:w="0" w:type="dxa"/>
              <w:left w:w="100" w:type="dxa"/>
              <w:bottom w:w="0" w:type="dxa"/>
              <w:right w:w="100" w:type="dxa"/>
            </w:tcMar>
          </w:tcPr>
          <w:p w14:paraId="7DFA3179" w14:textId="77777777" w:rsidR="005D2043" w:rsidRDefault="005D2043" w:rsidP="00FB2697">
            <w:pPr>
              <w:spacing w:line="276" w:lineRule="auto"/>
              <w:rPr>
                <w:b/>
                <w:bCs/>
                <w:color w:val="FFFFFF"/>
                <w:sz w:val="18"/>
                <w:szCs w:val="18"/>
              </w:rPr>
            </w:pPr>
            <w:r>
              <w:rPr>
                <w:b/>
                <w:bCs/>
                <w:color w:val="FFFFFF"/>
                <w:sz w:val="18"/>
                <w:szCs w:val="18"/>
              </w:rPr>
              <w:t>Version finale</w:t>
            </w:r>
          </w:p>
        </w:tc>
        <w:tc>
          <w:tcPr>
            <w:tcW w:w="2280" w:type="dxa"/>
            <w:tcBorders>
              <w:top w:val="single" w:sz="8" w:space="0" w:color="000000"/>
              <w:bottom w:val="single" w:sz="8" w:space="0" w:color="000000"/>
              <w:right w:val="single" w:sz="8" w:space="0" w:color="000000"/>
            </w:tcBorders>
            <w:shd w:val="clear" w:color="auto" w:fill="4F46E5"/>
            <w:tcMar>
              <w:top w:w="0" w:type="dxa"/>
              <w:left w:w="100" w:type="dxa"/>
              <w:bottom w:w="0" w:type="dxa"/>
              <w:right w:w="100" w:type="dxa"/>
            </w:tcMar>
          </w:tcPr>
          <w:p w14:paraId="0248F9F4" w14:textId="77777777" w:rsidR="005D2043" w:rsidRDefault="005D2043" w:rsidP="00FB2697">
            <w:pPr>
              <w:spacing w:line="276" w:lineRule="auto"/>
              <w:rPr>
                <w:b/>
                <w:bCs/>
                <w:color w:val="FFFFFF"/>
                <w:sz w:val="18"/>
                <w:szCs w:val="18"/>
              </w:rPr>
            </w:pPr>
            <w:r>
              <w:rPr>
                <w:b/>
                <w:bCs/>
                <w:color w:val="FFFFFF"/>
                <w:sz w:val="18"/>
                <w:szCs w:val="18"/>
              </w:rPr>
              <w:t>Gain pour le projet</w:t>
            </w:r>
          </w:p>
        </w:tc>
      </w:tr>
      <w:tr w:rsidR="005D2043" w14:paraId="0C273AA7" w14:textId="77777777" w:rsidTr="004F0972">
        <w:trPr>
          <w:trHeight w:val="1095"/>
        </w:trPr>
        <w:tc>
          <w:tcPr>
            <w:tcW w:w="2280" w:type="dxa"/>
            <w:tcBorders>
              <w:left w:val="single" w:sz="8" w:space="0" w:color="000000"/>
              <w:bottom w:val="single" w:sz="8" w:space="0" w:color="000000"/>
              <w:right w:val="single" w:sz="8" w:space="0" w:color="000000"/>
            </w:tcBorders>
            <w:shd w:val="clear" w:color="auto" w:fill="FFFFFF"/>
            <w:tcMar>
              <w:top w:w="0" w:type="dxa"/>
              <w:left w:w="100" w:type="dxa"/>
              <w:bottom w:w="0" w:type="dxa"/>
              <w:right w:w="100" w:type="dxa"/>
            </w:tcMar>
          </w:tcPr>
          <w:p w14:paraId="3DDF0932" w14:textId="77777777" w:rsidR="005D2043" w:rsidRDefault="005D2043" w:rsidP="00FB2697">
            <w:pPr>
              <w:spacing w:line="276" w:lineRule="auto"/>
              <w:rPr>
                <w:sz w:val="18"/>
                <w:szCs w:val="18"/>
              </w:rPr>
            </w:pPr>
            <w:r>
              <w:rPr>
                <w:sz w:val="18"/>
                <w:szCs w:val="18"/>
              </w:rPr>
              <w:t>Comptes &amp; sécurité</w:t>
            </w:r>
          </w:p>
        </w:tc>
        <w:tc>
          <w:tcPr>
            <w:tcW w:w="2265" w:type="dxa"/>
            <w:tcBorders>
              <w:bottom w:val="single" w:sz="8" w:space="0" w:color="000000"/>
              <w:right w:val="single" w:sz="8" w:space="0" w:color="000000"/>
            </w:tcBorders>
            <w:shd w:val="clear" w:color="auto" w:fill="FFFFFF"/>
            <w:tcMar>
              <w:top w:w="0" w:type="dxa"/>
              <w:left w:w="100" w:type="dxa"/>
              <w:bottom w:w="0" w:type="dxa"/>
              <w:right w:w="100" w:type="dxa"/>
            </w:tcMar>
          </w:tcPr>
          <w:p w14:paraId="30708D7F" w14:textId="77777777" w:rsidR="005D2043" w:rsidRDefault="005D2043" w:rsidP="00FB2697">
            <w:pPr>
              <w:spacing w:line="276" w:lineRule="auto"/>
              <w:rPr>
                <w:sz w:val="18"/>
                <w:szCs w:val="18"/>
              </w:rPr>
            </w:pPr>
            <w:r>
              <w:rPr>
                <w:sz w:val="18"/>
                <w:szCs w:val="18"/>
              </w:rPr>
              <w:t>Comptes simples, sans distinction fine des droits.</w:t>
            </w:r>
          </w:p>
        </w:tc>
        <w:tc>
          <w:tcPr>
            <w:tcW w:w="2280" w:type="dxa"/>
            <w:tcBorders>
              <w:bottom w:val="single" w:sz="8" w:space="0" w:color="000000"/>
              <w:right w:val="single" w:sz="8" w:space="0" w:color="000000"/>
            </w:tcBorders>
            <w:shd w:val="clear" w:color="auto" w:fill="FFFFFF"/>
            <w:tcMar>
              <w:top w:w="0" w:type="dxa"/>
              <w:left w:w="100" w:type="dxa"/>
              <w:bottom w:w="0" w:type="dxa"/>
              <w:right w:w="100" w:type="dxa"/>
            </w:tcMar>
          </w:tcPr>
          <w:p w14:paraId="68F0FBCE" w14:textId="77777777" w:rsidR="005D2043" w:rsidRDefault="005D2043" w:rsidP="00FB2697">
            <w:pPr>
              <w:spacing w:line="276" w:lineRule="auto"/>
              <w:rPr>
                <w:sz w:val="18"/>
                <w:szCs w:val="18"/>
              </w:rPr>
            </w:pPr>
            <w:r>
              <w:rPr>
                <w:sz w:val="18"/>
                <w:szCs w:val="18"/>
              </w:rPr>
              <w:t>Rôles (membre, maker, soignant, admin), mots de passe hachés, protection CSRF, consentement RGPD.</w:t>
            </w:r>
          </w:p>
        </w:tc>
        <w:tc>
          <w:tcPr>
            <w:tcW w:w="2280" w:type="dxa"/>
            <w:tcBorders>
              <w:bottom w:val="single" w:sz="8" w:space="0" w:color="000000"/>
              <w:right w:val="single" w:sz="8" w:space="0" w:color="000000"/>
            </w:tcBorders>
            <w:shd w:val="clear" w:color="auto" w:fill="FFFFFF"/>
            <w:tcMar>
              <w:top w:w="0" w:type="dxa"/>
              <w:left w:w="100" w:type="dxa"/>
              <w:bottom w:w="0" w:type="dxa"/>
              <w:right w:w="100" w:type="dxa"/>
            </w:tcMar>
          </w:tcPr>
          <w:p w14:paraId="7FF8F04A" w14:textId="77777777" w:rsidR="005D2043" w:rsidRDefault="005D2043" w:rsidP="00FB2697">
            <w:pPr>
              <w:spacing w:line="276" w:lineRule="auto"/>
              <w:rPr>
                <w:sz w:val="18"/>
                <w:szCs w:val="18"/>
              </w:rPr>
            </w:pPr>
            <w:r>
              <w:rPr>
                <w:sz w:val="18"/>
                <w:szCs w:val="18"/>
              </w:rPr>
              <w:t>Accès maîtrisés et données personnelles protégées.</w:t>
            </w:r>
          </w:p>
        </w:tc>
      </w:tr>
      <w:tr w:rsidR="005D2043" w14:paraId="71326145" w14:textId="77777777" w:rsidTr="004F0972">
        <w:trPr>
          <w:trHeight w:val="1095"/>
        </w:trPr>
        <w:tc>
          <w:tcPr>
            <w:tcW w:w="2280" w:type="dxa"/>
            <w:tcBorders>
              <w:left w:val="single" w:sz="8" w:space="0" w:color="000000"/>
              <w:bottom w:val="single" w:sz="8" w:space="0" w:color="000000"/>
              <w:right w:val="single" w:sz="8" w:space="0" w:color="000000"/>
            </w:tcBorders>
            <w:shd w:val="clear" w:color="auto" w:fill="F3F4F6"/>
            <w:tcMar>
              <w:top w:w="0" w:type="dxa"/>
              <w:left w:w="100" w:type="dxa"/>
              <w:bottom w:w="0" w:type="dxa"/>
              <w:right w:w="100" w:type="dxa"/>
            </w:tcMar>
          </w:tcPr>
          <w:p w14:paraId="5801BE35" w14:textId="77777777" w:rsidR="005D2043" w:rsidRDefault="005D2043" w:rsidP="00FB2697">
            <w:pPr>
              <w:spacing w:line="276" w:lineRule="auto"/>
              <w:rPr>
                <w:sz w:val="18"/>
                <w:szCs w:val="18"/>
              </w:rPr>
            </w:pPr>
            <w:r>
              <w:rPr>
                <w:sz w:val="18"/>
                <w:szCs w:val="18"/>
              </w:rPr>
              <w:t>Besoins &amp; collaboration</w:t>
            </w:r>
          </w:p>
        </w:tc>
        <w:tc>
          <w:tcPr>
            <w:tcW w:w="2265" w:type="dxa"/>
            <w:tcBorders>
              <w:bottom w:val="single" w:sz="8" w:space="0" w:color="000000"/>
              <w:right w:val="single" w:sz="8" w:space="0" w:color="000000"/>
            </w:tcBorders>
            <w:shd w:val="clear" w:color="auto" w:fill="F3F4F6"/>
            <w:tcMar>
              <w:top w:w="0" w:type="dxa"/>
              <w:left w:w="100" w:type="dxa"/>
              <w:bottom w:w="0" w:type="dxa"/>
              <w:right w:w="100" w:type="dxa"/>
            </w:tcMar>
          </w:tcPr>
          <w:p w14:paraId="55EAD12B" w14:textId="77777777" w:rsidR="005D2043" w:rsidRDefault="005D2043" w:rsidP="00FB2697">
            <w:pPr>
              <w:spacing w:line="276" w:lineRule="auto"/>
              <w:rPr>
                <w:sz w:val="18"/>
                <w:szCs w:val="18"/>
              </w:rPr>
            </w:pPr>
            <w:r>
              <w:rPr>
                <w:sz w:val="18"/>
                <w:szCs w:val="18"/>
              </w:rPr>
              <w:t>Simple liste de besoins.</w:t>
            </w:r>
          </w:p>
        </w:tc>
        <w:tc>
          <w:tcPr>
            <w:tcW w:w="2280" w:type="dxa"/>
            <w:tcBorders>
              <w:bottom w:val="single" w:sz="8" w:space="0" w:color="000000"/>
              <w:right w:val="single" w:sz="8" w:space="0" w:color="000000"/>
            </w:tcBorders>
            <w:shd w:val="clear" w:color="auto" w:fill="F3F4F6"/>
            <w:tcMar>
              <w:top w:w="0" w:type="dxa"/>
              <w:left w:w="100" w:type="dxa"/>
              <w:bottom w:w="0" w:type="dxa"/>
              <w:right w:w="100" w:type="dxa"/>
            </w:tcMar>
          </w:tcPr>
          <w:p w14:paraId="2C673743" w14:textId="77777777" w:rsidR="005D2043" w:rsidRDefault="005D2043" w:rsidP="00FB2697">
            <w:pPr>
              <w:spacing w:line="276" w:lineRule="auto"/>
              <w:rPr>
                <w:sz w:val="18"/>
                <w:szCs w:val="18"/>
              </w:rPr>
            </w:pPr>
            <w:r>
              <w:rPr>
                <w:sz w:val="18"/>
                <w:szCs w:val="18"/>
              </w:rPr>
              <w:t>Dépôt de besoins, candidatures des makers et validation du collaborateur par le demandeur.</w:t>
            </w:r>
          </w:p>
        </w:tc>
        <w:tc>
          <w:tcPr>
            <w:tcW w:w="2280" w:type="dxa"/>
            <w:tcBorders>
              <w:bottom w:val="single" w:sz="8" w:space="0" w:color="000000"/>
              <w:right w:val="single" w:sz="8" w:space="0" w:color="000000"/>
            </w:tcBorders>
            <w:shd w:val="clear" w:color="auto" w:fill="F3F4F6"/>
            <w:tcMar>
              <w:top w:w="0" w:type="dxa"/>
              <w:left w:w="100" w:type="dxa"/>
              <w:bottom w:w="0" w:type="dxa"/>
              <w:right w:w="100" w:type="dxa"/>
            </w:tcMar>
          </w:tcPr>
          <w:p w14:paraId="0EBFDA9D" w14:textId="77777777" w:rsidR="005D2043" w:rsidRDefault="005D2043" w:rsidP="00FB2697">
            <w:pPr>
              <w:spacing w:line="276" w:lineRule="auto"/>
              <w:rPr>
                <w:sz w:val="18"/>
                <w:szCs w:val="18"/>
              </w:rPr>
            </w:pPr>
            <w:r>
              <w:rPr>
                <w:sz w:val="18"/>
                <w:szCs w:val="18"/>
              </w:rPr>
              <w:t>Boucle d’entraide complète, du besoin à la prise en charge.</w:t>
            </w:r>
          </w:p>
        </w:tc>
      </w:tr>
      <w:tr w:rsidR="005D2043" w14:paraId="48D96A51" w14:textId="77777777" w:rsidTr="004F0972">
        <w:trPr>
          <w:trHeight w:val="870"/>
        </w:trPr>
        <w:tc>
          <w:tcPr>
            <w:tcW w:w="2280" w:type="dxa"/>
            <w:tcBorders>
              <w:left w:val="single" w:sz="8" w:space="0" w:color="000000"/>
              <w:bottom w:val="single" w:sz="8" w:space="0" w:color="000000"/>
              <w:right w:val="single" w:sz="8" w:space="0" w:color="000000"/>
            </w:tcBorders>
            <w:shd w:val="clear" w:color="auto" w:fill="FFFFFF"/>
            <w:tcMar>
              <w:top w:w="0" w:type="dxa"/>
              <w:left w:w="100" w:type="dxa"/>
              <w:bottom w:w="0" w:type="dxa"/>
              <w:right w:w="100" w:type="dxa"/>
            </w:tcMar>
          </w:tcPr>
          <w:p w14:paraId="34CA82A9" w14:textId="77777777" w:rsidR="005D2043" w:rsidRDefault="005D2043" w:rsidP="00FB2697">
            <w:pPr>
              <w:spacing w:line="276" w:lineRule="auto"/>
              <w:rPr>
                <w:sz w:val="18"/>
                <w:szCs w:val="18"/>
              </w:rPr>
            </w:pPr>
            <w:r>
              <w:rPr>
                <w:sz w:val="18"/>
                <w:szCs w:val="18"/>
              </w:rPr>
              <w:t>Bibliothèque de solutions</w:t>
            </w:r>
          </w:p>
        </w:tc>
        <w:tc>
          <w:tcPr>
            <w:tcW w:w="2265" w:type="dxa"/>
            <w:tcBorders>
              <w:bottom w:val="single" w:sz="8" w:space="0" w:color="000000"/>
              <w:right w:val="single" w:sz="8" w:space="0" w:color="000000"/>
            </w:tcBorders>
            <w:shd w:val="clear" w:color="auto" w:fill="FFFFFF"/>
            <w:tcMar>
              <w:top w:w="0" w:type="dxa"/>
              <w:left w:w="100" w:type="dxa"/>
              <w:bottom w:w="0" w:type="dxa"/>
              <w:right w:w="100" w:type="dxa"/>
            </w:tcMar>
          </w:tcPr>
          <w:p w14:paraId="58036B21" w14:textId="77777777" w:rsidR="005D2043" w:rsidRDefault="005D2043" w:rsidP="00FB2697">
            <w:pPr>
              <w:spacing w:line="276" w:lineRule="auto"/>
              <w:rPr>
                <w:sz w:val="18"/>
                <w:szCs w:val="18"/>
              </w:rPr>
            </w:pPr>
            <w:r>
              <w:rPr>
                <w:sz w:val="18"/>
                <w:szCs w:val="18"/>
              </w:rPr>
              <w:t>Fiches texte sans pièces jointes.</w:t>
            </w:r>
          </w:p>
        </w:tc>
        <w:tc>
          <w:tcPr>
            <w:tcW w:w="2280" w:type="dxa"/>
            <w:tcBorders>
              <w:bottom w:val="single" w:sz="8" w:space="0" w:color="000000"/>
              <w:right w:val="single" w:sz="8" w:space="0" w:color="000000"/>
            </w:tcBorders>
            <w:shd w:val="clear" w:color="auto" w:fill="FFFFFF"/>
            <w:tcMar>
              <w:top w:w="0" w:type="dxa"/>
              <w:left w:w="100" w:type="dxa"/>
              <w:bottom w:w="0" w:type="dxa"/>
              <w:right w:w="100" w:type="dxa"/>
            </w:tcMar>
          </w:tcPr>
          <w:p w14:paraId="1631B3BF" w14:textId="77777777" w:rsidR="005D2043" w:rsidRDefault="005D2043" w:rsidP="00FB2697">
            <w:pPr>
              <w:spacing w:line="276" w:lineRule="auto"/>
              <w:rPr>
                <w:sz w:val="18"/>
                <w:szCs w:val="18"/>
              </w:rPr>
            </w:pPr>
            <w:r>
              <w:rPr>
                <w:sz w:val="18"/>
                <w:szCs w:val="18"/>
              </w:rPr>
              <w:t>Fiches détaillées avec commentaires modérés et envoi de fichiers (STL, PDF, images).</w:t>
            </w:r>
          </w:p>
        </w:tc>
        <w:tc>
          <w:tcPr>
            <w:tcW w:w="2280" w:type="dxa"/>
            <w:tcBorders>
              <w:bottom w:val="single" w:sz="8" w:space="0" w:color="000000"/>
              <w:right w:val="single" w:sz="8" w:space="0" w:color="000000"/>
            </w:tcBorders>
            <w:shd w:val="clear" w:color="auto" w:fill="FFFFFF"/>
            <w:tcMar>
              <w:top w:w="0" w:type="dxa"/>
              <w:left w:w="100" w:type="dxa"/>
              <w:bottom w:w="0" w:type="dxa"/>
              <w:right w:w="100" w:type="dxa"/>
            </w:tcMar>
          </w:tcPr>
          <w:p w14:paraId="0BC9694D" w14:textId="77777777" w:rsidR="005D2043" w:rsidRDefault="005D2043" w:rsidP="00FB2697">
            <w:pPr>
              <w:spacing w:line="276" w:lineRule="auto"/>
              <w:rPr>
                <w:sz w:val="18"/>
                <w:szCs w:val="18"/>
              </w:rPr>
            </w:pPr>
            <w:r>
              <w:rPr>
                <w:sz w:val="18"/>
                <w:szCs w:val="18"/>
              </w:rPr>
              <w:t>Solutions réellement reproductibles par la communauté.</w:t>
            </w:r>
          </w:p>
        </w:tc>
      </w:tr>
      <w:tr w:rsidR="005D2043" w14:paraId="4206DE97" w14:textId="77777777" w:rsidTr="004F0972">
        <w:trPr>
          <w:trHeight w:val="870"/>
        </w:trPr>
        <w:tc>
          <w:tcPr>
            <w:tcW w:w="2280" w:type="dxa"/>
            <w:tcBorders>
              <w:left w:val="single" w:sz="8" w:space="0" w:color="000000"/>
              <w:bottom w:val="single" w:sz="8" w:space="0" w:color="000000"/>
              <w:right w:val="single" w:sz="8" w:space="0" w:color="000000"/>
            </w:tcBorders>
            <w:shd w:val="clear" w:color="auto" w:fill="F3F4F6"/>
            <w:tcMar>
              <w:top w:w="0" w:type="dxa"/>
              <w:left w:w="100" w:type="dxa"/>
              <w:bottom w:w="0" w:type="dxa"/>
              <w:right w:w="100" w:type="dxa"/>
            </w:tcMar>
          </w:tcPr>
          <w:p w14:paraId="57D079DE" w14:textId="77777777" w:rsidR="005D2043" w:rsidRDefault="005D2043" w:rsidP="00FB2697">
            <w:pPr>
              <w:spacing w:line="276" w:lineRule="auto"/>
              <w:rPr>
                <w:sz w:val="18"/>
                <w:szCs w:val="18"/>
              </w:rPr>
            </w:pPr>
            <w:r>
              <w:rPr>
                <w:sz w:val="18"/>
                <w:szCs w:val="18"/>
              </w:rPr>
              <w:t>Annuaire FabLabs</w:t>
            </w:r>
          </w:p>
        </w:tc>
        <w:tc>
          <w:tcPr>
            <w:tcW w:w="2265" w:type="dxa"/>
            <w:tcBorders>
              <w:bottom w:val="single" w:sz="8" w:space="0" w:color="000000"/>
              <w:right w:val="single" w:sz="8" w:space="0" w:color="000000"/>
            </w:tcBorders>
            <w:shd w:val="clear" w:color="auto" w:fill="F3F4F6"/>
            <w:tcMar>
              <w:top w:w="0" w:type="dxa"/>
              <w:left w:w="100" w:type="dxa"/>
              <w:bottom w:w="0" w:type="dxa"/>
              <w:right w:w="100" w:type="dxa"/>
            </w:tcMar>
          </w:tcPr>
          <w:p w14:paraId="73E02EAF" w14:textId="77777777" w:rsidR="005D2043" w:rsidRDefault="005D2043" w:rsidP="00FB2697">
            <w:pPr>
              <w:spacing w:line="276" w:lineRule="auto"/>
              <w:rPr>
                <w:sz w:val="18"/>
                <w:szCs w:val="18"/>
              </w:rPr>
            </w:pPr>
            <w:r>
              <w:rPr>
                <w:sz w:val="18"/>
                <w:szCs w:val="18"/>
              </w:rPr>
              <w:t>Liste vide ou à saisir à la main.</w:t>
            </w:r>
          </w:p>
        </w:tc>
        <w:tc>
          <w:tcPr>
            <w:tcW w:w="2280" w:type="dxa"/>
            <w:tcBorders>
              <w:bottom w:val="single" w:sz="8" w:space="0" w:color="000000"/>
              <w:right w:val="single" w:sz="8" w:space="0" w:color="000000"/>
            </w:tcBorders>
            <w:shd w:val="clear" w:color="auto" w:fill="F3F4F6"/>
            <w:tcMar>
              <w:top w:w="0" w:type="dxa"/>
              <w:left w:w="100" w:type="dxa"/>
              <w:bottom w:w="0" w:type="dxa"/>
              <w:right w:w="100" w:type="dxa"/>
            </w:tcMar>
          </w:tcPr>
          <w:p w14:paraId="7A6BE522" w14:textId="77777777" w:rsidR="005D2043" w:rsidRDefault="005D2043" w:rsidP="00FB2697">
            <w:pPr>
              <w:spacing w:line="276" w:lineRule="auto"/>
              <w:rPr>
                <w:sz w:val="18"/>
                <w:szCs w:val="18"/>
              </w:rPr>
            </w:pPr>
            <w:r>
              <w:rPr>
                <w:sz w:val="18"/>
                <w:szCs w:val="18"/>
              </w:rPr>
              <w:t>Données récupérées en direct via l’API FabLabs.io et affichées sur une carte.</w:t>
            </w:r>
          </w:p>
        </w:tc>
        <w:tc>
          <w:tcPr>
            <w:tcW w:w="2280" w:type="dxa"/>
            <w:tcBorders>
              <w:bottom w:val="single" w:sz="8" w:space="0" w:color="000000"/>
              <w:right w:val="single" w:sz="8" w:space="0" w:color="000000"/>
            </w:tcBorders>
            <w:shd w:val="clear" w:color="auto" w:fill="F3F4F6"/>
            <w:tcMar>
              <w:top w:w="0" w:type="dxa"/>
              <w:left w:w="100" w:type="dxa"/>
              <w:bottom w:w="0" w:type="dxa"/>
              <w:right w:w="100" w:type="dxa"/>
            </w:tcMar>
          </w:tcPr>
          <w:p w14:paraId="18424968" w14:textId="77777777" w:rsidR="005D2043" w:rsidRDefault="005D2043" w:rsidP="00FB2697">
            <w:pPr>
              <w:spacing w:line="276" w:lineRule="auto"/>
              <w:rPr>
                <w:sz w:val="18"/>
                <w:szCs w:val="18"/>
              </w:rPr>
            </w:pPr>
            <w:r>
              <w:rPr>
                <w:sz w:val="18"/>
                <w:szCs w:val="18"/>
              </w:rPr>
              <w:t>Annuaire à jour sans maintenance manuelle.</w:t>
            </w:r>
          </w:p>
        </w:tc>
      </w:tr>
      <w:tr w:rsidR="005D2043" w14:paraId="171259B7" w14:textId="77777777" w:rsidTr="004F0972">
        <w:trPr>
          <w:trHeight w:val="870"/>
        </w:trPr>
        <w:tc>
          <w:tcPr>
            <w:tcW w:w="2280" w:type="dxa"/>
            <w:tcBorders>
              <w:left w:val="single" w:sz="8" w:space="0" w:color="000000"/>
              <w:bottom w:val="single" w:sz="8" w:space="0" w:color="000000"/>
              <w:right w:val="single" w:sz="8" w:space="0" w:color="000000"/>
            </w:tcBorders>
            <w:shd w:val="clear" w:color="auto" w:fill="FFFFFF"/>
            <w:tcMar>
              <w:top w:w="0" w:type="dxa"/>
              <w:left w:w="100" w:type="dxa"/>
              <w:bottom w:w="0" w:type="dxa"/>
              <w:right w:w="100" w:type="dxa"/>
            </w:tcMar>
          </w:tcPr>
          <w:p w14:paraId="1C962F75" w14:textId="77777777" w:rsidR="005D2043" w:rsidRDefault="005D2043" w:rsidP="00FB2697">
            <w:pPr>
              <w:spacing w:line="276" w:lineRule="auto"/>
              <w:rPr>
                <w:sz w:val="18"/>
                <w:szCs w:val="18"/>
              </w:rPr>
            </w:pPr>
            <w:r>
              <w:rPr>
                <w:sz w:val="18"/>
                <w:szCs w:val="18"/>
              </w:rPr>
              <w:t>Signalement &amp; modération</w:t>
            </w:r>
          </w:p>
        </w:tc>
        <w:tc>
          <w:tcPr>
            <w:tcW w:w="2265" w:type="dxa"/>
            <w:tcBorders>
              <w:bottom w:val="single" w:sz="8" w:space="0" w:color="000000"/>
              <w:right w:val="single" w:sz="8" w:space="0" w:color="000000"/>
            </w:tcBorders>
            <w:shd w:val="clear" w:color="auto" w:fill="FFFFFF"/>
            <w:tcMar>
              <w:top w:w="0" w:type="dxa"/>
              <w:left w:w="100" w:type="dxa"/>
              <w:bottom w:w="0" w:type="dxa"/>
              <w:right w:w="100" w:type="dxa"/>
            </w:tcMar>
          </w:tcPr>
          <w:p w14:paraId="48A764DC" w14:textId="77777777" w:rsidR="005D2043" w:rsidRDefault="005D2043" w:rsidP="00FB2697">
            <w:pPr>
              <w:spacing w:line="276" w:lineRule="auto"/>
              <w:rPr>
                <w:sz w:val="18"/>
                <w:szCs w:val="18"/>
              </w:rPr>
            </w:pPr>
            <w:r>
              <w:rPr>
                <w:sz w:val="18"/>
                <w:szCs w:val="18"/>
              </w:rPr>
              <w:t>Pas de modération outillée.</w:t>
            </w:r>
          </w:p>
        </w:tc>
        <w:tc>
          <w:tcPr>
            <w:tcW w:w="2280" w:type="dxa"/>
            <w:tcBorders>
              <w:bottom w:val="single" w:sz="8" w:space="0" w:color="000000"/>
              <w:right w:val="single" w:sz="8" w:space="0" w:color="000000"/>
            </w:tcBorders>
            <w:shd w:val="clear" w:color="auto" w:fill="FFFFFF"/>
            <w:tcMar>
              <w:top w:w="0" w:type="dxa"/>
              <w:left w:w="100" w:type="dxa"/>
              <w:bottom w:w="0" w:type="dxa"/>
              <w:right w:w="100" w:type="dxa"/>
            </w:tcMar>
          </w:tcPr>
          <w:p w14:paraId="58D51F17" w14:textId="77777777" w:rsidR="005D2043" w:rsidRDefault="005D2043" w:rsidP="00FB2697">
            <w:pPr>
              <w:spacing w:line="276" w:lineRule="auto"/>
              <w:rPr>
                <w:sz w:val="18"/>
                <w:szCs w:val="18"/>
              </w:rPr>
            </w:pPr>
            <w:r>
              <w:rPr>
                <w:sz w:val="18"/>
                <w:szCs w:val="18"/>
              </w:rPr>
              <w:t>Signalement contextuel depuis tout contenu + écran admin avec aperçu et lien direct.</w:t>
            </w:r>
          </w:p>
        </w:tc>
        <w:tc>
          <w:tcPr>
            <w:tcW w:w="2280" w:type="dxa"/>
            <w:tcBorders>
              <w:bottom w:val="single" w:sz="8" w:space="0" w:color="000000"/>
              <w:right w:val="single" w:sz="8" w:space="0" w:color="000000"/>
            </w:tcBorders>
            <w:shd w:val="clear" w:color="auto" w:fill="FFFFFF"/>
            <w:tcMar>
              <w:top w:w="0" w:type="dxa"/>
              <w:left w:w="100" w:type="dxa"/>
              <w:bottom w:w="0" w:type="dxa"/>
              <w:right w:w="100" w:type="dxa"/>
            </w:tcMar>
          </w:tcPr>
          <w:p w14:paraId="0316A707" w14:textId="77777777" w:rsidR="005D2043" w:rsidRDefault="005D2043" w:rsidP="00FB2697">
            <w:pPr>
              <w:spacing w:line="276" w:lineRule="auto"/>
              <w:rPr>
                <w:sz w:val="18"/>
                <w:szCs w:val="18"/>
              </w:rPr>
            </w:pPr>
            <w:r>
              <w:rPr>
                <w:sz w:val="18"/>
                <w:szCs w:val="18"/>
              </w:rPr>
              <w:t>Communauté plus sûre et traitement rapide des abus.</w:t>
            </w:r>
          </w:p>
        </w:tc>
      </w:tr>
      <w:tr w:rsidR="005D2043" w14:paraId="62A4837E" w14:textId="77777777" w:rsidTr="004F0972">
        <w:trPr>
          <w:trHeight w:val="1095"/>
        </w:trPr>
        <w:tc>
          <w:tcPr>
            <w:tcW w:w="2280" w:type="dxa"/>
            <w:tcBorders>
              <w:left w:val="single" w:sz="8" w:space="0" w:color="000000"/>
              <w:bottom w:val="single" w:sz="8" w:space="0" w:color="000000"/>
              <w:right w:val="single" w:sz="8" w:space="0" w:color="000000"/>
            </w:tcBorders>
            <w:shd w:val="clear" w:color="auto" w:fill="F3F4F6"/>
            <w:tcMar>
              <w:top w:w="0" w:type="dxa"/>
              <w:left w:w="100" w:type="dxa"/>
              <w:bottom w:w="0" w:type="dxa"/>
              <w:right w:w="100" w:type="dxa"/>
            </w:tcMar>
          </w:tcPr>
          <w:p w14:paraId="36086E5E" w14:textId="77777777" w:rsidR="005D2043" w:rsidRDefault="005D2043" w:rsidP="00FB2697">
            <w:pPr>
              <w:spacing w:line="276" w:lineRule="auto"/>
              <w:rPr>
                <w:sz w:val="18"/>
                <w:szCs w:val="18"/>
              </w:rPr>
            </w:pPr>
            <w:r>
              <w:rPr>
                <w:sz w:val="18"/>
                <w:szCs w:val="18"/>
              </w:rPr>
              <w:t>Administration &amp; espace perso</w:t>
            </w:r>
          </w:p>
        </w:tc>
        <w:tc>
          <w:tcPr>
            <w:tcW w:w="2265" w:type="dxa"/>
            <w:tcBorders>
              <w:bottom w:val="single" w:sz="8" w:space="0" w:color="000000"/>
              <w:right w:val="single" w:sz="8" w:space="0" w:color="000000"/>
            </w:tcBorders>
            <w:shd w:val="clear" w:color="auto" w:fill="F3F4F6"/>
            <w:tcMar>
              <w:top w:w="0" w:type="dxa"/>
              <w:left w:w="100" w:type="dxa"/>
              <w:bottom w:w="0" w:type="dxa"/>
              <w:right w:w="100" w:type="dxa"/>
            </w:tcMar>
          </w:tcPr>
          <w:p w14:paraId="7C7ECF0E" w14:textId="77777777" w:rsidR="005D2043" w:rsidRDefault="005D2043" w:rsidP="00FB2697">
            <w:pPr>
              <w:spacing w:line="276" w:lineRule="auto"/>
              <w:rPr>
                <w:sz w:val="18"/>
                <w:szCs w:val="18"/>
              </w:rPr>
            </w:pPr>
            <w:r>
              <w:rPr>
                <w:sz w:val="18"/>
                <w:szCs w:val="18"/>
              </w:rPr>
              <w:t>Aucun tableau de bord.</w:t>
            </w:r>
          </w:p>
        </w:tc>
        <w:tc>
          <w:tcPr>
            <w:tcW w:w="2280" w:type="dxa"/>
            <w:tcBorders>
              <w:bottom w:val="single" w:sz="8" w:space="0" w:color="000000"/>
              <w:right w:val="single" w:sz="8" w:space="0" w:color="000000"/>
            </w:tcBorders>
            <w:shd w:val="clear" w:color="auto" w:fill="F3F4F6"/>
            <w:tcMar>
              <w:top w:w="0" w:type="dxa"/>
              <w:left w:w="100" w:type="dxa"/>
              <w:bottom w:w="0" w:type="dxa"/>
              <w:right w:w="100" w:type="dxa"/>
            </w:tcMar>
          </w:tcPr>
          <w:p w14:paraId="27DA5428" w14:textId="77777777" w:rsidR="005D2043" w:rsidRDefault="005D2043" w:rsidP="00FB2697">
            <w:pPr>
              <w:spacing w:line="276" w:lineRule="auto"/>
              <w:rPr>
                <w:sz w:val="18"/>
                <w:szCs w:val="18"/>
              </w:rPr>
            </w:pPr>
            <w:r>
              <w:rPr>
                <w:sz w:val="18"/>
                <w:szCs w:val="18"/>
              </w:rPr>
              <w:t>Statistiques admin, modération, et tableau de bord personnel (mes besoins, candidatures, solutions).</w:t>
            </w:r>
          </w:p>
        </w:tc>
        <w:tc>
          <w:tcPr>
            <w:tcW w:w="2280" w:type="dxa"/>
            <w:tcBorders>
              <w:bottom w:val="single" w:sz="8" w:space="0" w:color="000000"/>
              <w:right w:val="single" w:sz="8" w:space="0" w:color="000000"/>
            </w:tcBorders>
            <w:shd w:val="clear" w:color="auto" w:fill="F3F4F6"/>
            <w:tcMar>
              <w:top w:w="0" w:type="dxa"/>
              <w:left w:w="100" w:type="dxa"/>
              <w:bottom w:w="0" w:type="dxa"/>
              <w:right w:w="100" w:type="dxa"/>
            </w:tcMar>
          </w:tcPr>
          <w:p w14:paraId="7DDB56F9" w14:textId="77777777" w:rsidR="005D2043" w:rsidRDefault="005D2043" w:rsidP="00FB2697">
            <w:pPr>
              <w:spacing w:line="276" w:lineRule="auto"/>
              <w:rPr>
                <w:sz w:val="18"/>
                <w:szCs w:val="18"/>
              </w:rPr>
            </w:pPr>
            <w:r>
              <w:rPr>
                <w:sz w:val="18"/>
                <w:szCs w:val="18"/>
              </w:rPr>
              <w:t>Pilotage du site et suivi clair pour chaque utilisateur.</w:t>
            </w:r>
          </w:p>
        </w:tc>
      </w:tr>
    </w:tbl>
    <w:p w14:paraId="75BC86C8" w14:textId="77777777" w:rsidR="005D2043" w:rsidRDefault="005D2043" w:rsidP="00FB2697">
      <w:pPr>
        <w:pStyle w:val="Titre1"/>
        <w:spacing w:before="480" w:after="120" w:line="276" w:lineRule="auto"/>
      </w:pPr>
      <w:bookmarkStart w:id="33" w:name="_96l8vi33y1xw" w:colFirst="0" w:colLast="0"/>
      <w:bookmarkStart w:id="34" w:name="_Toc230256258"/>
      <w:bookmarkEnd w:id="33"/>
      <w:bookmarkEnd w:id="34"/>
      <w:r>
        <w:t>Bilan de synthèse sur l’ensemble des expériences</w:t>
      </w:r>
    </w:p>
    <w:p w14:paraId="5C8B9147" w14:textId="77777777" w:rsidR="005D2043" w:rsidRDefault="005D2043" w:rsidP="00FB2697">
      <w:pPr>
        <w:spacing w:after="200" w:line="276" w:lineRule="auto"/>
      </w:pPr>
      <w:r>
        <w:t>Mises en regard, les deux expériences se complètent. Le séquenceur a démontré ma capacité à livrer seul un produit technique exigeant, en maîtrisant l’architecture et en m’auto-organisant sur la durée. Je Demain a déplacé le centre de gravité vers le collectif et la relation : travailler en binôme, dialoguer avec une commanditaire non-technique, traduire ses attentes et accepter de revenir sur le travail jusqu’à ce qu’il corresponde réellement au besoin.</w:t>
      </w:r>
    </w:p>
    <w:p w14:paraId="71513CE9" w14:textId="77777777" w:rsidR="005D2043" w:rsidRDefault="005D2043" w:rsidP="00FB2697">
      <w:pPr>
        <w:spacing w:after="200" w:line="276" w:lineRule="auto"/>
      </w:pPr>
      <w:r>
        <w:t>Ensemble, elles couvrent un cycle complet : comprendre un besoin, le modéliser, le construire avec des outils professionnels, le sécuriser, puis l’améliorer à partir de retours. Elles relient aussi des compétences vues séparément en cours (bases de données, programmation orientée objet, web, sécurité, gestion de projet) dans des réalisations concrètes. C’est cette double compétence — savoir-faire technique et savoir-être relationnel — qui constitue le socle de mon projet professionnel.</w:t>
      </w:r>
    </w:p>
    <w:p w14:paraId="549ABAF8" w14:textId="77777777" w:rsidR="005D2043" w:rsidRDefault="005D2043" w:rsidP="00FB2697">
      <w:pPr>
        <w:spacing w:after="200" w:line="276" w:lineRule="auto"/>
      </w:pPr>
      <w:r>
        <w:t>À compléter — Si ce bilan de synthèse doit couvrir d’autres expériences (stage, hackathon, jobs, engagements), ajoute-les ici et montre ce qu’elles ont en commun ou comment elles se complètent.</w:t>
      </w:r>
    </w:p>
    <w:sectPr w:rsidR="00D42AD2" w:rsidRPr="00C30E68" w:rsidSect="00413CBE">
      <w:footerReference w:type="default" r:id="rId13"/>
      <w:pgSz w:w="12240" w:h="15840"/>
      <w:pgMar w:top="1417" w:right="1417" w:bottom="1417" w:left="1417"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D08957" w14:textId="77777777" w:rsidR="00E55116" w:rsidRDefault="00E55116" w:rsidP="00730740">
      <w:pPr>
        <w:spacing w:after="0" w:line="240" w:lineRule="auto"/>
      </w:pPr>
      <w:r>
        <w:separator/>
      </w:r>
    </w:p>
  </w:endnote>
  <w:endnote w:type="continuationSeparator" w:id="0">
    <w:p w14:paraId="47309D6D" w14:textId="77777777" w:rsidR="00E55116" w:rsidRDefault="00E55116" w:rsidP="00730740">
      <w:pPr>
        <w:spacing w:after="0" w:line="240" w:lineRule="auto"/>
      </w:pPr>
      <w:r>
        <w:continuationSeparator/>
      </w:r>
    </w:p>
  </w:endnote>
  <w:endnote w:type="continuationNotice" w:id="1">
    <w:p w14:paraId="3760FFDE" w14:textId="77777777" w:rsidR="00E55116" w:rsidRDefault="00E5511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55622845"/>
      <w:docPartObj>
        <w:docPartGallery w:val="Page Numbers (Bottom of Page)"/>
        <w:docPartUnique/>
      </w:docPartObj>
    </w:sdtPr>
    <w:sdtEndPr/>
    <w:sdtContent>
      <w:p w14:paraId="3E797D5F" w14:textId="7A041B52" w:rsidR="005E0DB7" w:rsidRDefault="005E0DB7">
        <w:pPr>
          <w:pStyle w:val="Pieddepage"/>
          <w:jc w:val="right"/>
        </w:pPr>
        <w:r>
          <w:fldChar w:fldCharType="begin"/>
        </w:r>
        <w:r>
          <w:instrText>PAGE   \* MERGEFORMAT</w:instrText>
        </w:r>
        <w:r>
          <w:fldChar w:fldCharType="separate"/>
        </w:r>
        <w:r>
          <w:rPr>
            <w:lang w:val="fr-FR"/>
          </w:rPr>
          <w:t>2</w:t>
        </w:r>
        <w:r>
          <w:fldChar w:fldCharType="end"/>
        </w:r>
      </w:p>
    </w:sdtContent>
  </w:sdt>
  <w:p w14:paraId="343A0B1C" w14:textId="77777777" w:rsidR="005E0DB7" w:rsidRDefault="005E0DB7">
    <w:pPr>
      <w:pStyle w:val="Pieddepage"/>
      <w:jc w:val="center"/>
    </w:pPr>
    <w:fldSimple w:instr="PAGE">
      <w: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15EBF5" w14:textId="77777777" w:rsidR="00E55116" w:rsidRDefault="00E55116" w:rsidP="00730740">
      <w:pPr>
        <w:spacing w:after="0" w:line="240" w:lineRule="auto"/>
      </w:pPr>
      <w:r>
        <w:separator/>
      </w:r>
    </w:p>
  </w:footnote>
  <w:footnote w:type="continuationSeparator" w:id="0">
    <w:p w14:paraId="4D5EE872" w14:textId="77777777" w:rsidR="00E55116" w:rsidRDefault="00E55116" w:rsidP="00730740">
      <w:pPr>
        <w:spacing w:after="0" w:line="240" w:lineRule="auto"/>
      </w:pPr>
      <w:r>
        <w:continuationSeparator/>
      </w:r>
    </w:p>
  </w:footnote>
  <w:footnote w:type="continuationNotice" w:id="1">
    <w:p w14:paraId="51F9EABB" w14:textId="77777777" w:rsidR="00E55116" w:rsidRDefault="00E55116">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A4587A"/>
    <w:multiLevelType w:val="multilevel"/>
    <w:tmpl w:val="14FC5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D42ED3"/>
    <w:multiLevelType w:val="multilevel"/>
    <w:tmpl w:val="1F401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631049"/>
    <w:multiLevelType w:val="multilevel"/>
    <w:tmpl w:val="FC74A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B45221"/>
    <w:multiLevelType w:val="multilevel"/>
    <w:tmpl w:val="026C4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4B6805"/>
    <w:multiLevelType w:val="multilevel"/>
    <w:tmpl w:val="A554FDC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18DF53BC"/>
    <w:multiLevelType w:val="multilevel"/>
    <w:tmpl w:val="5ACE1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ED486C"/>
    <w:multiLevelType w:val="multilevel"/>
    <w:tmpl w:val="29680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F01695"/>
    <w:multiLevelType w:val="multilevel"/>
    <w:tmpl w:val="22244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3A2AD6"/>
    <w:multiLevelType w:val="multilevel"/>
    <w:tmpl w:val="4322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392781"/>
    <w:multiLevelType w:val="multilevel"/>
    <w:tmpl w:val="7DA6C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B0674A"/>
    <w:multiLevelType w:val="multilevel"/>
    <w:tmpl w:val="795A0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3B733A"/>
    <w:multiLevelType w:val="multilevel"/>
    <w:tmpl w:val="B5CAA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0D27E6"/>
    <w:multiLevelType w:val="multilevel"/>
    <w:tmpl w:val="DEACF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515A9C"/>
    <w:multiLevelType w:val="multilevel"/>
    <w:tmpl w:val="9C5AD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8530B2"/>
    <w:multiLevelType w:val="multilevel"/>
    <w:tmpl w:val="BD4CB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4D26BE"/>
    <w:multiLevelType w:val="multilevel"/>
    <w:tmpl w:val="E83A8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720A0D"/>
    <w:multiLevelType w:val="multilevel"/>
    <w:tmpl w:val="78EA0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3567BB"/>
    <w:multiLevelType w:val="multilevel"/>
    <w:tmpl w:val="5B124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716596"/>
    <w:multiLevelType w:val="multilevel"/>
    <w:tmpl w:val="12640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4B51112"/>
    <w:multiLevelType w:val="multilevel"/>
    <w:tmpl w:val="0A8AC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6B6AC7"/>
    <w:multiLevelType w:val="multilevel"/>
    <w:tmpl w:val="30883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CB4C8B"/>
    <w:multiLevelType w:val="multilevel"/>
    <w:tmpl w:val="84B46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F322C3"/>
    <w:multiLevelType w:val="multilevel"/>
    <w:tmpl w:val="B0566EF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 w15:restartNumberingAfterBreak="0">
    <w:nsid w:val="489F3505"/>
    <w:multiLevelType w:val="multilevel"/>
    <w:tmpl w:val="6D909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F84B4E"/>
    <w:multiLevelType w:val="multilevel"/>
    <w:tmpl w:val="5D109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495F44"/>
    <w:multiLevelType w:val="multilevel"/>
    <w:tmpl w:val="EB6C2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3B2561"/>
    <w:multiLevelType w:val="multilevel"/>
    <w:tmpl w:val="7EA04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E05C41"/>
    <w:multiLevelType w:val="hybridMultilevel"/>
    <w:tmpl w:val="8D8EE5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E456921"/>
    <w:multiLevelType w:val="multilevel"/>
    <w:tmpl w:val="B796A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6414A6E"/>
    <w:multiLevelType w:val="multilevel"/>
    <w:tmpl w:val="61CE9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BC39F9"/>
    <w:multiLevelType w:val="multilevel"/>
    <w:tmpl w:val="A0323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081C96"/>
    <w:multiLevelType w:val="multilevel"/>
    <w:tmpl w:val="ACF0D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7A1C03"/>
    <w:multiLevelType w:val="multilevel"/>
    <w:tmpl w:val="C090D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542A1F"/>
    <w:multiLevelType w:val="multilevel"/>
    <w:tmpl w:val="4D8EAC3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4" w15:restartNumberingAfterBreak="0">
    <w:nsid w:val="632553C5"/>
    <w:multiLevelType w:val="hybridMultilevel"/>
    <w:tmpl w:val="141CCA9A"/>
    <w:lvl w:ilvl="0" w:tplc="56708934">
      <w:start w:val="2"/>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67074FB0"/>
    <w:multiLevelType w:val="multilevel"/>
    <w:tmpl w:val="BF1E9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5D6DD4"/>
    <w:multiLevelType w:val="multilevel"/>
    <w:tmpl w:val="5BB4606C"/>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7" w15:restartNumberingAfterBreak="0">
    <w:nsid w:val="69EA0F92"/>
    <w:multiLevelType w:val="multilevel"/>
    <w:tmpl w:val="035AD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5C24AB"/>
    <w:multiLevelType w:val="multilevel"/>
    <w:tmpl w:val="EE861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2534CE"/>
    <w:multiLevelType w:val="multilevel"/>
    <w:tmpl w:val="ED928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7B3442"/>
    <w:multiLevelType w:val="multilevel"/>
    <w:tmpl w:val="FAB69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26512E"/>
    <w:multiLevelType w:val="multilevel"/>
    <w:tmpl w:val="53C03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2914C7"/>
    <w:multiLevelType w:val="multilevel"/>
    <w:tmpl w:val="B672D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F0073C"/>
    <w:multiLevelType w:val="multilevel"/>
    <w:tmpl w:val="94B2E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1"/>
  </w:num>
  <w:num w:numId="3">
    <w:abstractNumId w:val="18"/>
  </w:num>
  <w:num w:numId="4">
    <w:abstractNumId w:val="43"/>
  </w:num>
  <w:num w:numId="5">
    <w:abstractNumId w:val="27"/>
  </w:num>
  <w:num w:numId="6">
    <w:abstractNumId w:val="6"/>
  </w:num>
  <w:num w:numId="7">
    <w:abstractNumId w:val="14"/>
  </w:num>
  <w:num w:numId="8">
    <w:abstractNumId w:val="39"/>
  </w:num>
  <w:num w:numId="9">
    <w:abstractNumId w:val="35"/>
  </w:num>
  <w:num w:numId="10">
    <w:abstractNumId w:val="5"/>
  </w:num>
  <w:num w:numId="11">
    <w:abstractNumId w:val="16"/>
  </w:num>
  <w:num w:numId="12">
    <w:abstractNumId w:val="31"/>
  </w:num>
  <w:num w:numId="13">
    <w:abstractNumId w:val="9"/>
  </w:num>
  <w:num w:numId="14">
    <w:abstractNumId w:val="21"/>
  </w:num>
  <w:num w:numId="15">
    <w:abstractNumId w:val="20"/>
  </w:num>
  <w:num w:numId="16">
    <w:abstractNumId w:val="3"/>
  </w:num>
  <w:num w:numId="17">
    <w:abstractNumId w:val="42"/>
  </w:num>
  <w:num w:numId="18">
    <w:abstractNumId w:val="41"/>
  </w:num>
  <w:num w:numId="19">
    <w:abstractNumId w:val="37"/>
  </w:num>
  <w:num w:numId="20">
    <w:abstractNumId w:val="2"/>
  </w:num>
  <w:num w:numId="21">
    <w:abstractNumId w:val="23"/>
  </w:num>
  <w:num w:numId="22">
    <w:abstractNumId w:val="28"/>
  </w:num>
  <w:num w:numId="23">
    <w:abstractNumId w:val="15"/>
  </w:num>
  <w:num w:numId="24">
    <w:abstractNumId w:val="29"/>
  </w:num>
  <w:num w:numId="25">
    <w:abstractNumId w:val="12"/>
  </w:num>
  <w:num w:numId="26">
    <w:abstractNumId w:val="30"/>
  </w:num>
  <w:num w:numId="27">
    <w:abstractNumId w:val="32"/>
  </w:num>
  <w:num w:numId="28">
    <w:abstractNumId w:val="7"/>
  </w:num>
  <w:num w:numId="29">
    <w:abstractNumId w:val="10"/>
  </w:num>
  <w:num w:numId="30">
    <w:abstractNumId w:val="25"/>
  </w:num>
  <w:num w:numId="31">
    <w:abstractNumId w:val="24"/>
  </w:num>
  <w:num w:numId="32">
    <w:abstractNumId w:val="40"/>
  </w:num>
  <w:num w:numId="33">
    <w:abstractNumId w:val="8"/>
  </w:num>
  <w:num w:numId="34">
    <w:abstractNumId w:val="26"/>
  </w:num>
  <w:num w:numId="35">
    <w:abstractNumId w:val="38"/>
  </w:num>
  <w:num w:numId="36">
    <w:abstractNumId w:val="13"/>
  </w:num>
  <w:num w:numId="37">
    <w:abstractNumId w:val="19"/>
  </w:num>
  <w:num w:numId="38">
    <w:abstractNumId w:val="0"/>
  </w:num>
  <w:num w:numId="39">
    <w:abstractNumId w:val="34"/>
  </w:num>
  <w:num w:numId="40">
    <w:abstractNumId w:val="17"/>
  </w:num>
  <w:num w:numId="41">
    <w:abstractNumId w:val="22"/>
  </w:num>
  <w:num w:numId="42">
    <w:abstractNumId w:val="4"/>
  </w:num>
  <w:num w:numId="43">
    <w:abstractNumId w:val="33"/>
  </w:num>
  <w:num w:numId="44">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2C7"/>
    <w:rsid w:val="00003C54"/>
    <w:rsid w:val="00005D8A"/>
    <w:rsid w:val="00005EAC"/>
    <w:rsid w:val="00013B32"/>
    <w:rsid w:val="00014D7E"/>
    <w:rsid w:val="00016769"/>
    <w:rsid w:val="0001730E"/>
    <w:rsid w:val="00031DF9"/>
    <w:rsid w:val="00037266"/>
    <w:rsid w:val="00037C27"/>
    <w:rsid w:val="0004028E"/>
    <w:rsid w:val="0004343F"/>
    <w:rsid w:val="00045967"/>
    <w:rsid w:val="00054484"/>
    <w:rsid w:val="00054B6B"/>
    <w:rsid w:val="000615A7"/>
    <w:rsid w:val="0007717A"/>
    <w:rsid w:val="00085157"/>
    <w:rsid w:val="0008720F"/>
    <w:rsid w:val="00096693"/>
    <w:rsid w:val="000A0F61"/>
    <w:rsid w:val="000A1407"/>
    <w:rsid w:val="000B11FB"/>
    <w:rsid w:val="000B214B"/>
    <w:rsid w:val="000B4DA9"/>
    <w:rsid w:val="000E22B3"/>
    <w:rsid w:val="000E3F28"/>
    <w:rsid w:val="000E674C"/>
    <w:rsid w:val="000E6F6E"/>
    <w:rsid w:val="000F0EFF"/>
    <w:rsid w:val="000F7543"/>
    <w:rsid w:val="001028C6"/>
    <w:rsid w:val="00120CC3"/>
    <w:rsid w:val="00125987"/>
    <w:rsid w:val="001259CE"/>
    <w:rsid w:val="00126E95"/>
    <w:rsid w:val="00127D51"/>
    <w:rsid w:val="001312D7"/>
    <w:rsid w:val="00132975"/>
    <w:rsid w:val="001355E8"/>
    <w:rsid w:val="0013620D"/>
    <w:rsid w:val="001442DD"/>
    <w:rsid w:val="001457E2"/>
    <w:rsid w:val="00146309"/>
    <w:rsid w:val="00156CE8"/>
    <w:rsid w:val="001579FA"/>
    <w:rsid w:val="001609B5"/>
    <w:rsid w:val="00160A69"/>
    <w:rsid w:val="00161478"/>
    <w:rsid w:val="001665F7"/>
    <w:rsid w:val="001675D6"/>
    <w:rsid w:val="00171F87"/>
    <w:rsid w:val="0017351E"/>
    <w:rsid w:val="0018042F"/>
    <w:rsid w:val="00182876"/>
    <w:rsid w:val="001859CF"/>
    <w:rsid w:val="00187D5F"/>
    <w:rsid w:val="00190B45"/>
    <w:rsid w:val="00194D30"/>
    <w:rsid w:val="001C07E7"/>
    <w:rsid w:val="001E1DF3"/>
    <w:rsid w:val="001E5753"/>
    <w:rsid w:val="001E5BC0"/>
    <w:rsid w:val="001F3592"/>
    <w:rsid w:val="00203481"/>
    <w:rsid w:val="00203C69"/>
    <w:rsid w:val="00204F2D"/>
    <w:rsid w:val="00210F3E"/>
    <w:rsid w:val="00211FB2"/>
    <w:rsid w:val="002142C7"/>
    <w:rsid w:val="0021692E"/>
    <w:rsid w:val="00225688"/>
    <w:rsid w:val="00227929"/>
    <w:rsid w:val="0023336F"/>
    <w:rsid w:val="00233FFD"/>
    <w:rsid w:val="00236644"/>
    <w:rsid w:val="002375AD"/>
    <w:rsid w:val="00241D98"/>
    <w:rsid w:val="00246ABE"/>
    <w:rsid w:val="00247E95"/>
    <w:rsid w:val="00253362"/>
    <w:rsid w:val="00254223"/>
    <w:rsid w:val="00255F1C"/>
    <w:rsid w:val="0027098C"/>
    <w:rsid w:val="00274647"/>
    <w:rsid w:val="00282EC9"/>
    <w:rsid w:val="00285CCB"/>
    <w:rsid w:val="002A1F41"/>
    <w:rsid w:val="002A5E9D"/>
    <w:rsid w:val="002A65B6"/>
    <w:rsid w:val="002B05D2"/>
    <w:rsid w:val="002B0F4E"/>
    <w:rsid w:val="002B1CDE"/>
    <w:rsid w:val="002B53C6"/>
    <w:rsid w:val="002B764C"/>
    <w:rsid w:val="002D5073"/>
    <w:rsid w:val="002D5AA6"/>
    <w:rsid w:val="002D701E"/>
    <w:rsid w:val="002E0D4A"/>
    <w:rsid w:val="002E5BDC"/>
    <w:rsid w:val="002E773D"/>
    <w:rsid w:val="002F0655"/>
    <w:rsid w:val="002F1240"/>
    <w:rsid w:val="002F1F1A"/>
    <w:rsid w:val="00323BB1"/>
    <w:rsid w:val="00332759"/>
    <w:rsid w:val="00335AE1"/>
    <w:rsid w:val="0034743E"/>
    <w:rsid w:val="00351382"/>
    <w:rsid w:val="00354768"/>
    <w:rsid w:val="00355502"/>
    <w:rsid w:val="00364845"/>
    <w:rsid w:val="00366F8B"/>
    <w:rsid w:val="00367F84"/>
    <w:rsid w:val="003750BA"/>
    <w:rsid w:val="003803CF"/>
    <w:rsid w:val="00380E8C"/>
    <w:rsid w:val="00383E75"/>
    <w:rsid w:val="00391DD1"/>
    <w:rsid w:val="00397D1D"/>
    <w:rsid w:val="003B0344"/>
    <w:rsid w:val="003B3D17"/>
    <w:rsid w:val="003B5169"/>
    <w:rsid w:val="003C357C"/>
    <w:rsid w:val="003E1F75"/>
    <w:rsid w:val="003E4B06"/>
    <w:rsid w:val="003F0BB6"/>
    <w:rsid w:val="003F1168"/>
    <w:rsid w:val="003F3361"/>
    <w:rsid w:val="003F5884"/>
    <w:rsid w:val="003F6344"/>
    <w:rsid w:val="003F7348"/>
    <w:rsid w:val="00406E0C"/>
    <w:rsid w:val="004132B0"/>
    <w:rsid w:val="00413CBE"/>
    <w:rsid w:val="00413DD3"/>
    <w:rsid w:val="00423BE6"/>
    <w:rsid w:val="0042528F"/>
    <w:rsid w:val="00425B03"/>
    <w:rsid w:val="0043478C"/>
    <w:rsid w:val="00441695"/>
    <w:rsid w:val="0045104E"/>
    <w:rsid w:val="00454ED0"/>
    <w:rsid w:val="004733AC"/>
    <w:rsid w:val="004735F6"/>
    <w:rsid w:val="00473BD8"/>
    <w:rsid w:val="004746BA"/>
    <w:rsid w:val="00475FD0"/>
    <w:rsid w:val="00477B97"/>
    <w:rsid w:val="00493F2F"/>
    <w:rsid w:val="00495CE5"/>
    <w:rsid w:val="004B21D4"/>
    <w:rsid w:val="004B57F3"/>
    <w:rsid w:val="004B6331"/>
    <w:rsid w:val="004C2285"/>
    <w:rsid w:val="004D1E26"/>
    <w:rsid w:val="004D34A1"/>
    <w:rsid w:val="004D76DC"/>
    <w:rsid w:val="004D7929"/>
    <w:rsid w:val="004E2E48"/>
    <w:rsid w:val="004E2E95"/>
    <w:rsid w:val="004E5E4D"/>
    <w:rsid w:val="005149B1"/>
    <w:rsid w:val="00520096"/>
    <w:rsid w:val="00524628"/>
    <w:rsid w:val="005373FE"/>
    <w:rsid w:val="00542F5C"/>
    <w:rsid w:val="00546E25"/>
    <w:rsid w:val="00547F53"/>
    <w:rsid w:val="005533D5"/>
    <w:rsid w:val="00554B83"/>
    <w:rsid w:val="00555B0A"/>
    <w:rsid w:val="0055793F"/>
    <w:rsid w:val="00557E6C"/>
    <w:rsid w:val="00574974"/>
    <w:rsid w:val="00584385"/>
    <w:rsid w:val="005845BD"/>
    <w:rsid w:val="00585A3B"/>
    <w:rsid w:val="0058792F"/>
    <w:rsid w:val="00592B48"/>
    <w:rsid w:val="00593AB3"/>
    <w:rsid w:val="00594851"/>
    <w:rsid w:val="005A4AEA"/>
    <w:rsid w:val="005C7F67"/>
    <w:rsid w:val="005D1CDC"/>
    <w:rsid w:val="005D2043"/>
    <w:rsid w:val="005D4D37"/>
    <w:rsid w:val="005E0DB7"/>
    <w:rsid w:val="005E222E"/>
    <w:rsid w:val="005E642B"/>
    <w:rsid w:val="005F0CD8"/>
    <w:rsid w:val="005F1092"/>
    <w:rsid w:val="0061306D"/>
    <w:rsid w:val="00613E72"/>
    <w:rsid w:val="00616367"/>
    <w:rsid w:val="006200F5"/>
    <w:rsid w:val="00633EDC"/>
    <w:rsid w:val="006356C0"/>
    <w:rsid w:val="00642869"/>
    <w:rsid w:val="00646413"/>
    <w:rsid w:val="00652EC6"/>
    <w:rsid w:val="00662DC4"/>
    <w:rsid w:val="00664F77"/>
    <w:rsid w:val="006669F1"/>
    <w:rsid w:val="00672728"/>
    <w:rsid w:val="006822E2"/>
    <w:rsid w:val="006849F6"/>
    <w:rsid w:val="00694154"/>
    <w:rsid w:val="0069763C"/>
    <w:rsid w:val="0069773D"/>
    <w:rsid w:val="006A5D82"/>
    <w:rsid w:val="006B04D6"/>
    <w:rsid w:val="006B17A0"/>
    <w:rsid w:val="006B1E3F"/>
    <w:rsid w:val="006C3456"/>
    <w:rsid w:val="006C4188"/>
    <w:rsid w:val="006D2963"/>
    <w:rsid w:val="006D3321"/>
    <w:rsid w:val="006D7A10"/>
    <w:rsid w:val="006F39AF"/>
    <w:rsid w:val="006F42D0"/>
    <w:rsid w:val="006F4318"/>
    <w:rsid w:val="006F5246"/>
    <w:rsid w:val="006F7CD2"/>
    <w:rsid w:val="00700341"/>
    <w:rsid w:val="00703EF7"/>
    <w:rsid w:val="00704191"/>
    <w:rsid w:val="00710461"/>
    <w:rsid w:val="00715266"/>
    <w:rsid w:val="00715F96"/>
    <w:rsid w:val="00716003"/>
    <w:rsid w:val="007238AC"/>
    <w:rsid w:val="00723ECA"/>
    <w:rsid w:val="00726E16"/>
    <w:rsid w:val="0073056E"/>
    <w:rsid w:val="00730740"/>
    <w:rsid w:val="00733459"/>
    <w:rsid w:val="00737669"/>
    <w:rsid w:val="00773B51"/>
    <w:rsid w:val="00777BD3"/>
    <w:rsid w:val="0078025F"/>
    <w:rsid w:val="00784C3D"/>
    <w:rsid w:val="00787069"/>
    <w:rsid w:val="0079524E"/>
    <w:rsid w:val="00795B67"/>
    <w:rsid w:val="007A1EF2"/>
    <w:rsid w:val="007A2507"/>
    <w:rsid w:val="007D40F6"/>
    <w:rsid w:val="007F1C5C"/>
    <w:rsid w:val="007F52F2"/>
    <w:rsid w:val="007F5675"/>
    <w:rsid w:val="007F6B12"/>
    <w:rsid w:val="00800A8A"/>
    <w:rsid w:val="00801D48"/>
    <w:rsid w:val="00811462"/>
    <w:rsid w:val="00813CF7"/>
    <w:rsid w:val="008152EF"/>
    <w:rsid w:val="00834EF5"/>
    <w:rsid w:val="00850F38"/>
    <w:rsid w:val="00855542"/>
    <w:rsid w:val="008612E2"/>
    <w:rsid w:val="00862380"/>
    <w:rsid w:val="0086475B"/>
    <w:rsid w:val="00870D98"/>
    <w:rsid w:val="008725C1"/>
    <w:rsid w:val="00872B8C"/>
    <w:rsid w:val="00873487"/>
    <w:rsid w:val="00873D5E"/>
    <w:rsid w:val="00877364"/>
    <w:rsid w:val="008819D4"/>
    <w:rsid w:val="00882041"/>
    <w:rsid w:val="0088395D"/>
    <w:rsid w:val="00891045"/>
    <w:rsid w:val="008A21F7"/>
    <w:rsid w:val="008A308B"/>
    <w:rsid w:val="008C205A"/>
    <w:rsid w:val="008C35F4"/>
    <w:rsid w:val="008C4105"/>
    <w:rsid w:val="008D6012"/>
    <w:rsid w:val="008F088C"/>
    <w:rsid w:val="008F1775"/>
    <w:rsid w:val="008F4D0C"/>
    <w:rsid w:val="00902927"/>
    <w:rsid w:val="009171D3"/>
    <w:rsid w:val="00943AAB"/>
    <w:rsid w:val="00951945"/>
    <w:rsid w:val="009527EE"/>
    <w:rsid w:val="00952D99"/>
    <w:rsid w:val="00957492"/>
    <w:rsid w:val="0096273F"/>
    <w:rsid w:val="00964564"/>
    <w:rsid w:val="00965296"/>
    <w:rsid w:val="00985BAE"/>
    <w:rsid w:val="009908EF"/>
    <w:rsid w:val="009948BC"/>
    <w:rsid w:val="00996101"/>
    <w:rsid w:val="009A03D4"/>
    <w:rsid w:val="009A0C6D"/>
    <w:rsid w:val="009A124C"/>
    <w:rsid w:val="009A7421"/>
    <w:rsid w:val="009B0B7C"/>
    <w:rsid w:val="009B5BE3"/>
    <w:rsid w:val="009B6159"/>
    <w:rsid w:val="009C6277"/>
    <w:rsid w:val="009C76B3"/>
    <w:rsid w:val="009D0597"/>
    <w:rsid w:val="009E03F7"/>
    <w:rsid w:val="009E179F"/>
    <w:rsid w:val="009E1F28"/>
    <w:rsid w:val="009E4FA1"/>
    <w:rsid w:val="009E6856"/>
    <w:rsid w:val="00A004BB"/>
    <w:rsid w:val="00A03EAF"/>
    <w:rsid w:val="00A14831"/>
    <w:rsid w:val="00A22969"/>
    <w:rsid w:val="00A2469A"/>
    <w:rsid w:val="00A24AE8"/>
    <w:rsid w:val="00A33343"/>
    <w:rsid w:val="00A40FE0"/>
    <w:rsid w:val="00A41587"/>
    <w:rsid w:val="00A4347D"/>
    <w:rsid w:val="00A47227"/>
    <w:rsid w:val="00A51A42"/>
    <w:rsid w:val="00A5628F"/>
    <w:rsid w:val="00A57706"/>
    <w:rsid w:val="00A608CC"/>
    <w:rsid w:val="00A7134D"/>
    <w:rsid w:val="00A84C6C"/>
    <w:rsid w:val="00A87CA7"/>
    <w:rsid w:val="00A9191E"/>
    <w:rsid w:val="00A936E8"/>
    <w:rsid w:val="00AA484C"/>
    <w:rsid w:val="00AB28E1"/>
    <w:rsid w:val="00AB359A"/>
    <w:rsid w:val="00AC5E56"/>
    <w:rsid w:val="00AD1C8B"/>
    <w:rsid w:val="00AD3B53"/>
    <w:rsid w:val="00AD6D13"/>
    <w:rsid w:val="00AE17B8"/>
    <w:rsid w:val="00AE19A6"/>
    <w:rsid w:val="00AF288E"/>
    <w:rsid w:val="00AF3A6C"/>
    <w:rsid w:val="00AF46AF"/>
    <w:rsid w:val="00AF7713"/>
    <w:rsid w:val="00B01858"/>
    <w:rsid w:val="00B07222"/>
    <w:rsid w:val="00B16B23"/>
    <w:rsid w:val="00B23DAF"/>
    <w:rsid w:val="00B302BC"/>
    <w:rsid w:val="00B42434"/>
    <w:rsid w:val="00B5142B"/>
    <w:rsid w:val="00B545B4"/>
    <w:rsid w:val="00B56636"/>
    <w:rsid w:val="00B81786"/>
    <w:rsid w:val="00B826FA"/>
    <w:rsid w:val="00B904DD"/>
    <w:rsid w:val="00B90701"/>
    <w:rsid w:val="00BA1AB1"/>
    <w:rsid w:val="00BA29A2"/>
    <w:rsid w:val="00BC1D18"/>
    <w:rsid w:val="00BD215B"/>
    <w:rsid w:val="00BD4C44"/>
    <w:rsid w:val="00BF1772"/>
    <w:rsid w:val="00BF5A0C"/>
    <w:rsid w:val="00C02ECC"/>
    <w:rsid w:val="00C040A9"/>
    <w:rsid w:val="00C05A06"/>
    <w:rsid w:val="00C0615B"/>
    <w:rsid w:val="00C10777"/>
    <w:rsid w:val="00C12779"/>
    <w:rsid w:val="00C15C2C"/>
    <w:rsid w:val="00C174F4"/>
    <w:rsid w:val="00C274E3"/>
    <w:rsid w:val="00C30E68"/>
    <w:rsid w:val="00C3338C"/>
    <w:rsid w:val="00C376FB"/>
    <w:rsid w:val="00C4326D"/>
    <w:rsid w:val="00C47D4A"/>
    <w:rsid w:val="00C50BDA"/>
    <w:rsid w:val="00C53377"/>
    <w:rsid w:val="00C5798D"/>
    <w:rsid w:val="00C63476"/>
    <w:rsid w:val="00C84D59"/>
    <w:rsid w:val="00C860DB"/>
    <w:rsid w:val="00C913BF"/>
    <w:rsid w:val="00C9175B"/>
    <w:rsid w:val="00CA2E79"/>
    <w:rsid w:val="00CA6416"/>
    <w:rsid w:val="00CA692C"/>
    <w:rsid w:val="00CB1B6B"/>
    <w:rsid w:val="00CB37D7"/>
    <w:rsid w:val="00CB4ECD"/>
    <w:rsid w:val="00CB5CFB"/>
    <w:rsid w:val="00CB6FC5"/>
    <w:rsid w:val="00CB7793"/>
    <w:rsid w:val="00CC2C08"/>
    <w:rsid w:val="00CC7C27"/>
    <w:rsid w:val="00CD10FC"/>
    <w:rsid w:val="00CD202F"/>
    <w:rsid w:val="00CE4853"/>
    <w:rsid w:val="00CF2BE5"/>
    <w:rsid w:val="00CF4CEB"/>
    <w:rsid w:val="00D00DAF"/>
    <w:rsid w:val="00D04B0D"/>
    <w:rsid w:val="00D218EA"/>
    <w:rsid w:val="00D22A0F"/>
    <w:rsid w:val="00D27DD4"/>
    <w:rsid w:val="00D301DC"/>
    <w:rsid w:val="00D33105"/>
    <w:rsid w:val="00D3588C"/>
    <w:rsid w:val="00D422C9"/>
    <w:rsid w:val="00D42AD2"/>
    <w:rsid w:val="00D46E34"/>
    <w:rsid w:val="00D540AF"/>
    <w:rsid w:val="00D541EE"/>
    <w:rsid w:val="00D57AF8"/>
    <w:rsid w:val="00D61F93"/>
    <w:rsid w:val="00D62D42"/>
    <w:rsid w:val="00D62F0C"/>
    <w:rsid w:val="00D67EF5"/>
    <w:rsid w:val="00D95DA1"/>
    <w:rsid w:val="00DA517F"/>
    <w:rsid w:val="00DB782A"/>
    <w:rsid w:val="00DD6593"/>
    <w:rsid w:val="00DD7BCC"/>
    <w:rsid w:val="00DE1CE4"/>
    <w:rsid w:val="00DE2CFE"/>
    <w:rsid w:val="00DE41DB"/>
    <w:rsid w:val="00DF4146"/>
    <w:rsid w:val="00DF56A5"/>
    <w:rsid w:val="00DF57C9"/>
    <w:rsid w:val="00E04B41"/>
    <w:rsid w:val="00E04C9E"/>
    <w:rsid w:val="00E1250F"/>
    <w:rsid w:val="00E14E21"/>
    <w:rsid w:val="00E21AAC"/>
    <w:rsid w:val="00E2404B"/>
    <w:rsid w:val="00E35C8B"/>
    <w:rsid w:val="00E427F8"/>
    <w:rsid w:val="00E44093"/>
    <w:rsid w:val="00E5245A"/>
    <w:rsid w:val="00E53C12"/>
    <w:rsid w:val="00E53E2F"/>
    <w:rsid w:val="00E55116"/>
    <w:rsid w:val="00E71DFB"/>
    <w:rsid w:val="00E934F3"/>
    <w:rsid w:val="00EA0C7C"/>
    <w:rsid w:val="00EA7EEF"/>
    <w:rsid w:val="00EB1660"/>
    <w:rsid w:val="00EB29C2"/>
    <w:rsid w:val="00EE0633"/>
    <w:rsid w:val="00EF1007"/>
    <w:rsid w:val="00EF4BC9"/>
    <w:rsid w:val="00F10E9D"/>
    <w:rsid w:val="00F15A54"/>
    <w:rsid w:val="00F15F60"/>
    <w:rsid w:val="00F22155"/>
    <w:rsid w:val="00F23A1A"/>
    <w:rsid w:val="00F2511B"/>
    <w:rsid w:val="00F32E2B"/>
    <w:rsid w:val="00F333ED"/>
    <w:rsid w:val="00F43C26"/>
    <w:rsid w:val="00F453BA"/>
    <w:rsid w:val="00F45451"/>
    <w:rsid w:val="00F5213A"/>
    <w:rsid w:val="00F546D1"/>
    <w:rsid w:val="00F67D3E"/>
    <w:rsid w:val="00F7081F"/>
    <w:rsid w:val="00F755C3"/>
    <w:rsid w:val="00F80126"/>
    <w:rsid w:val="00F80D62"/>
    <w:rsid w:val="00F83D25"/>
    <w:rsid w:val="00F87848"/>
    <w:rsid w:val="00F90C1C"/>
    <w:rsid w:val="00F91BAE"/>
    <w:rsid w:val="00FA38DC"/>
    <w:rsid w:val="00FA5B61"/>
    <w:rsid w:val="00FB14E7"/>
    <w:rsid w:val="00FB2697"/>
    <w:rsid w:val="00FC1B93"/>
    <w:rsid w:val="00FC34B5"/>
    <w:rsid w:val="00FC439B"/>
    <w:rsid w:val="00FD2DC3"/>
    <w:rsid w:val="00FD7BA0"/>
    <w:rsid w:val="00FE2411"/>
    <w:rsid w:val="00FE39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FF3109"/>
  <w15:chartTrackingRefBased/>
  <w15:docId w15:val="{C293DEA0-4533-4370-8D6D-2945273FF7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C357C"/>
    <w:pPr>
      <w:keepNext/>
      <w:keepLines/>
      <w:spacing w:before="360" w:after="80"/>
      <w:outlineLvl w:val="0"/>
    </w:pPr>
    <w:rPr>
      <w:rFonts w:asciiTheme="majorHAnsi" w:eastAsiaTheme="majorEastAsia" w:hAnsiTheme="majorHAnsi" w:cstheme="majorBidi"/>
      <w:b/>
      <w:color w:val="153D63" w:themeColor="text2" w:themeTint="E6"/>
      <w:sz w:val="40"/>
      <w:szCs w:val="40"/>
      <w:u w:val="single"/>
      <w:lang w:val="fr-FR"/>
    </w:rPr>
  </w:style>
  <w:style w:type="paragraph" w:styleId="Titre2">
    <w:name w:val="heading 2"/>
    <w:basedOn w:val="Normal"/>
    <w:next w:val="Normal"/>
    <w:link w:val="Titre2Car"/>
    <w:uiPriority w:val="9"/>
    <w:unhideWhenUsed/>
    <w:qFormat/>
    <w:rsid w:val="003C357C"/>
    <w:pPr>
      <w:keepNext/>
      <w:keepLines/>
      <w:pBdr>
        <w:top w:val="nil"/>
        <w:left w:val="nil"/>
        <w:bottom w:val="nil"/>
        <w:right w:val="nil"/>
        <w:between w:val="nil"/>
      </w:pBdr>
      <w:spacing w:before="160" w:after="80"/>
      <w:outlineLvl w:val="1"/>
    </w:pPr>
    <w:rPr>
      <w:rFonts w:ascii="Arial" w:eastAsia="Arial" w:hAnsi="Arial" w:cs="Arial"/>
      <w:b/>
      <w:bCs/>
      <w:color w:val="1D3557"/>
      <w:sz w:val="26"/>
      <w:szCs w:val="26"/>
    </w:rPr>
  </w:style>
  <w:style w:type="paragraph" w:styleId="Titre3">
    <w:name w:val="heading 3"/>
    <w:basedOn w:val="Normal"/>
    <w:next w:val="Normal"/>
    <w:link w:val="Titre3Car"/>
    <w:uiPriority w:val="9"/>
    <w:unhideWhenUsed/>
    <w:qFormat/>
    <w:rsid w:val="002142C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142C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142C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142C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142C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142C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142C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C357C"/>
    <w:rPr>
      <w:rFonts w:asciiTheme="majorHAnsi" w:eastAsiaTheme="majorEastAsia" w:hAnsiTheme="majorHAnsi" w:cstheme="majorBidi"/>
      <w:b/>
      <w:color w:val="153D63" w:themeColor="text2" w:themeTint="E6"/>
      <w:sz w:val="40"/>
      <w:szCs w:val="40"/>
      <w:u w:val="single"/>
      <w:lang w:val="fr-FR"/>
    </w:rPr>
  </w:style>
  <w:style w:type="character" w:customStyle="1" w:styleId="Titre2Car">
    <w:name w:val="Titre 2 Car"/>
    <w:basedOn w:val="Policepardfaut"/>
    <w:link w:val="Titre2"/>
    <w:uiPriority w:val="9"/>
    <w:rsid w:val="003C357C"/>
    <w:rPr>
      <w:rFonts w:ascii="Arial" w:eastAsia="Arial" w:hAnsi="Arial" w:cs="Arial"/>
      <w:b/>
      <w:bCs/>
      <w:color w:val="1D3557"/>
      <w:sz w:val="26"/>
      <w:szCs w:val="26"/>
    </w:rPr>
  </w:style>
  <w:style w:type="character" w:customStyle="1" w:styleId="Titre3Car">
    <w:name w:val="Titre 3 Car"/>
    <w:basedOn w:val="Policepardfaut"/>
    <w:link w:val="Titre3"/>
    <w:uiPriority w:val="9"/>
    <w:rsid w:val="002142C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142C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142C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142C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142C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142C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142C7"/>
    <w:rPr>
      <w:rFonts w:eastAsiaTheme="majorEastAsia" w:cstheme="majorBidi"/>
      <w:color w:val="272727" w:themeColor="text1" w:themeTint="D8"/>
    </w:rPr>
  </w:style>
  <w:style w:type="paragraph" w:styleId="Titre">
    <w:name w:val="Title"/>
    <w:basedOn w:val="Normal"/>
    <w:next w:val="Normal"/>
    <w:link w:val="TitreCar"/>
    <w:uiPriority w:val="10"/>
    <w:qFormat/>
    <w:rsid w:val="002142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142C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142C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142C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142C7"/>
    <w:pPr>
      <w:spacing w:before="160"/>
      <w:jc w:val="center"/>
    </w:pPr>
    <w:rPr>
      <w:i/>
      <w:iCs/>
      <w:color w:val="404040" w:themeColor="text1" w:themeTint="BF"/>
    </w:rPr>
  </w:style>
  <w:style w:type="character" w:customStyle="1" w:styleId="CitationCar">
    <w:name w:val="Citation Car"/>
    <w:basedOn w:val="Policepardfaut"/>
    <w:link w:val="Citation"/>
    <w:uiPriority w:val="29"/>
    <w:rsid w:val="002142C7"/>
    <w:rPr>
      <w:i/>
      <w:iCs/>
      <w:color w:val="404040" w:themeColor="text1" w:themeTint="BF"/>
    </w:rPr>
  </w:style>
  <w:style w:type="paragraph" w:styleId="Paragraphedeliste">
    <w:name w:val="List Paragraph"/>
    <w:basedOn w:val="Normal"/>
    <w:uiPriority w:val="34"/>
    <w:qFormat/>
    <w:rsid w:val="002142C7"/>
    <w:pPr>
      <w:ind w:left="720"/>
      <w:contextualSpacing/>
    </w:pPr>
  </w:style>
  <w:style w:type="character" w:styleId="Accentuationintense">
    <w:name w:val="Intense Emphasis"/>
    <w:basedOn w:val="Policepardfaut"/>
    <w:uiPriority w:val="21"/>
    <w:qFormat/>
    <w:rsid w:val="002142C7"/>
    <w:rPr>
      <w:i/>
      <w:iCs/>
      <w:color w:val="0F4761" w:themeColor="accent1" w:themeShade="BF"/>
    </w:rPr>
  </w:style>
  <w:style w:type="paragraph" w:styleId="Citationintense">
    <w:name w:val="Intense Quote"/>
    <w:basedOn w:val="Normal"/>
    <w:next w:val="Normal"/>
    <w:link w:val="CitationintenseCar"/>
    <w:uiPriority w:val="30"/>
    <w:qFormat/>
    <w:rsid w:val="002142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142C7"/>
    <w:rPr>
      <w:i/>
      <w:iCs/>
      <w:color w:val="0F4761" w:themeColor="accent1" w:themeShade="BF"/>
    </w:rPr>
  </w:style>
  <w:style w:type="character" w:styleId="Rfrenceintense">
    <w:name w:val="Intense Reference"/>
    <w:basedOn w:val="Policepardfaut"/>
    <w:uiPriority w:val="32"/>
    <w:qFormat/>
    <w:rsid w:val="002142C7"/>
    <w:rPr>
      <w:b/>
      <w:bCs/>
      <w:smallCaps/>
      <w:color w:val="0F4761" w:themeColor="accent1" w:themeShade="BF"/>
      <w:spacing w:val="5"/>
    </w:rPr>
  </w:style>
  <w:style w:type="character" w:styleId="Lienhypertexte">
    <w:name w:val="Hyperlink"/>
    <w:basedOn w:val="Policepardfaut"/>
    <w:uiPriority w:val="99"/>
    <w:unhideWhenUsed/>
    <w:rsid w:val="00F90C1C"/>
    <w:rPr>
      <w:color w:val="467886" w:themeColor="hyperlink"/>
      <w:u w:val="single"/>
    </w:rPr>
  </w:style>
  <w:style w:type="character" w:styleId="Mentionnonrsolue">
    <w:name w:val="Unresolved Mention"/>
    <w:basedOn w:val="Policepardfaut"/>
    <w:uiPriority w:val="99"/>
    <w:semiHidden/>
    <w:unhideWhenUsed/>
    <w:rsid w:val="00F90C1C"/>
    <w:rPr>
      <w:color w:val="605E5C"/>
      <w:shd w:val="clear" w:color="auto" w:fill="E1DFDD"/>
    </w:rPr>
  </w:style>
  <w:style w:type="paragraph" w:styleId="Notedebasdepage">
    <w:name w:val="footnote text"/>
    <w:basedOn w:val="Normal"/>
    <w:link w:val="NotedebasdepageCar"/>
    <w:uiPriority w:val="99"/>
    <w:unhideWhenUsed/>
    <w:rsid w:val="00730740"/>
    <w:pPr>
      <w:spacing w:after="0" w:line="240" w:lineRule="auto"/>
    </w:pPr>
    <w:rPr>
      <w:sz w:val="20"/>
      <w:szCs w:val="20"/>
    </w:rPr>
  </w:style>
  <w:style w:type="character" w:customStyle="1" w:styleId="NotedebasdepageCar">
    <w:name w:val="Note de bas de page Car"/>
    <w:basedOn w:val="Policepardfaut"/>
    <w:link w:val="Notedebasdepage"/>
    <w:uiPriority w:val="99"/>
    <w:rsid w:val="00730740"/>
    <w:rPr>
      <w:sz w:val="20"/>
      <w:szCs w:val="20"/>
    </w:rPr>
  </w:style>
  <w:style w:type="character" w:styleId="Appelnotedebasdep">
    <w:name w:val="footnote reference"/>
    <w:basedOn w:val="Policepardfaut"/>
    <w:uiPriority w:val="99"/>
    <w:semiHidden/>
    <w:unhideWhenUsed/>
    <w:rsid w:val="00730740"/>
    <w:rPr>
      <w:vertAlign w:val="superscript"/>
    </w:rPr>
  </w:style>
  <w:style w:type="paragraph" w:styleId="En-ttedetabledesmatires">
    <w:name w:val="TOC Heading"/>
    <w:basedOn w:val="Titre1"/>
    <w:next w:val="Normal"/>
    <w:uiPriority w:val="39"/>
    <w:unhideWhenUsed/>
    <w:qFormat/>
    <w:rsid w:val="004B21D4"/>
    <w:pPr>
      <w:spacing w:before="240" w:after="0" w:line="259" w:lineRule="auto"/>
      <w:outlineLvl w:val="9"/>
    </w:pPr>
    <w:rPr>
      <w:color w:val="153D63" w:themeColor="text2" w:themeTint="E6"/>
      <w:kern w:val="0"/>
      <w:sz w:val="32"/>
      <w:szCs w:val="32"/>
      <w14:ligatures w14:val="none"/>
    </w:rPr>
  </w:style>
  <w:style w:type="paragraph" w:styleId="TM1">
    <w:name w:val="toc 1"/>
    <w:basedOn w:val="Normal"/>
    <w:next w:val="Normal"/>
    <w:autoRedefine/>
    <w:uiPriority w:val="39"/>
    <w:unhideWhenUsed/>
    <w:rsid w:val="006200F5"/>
    <w:pPr>
      <w:tabs>
        <w:tab w:val="right" w:leader="dot" w:pos="9396"/>
      </w:tabs>
      <w:spacing w:after="100"/>
    </w:pPr>
    <w:rPr>
      <w:noProof/>
      <w:sz w:val="22"/>
      <w:szCs w:val="22"/>
      <w:lang w:val="fr-FR"/>
    </w:rPr>
  </w:style>
  <w:style w:type="paragraph" w:styleId="TM2">
    <w:name w:val="toc 2"/>
    <w:basedOn w:val="Normal"/>
    <w:next w:val="Normal"/>
    <w:autoRedefine/>
    <w:uiPriority w:val="39"/>
    <w:unhideWhenUsed/>
    <w:rsid w:val="00872B8C"/>
    <w:pPr>
      <w:spacing w:after="100"/>
      <w:ind w:left="240"/>
    </w:pPr>
  </w:style>
  <w:style w:type="paragraph" w:styleId="En-tte">
    <w:name w:val="header"/>
    <w:basedOn w:val="Normal"/>
    <w:link w:val="En-tteCar"/>
    <w:uiPriority w:val="99"/>
    <w:unhideWhenUsed/>
    <w:rsid w:val="006669F1"/>
    <w:pPr>
      <w:tabs>
        <w:tab w:val="center" w:pos="4703"/>
        <w:tab w:val="right" w:pos="9406"/>
      </w:tabs>
      <w:spacing w:after="0" w:line="240" w:lineRule="auto"/>
    </w:pPr>
  </w:style>
  <w:style w:type="character" w:customStyle="1" w:styleId="En-tteCar">
    <w:name w:val="En-tête Car"/>
    <w:basedOn w:val="Policepardfaut"/>
    <w:link w:val="En-tte"/>
    <w:uiPriority w:val="99"/>
    <w:rsid w:val="006669F1"/>
  </w:style>
  <w:style w:type="paragraph" w:styleId="Pieddepage">
    <w:name w:val="footer"/>
    <w:basedOn w:val="Normal"/>
    <w:link w:val="PieddepageCar"/>
    <w:uiPriority w:val="99"/>
    <w:unhideWhenUsed/>
    <w:rsid w:val="006669F1"/>
    <w:pPr>
      <w:tabs>
        <w:tab w:val="center" w:pos="4703"/>
        <w:tab w:val="right" w:pos="9406"/>
      </w:tabs>
      <w:spacing w:after="0" w:line="240" w:lineRule="auto"/>
    </w:pPr>
  </w:style>
  <w:style w:type="character" w:customStyle="1" w:styleId="PieddepageCar">
    <w:name w:val="Pied de page Car"/>
    <w:basedOn w:val="Policepardfaut"/>
    <w:link w:val="Pieddepage"/>
    <w:uiPriority w:val="99"/>
    <w:rsid w:val="006669F1"/>
  </w:style>
  <w:style w:type="paragraph" w:styleId="NormalWeb">
    <w:name w:val="Normal (Web)"/>
    <w:basedOn w:val="Normal"/>
    <w:uiPriority w:val="99"/>
    <w:unhideWhenUsed/>
    <w:rsid w:val="00031DF9"/>
    <w:rPr>
      <w:rFonts w:ascii="Times New Roman" w:hAnsi="Times New Roman" w:cs="Times New Roman"/>
    </w:rPr>
  </w:style>
  <w:style w:type="character" w:styleId="Lienhypertextesuivivisit">
    <w:name w:val="FollowedHyperlink"/>
    <w:basedOn w:val="Policepardfaut"/>
    <w:uiPriority w:val="99"/>
    <w:semiHidden/>
    <w:unhideWhenUsed/>
    <w:rsid w:val="0008720F"/>
    <w:rPr>
      <w:color w:val="96607D" w:themeColor="followedHyperlink"/>
      <w:u w:val="single"/>
    </w:rPr>
  </w:style>
  <w:style w:type="character" w:customStyle="1" w:styleId="citation-64">
    <w:name w:val="citation-64"/>
    <w:basedOn w:val="Policepardfaut"/>
    <w:rsid w:val="008A308B"/>
  </w:style>
  <w:style w:type="character" w:customStyle="1" w:styleId="citation-63">
    <w:name w:val="citation-63"/>
    <w:basedOn w:val="Policepardfaut"/>
    <w:rsid w:val="008A308B"/>
  </w:style>
  <w:style w:type="character" w:customStyle="1" w:styleId="citation-75">
    <w:name w:val="citation-75"/>
    <w:basedOn w:val="Policepardfaut"/>
    <w:rsid w:val="00C53377"/>
  </w:style>
  <w:style w:type="paragraph" w:styleId="Notedefin">
    <w:name w:val="endnote text"/>
    <w:basedOn w:val="Normal"/>
    <w:link w:val="NotedefinCar"/>
    <w:uiPriority w:val="99"/>
    <w:semiHidden/>
    <w:unhideWhenUsed/>
    <w:rsid w:val="00F67D3E"/>
    <w:pPr>
      <w:spacing w:after="0" w:line="240" w:lineRule="auto"/>
    </w:pPr>
    <w:rPr>
      <w:sz w:val="20"/>
      <w:szCs w:val="20"/>
    </w:rPr>
  </w:style>
  <w:style w:type="character" w:customStyle="1" w:styleId="NotedefinCar">
    <w:name w:val="Note de fin Car"/>
    <w:basedOn w:val="Policepardfaut"/>
    <w:link w:val="Notedefin"/>
    <w:uiPriority w:val="99"/>
    <w:semiHidden/>
    <w:rsid w:val="00F67D3E"/>
    <w:rPr>
      <w:sz w:val="20"/>
      <w:szCs w:val="20"/>
    </w:rPr>
  </w:style>
  <w:style w:type="character" w:styleId="Appeldenotedefin">
    <w:name w:val="endnote reference"/>
    <w:basedOn w:val="Policepardfaut"/>
    <w:uiPriority w:val="99"/>
    <w:semiHidden/>
    <w:unhideWhenUsed/>
    <w:rsid w:val="00F67D3E"/>
    <w:rPr>
      <w:vertAlign w:val="superscript"/>
    </w:rPr>
  </w:style>
  <w:style w:type="paragraph" w:styleId="TM3">
    <w:name w:val="toc 3"/>
    <w:basedOn w:val="Normal"/>
    <w:next w:val="Normal"/>
    <w:autoRedefine/>
    <w:uiPriority w:val="39"/>
    <w:unhideWhenUsed/>
    <w:rsid w:val="005D2043"/>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98180">
      <w:bodyDiv w:val="1"/>
      <w:marLeft w:val="0"/>
      <w:marRight w:val="0"/>
      <w:marTop w:val="0"/>
      <w:marBottom w:val="0"/>
      <w:divBdr>
        <w:top w:val="none" w:sz="0" w:space="0" w:color="auto"/>
        <w:left w:val="none" w:sz="0" w:space="0" w:color="auto"/>
        <w:bottom w:val="none" w:sz="0" w:space="0" w:color="auto"/>
        <w:right w:val="none" w:sz="0" w:space="0" w:color="auto"/>
      </w:divBdr>
    </w:div>
    <w:div w:id="55475557">
      <w:bodyDiv w:val="1"/>
      <w:marLeft w:val="0"/>
      <w:marRight w:val="0"/>
      <w:marTop w:val="0"/>
      <w:marBottom w:val="0"/>
      <w:divBdr>
        <w:top w:val="none" w:sz="0" w:space="0" w:color="auto"/>
        <w:left w:val="none" w:sz="0" w:space="0" w:color="auto"/>
        <w:bottom w:val="none" w:sz="0" w:space="0" w:color="auto"/>
        <w:right w:val="none" w:sz="0" w:space="0" w:color="auto"/>
      </w:divBdr>
    </w:div>
    <w:div w:id="83690995">
      <w:bodyDiv w:val="1"/>
      <w:marLeft w:val="0"/>
      <w:marRight w:val="0"/>
      <w:marTop w:val="0"/>
      <w:marBottom w:val="0"/>
      <w:divBdr>
        <w:top w:val="none" w:sz="0" w:space="0" w:color="auto"/>
        <w:left w:val="none" w:sz="0" w:space="0" w:color="auto"/>
        <w:bottom w:val="none" w:sz="0" w:space="0" w:color="auto"/>
        <w:right w:val="none" w:sz="0" w:space="0" w:color="auto"/>
      </w:divBdr>
    </w:div>
    <w:div w:id="84963860">
      <w:bodyDiv w:val="1"/>
      <w:marLeft w:val="0"/>
      <w:marRight w:val="0"/>
      <w:marTop w:val="0"/>
      <w:marBottom w:val="0"/>
      <w:divBdr>
        <w:top w:val="none" w:sz="0" w:space="0" w:color="auto"/>
        <w:left w:val="none" w:sz="0" w:space="0" w:color="auto"/>
        <w:bottom w:val="none" w:sz="0" w:space="0" w:color="auto"/>
        <w:right w:val="none" w:sz="0" w:space="0" w:color="auto"/>
      </w:divBdr>
    </w:div>
    <w:div w:id="86653579">
      <w:bodyDiv w:val="1"/>
      <w:marLeft w:val="0"/>
      <w:marRight w:val="0"/>
      <w:marTop w:val="0"/>
      <w:marBottom w:val="0"/>
      <w:divBdr>
        <w:top w:val="none" w:sz="0" w:space="0" w:color="auto"/>
        <w:left w:val="none" w:sz="0" w:space="0" w:color="auto"/>
        <w:bottom w:val="none" w:sz="0" w:space="0" w:color="auto"/>
        <w:right w:val="none" w:sz="0" w:space="0" w:color="auto"/>
      </w:divBdr>
    </w:div>
    <w:div w:id="102499103">
      <w:bodyDiv w:val="1"/>
      <w:marLeft w:val="0"/>
      <w:marRight w:val="0"/>
      <w:marTop w:val="0"/>
      <w:marBottom w:val="0"/>
      <w:divBdr>
        <w:top w:val="none" w:sz="0" w:space="0" w:color="auto"/>
        <w:left w:val="none" w:sz="0" w:space="0" w:color="auto"/>
        <w:bottom w:val="none" w:sz="0" w:space="0" w:color="auto"/>
        <w:right w:val="none" w:sz="0" w:space="0" w:color="auto"/>
      </w:divBdr>
    </w:div>
    <w:div w:id="108091783">
      <w:bodyDiv w:val="1"/>
      <w:marLeft w:val="0"/>
      <w:marRight w:val="0"/>
      <w:marTop w:val="0"/>
      <w:marBottom w:val="0"/>
      <w:divBdr>
        <w:top w:val="none" w:sz="0" w:space="0" w:color="auto"/>
        <w:left w:val="none" w:sz="0" w:space="0" w:color="auto"/>
        <w:bottom w:val="none" w:sz="0" w:space="0" w:color="auto"/>
        <w:right w:val="none" w:sz="0" w:space="0" w:color="auto"/>
      </w:divBdr>
    </w:div>
    <w:div w:id="129517286">
      <w:bodyDiv w:val="1"/>
      <w:marLeft w:val="0"/>
      <w:marRight w:val="0"/>
      <w:marTop w:val="0"/>
      <w:marBottom w:val="0"/>
      <w:divBdr>
        <w:top w:val="none" w:sz="0" w:space="0" w:color="auto"/>
        <w:left w:val="none" w:sz="0" w:space="0" w:color="auto"/>
        <w:bottom w:val="none" w:sz="0" w:space="0" w:color="auto"/>
        <w:right w:val="none" w:sz="0" w:space="0" w:color="auto"/>
      </w:divBdr>
    </w:div>
    <w:div w:id="129788528">
      <w:bodyDiv w:val="1"/>
      <w:marLeft w:val="0"/>
      <w:marRight w:val="0"/>
      <w:marTop w:val="0"/>
      <w:marBottom w:val="0"/>
      <w:divBdr>
        <w:top w:val="none" w:sz="0" w:space="0" w:color="auto"/>
        <w:left w:val="none" w:sz="0" w:space="0" w:color="auto"/>
        <w:bottom w:val="none" w:sz="0" w:space="0" w:color="auto"/>
        <w:right w:val="none" w:sz="0" w:space="0" w:color="auto"/>
      </w:divBdr>
    </w:div>
    <w:div w:id="132598161">
      <w:bodyDiv w:val="1"/>
      <w:marLeft w:val="0"/>
      <w:marRight w:val="0"/>
      <w:marTop w:val="0"/>
      <w:marBottom w:val="0"/>
      <w:divBdr>
        <w:top w:val="none" w:sz="0" w:space="0" w:color="auto"/>
        <w:left w:val="none" w:sz="0" w:space="0" w:color="auto"/>
        <w:bottom w:val="none" w:sz="0" w:space="0" w:color="auto"/>
        <w:right w:val="none" w:sz="0" w:space="0" w:color="auto"/>
      </w:divBdr>
    </w:div>
    <w:div w:id="142746120">
      <w:bodyDiv w:val="1"/>
      <w:marLeft w:val="0"/>
      <w:marRight w:val="0"/>
      <w:marTop w:val="0"/>
      <w:marBottom w:val="0"/>
      <w:divBdr>
        <w:top w:val="none" w:sz="0" w:space="0" w:color="auto"/>
        <w:left w:val="none" w:sz="0" w:space="0" w:color="auto"/>
        <w:bottom w:val="none" w:sz="0" w:space="0" w:color="auto"/>
        <w:right w:val="none" w:sz="0" w:space="0" w:color="auto"/>
      </w:divBdr>
    </w:div>
    <w:div w:id="167407561">
      <w:bodyDiv w:val="1"/>
      <w:marLeft w:val="0"/>
      <w:marRight w:val="0"/>
      <w:marTop w:val="0"/>
      <w:marBottom w:val="0"/>
      <w:divBdr>
        <w:top w:val="none" w:sz="0" w:space="0" w:color="auto"/>
        <w:left w:val="none" w:sz="0" w:space="0" w:color="auto"/>
        <w:bottom w:val="none" w:sz="0" w:space="0" w:color="auto"/>
        <w:right w:val="none" w:sz="0" w:space="0" w:color="auto"/>
      </w:divBdr>
    </w:div>
    <w:div w:id="192764386">
      <w:bodyDiv w:val="1"/>
      <w:marLeft w:val="0"/>
      <w:marRight w:val="0"/>
      <w:marTop w:val="0"/>
      <w:marBottom w:val="0"/>
      <w:divBdr>
        <w:top w:val="none" w:sz="0" w:space="0" w:color="auto"/>
        <w:left w:val="none" w:sz="0" w:space="0" w:color="auto"/>
        <w:bottom w:val="none" w:sz="0" w:space="0" w:color="auto"/>
        <w:right w:val="none" w:sz="0" w:space="0" w:color="auto"/>
      </w:divBdr>
    </w:div>
    <w:div w:id="215967258">
      <w:bodyDiv w:val="1"/>
      <w:marLeft w:val="0"/>
      <w:marRight w:val="0"/>
      <w:marTop w:val="0"/>
      <w:marBottom w:val="0"/>
      <w:divBdr>
        <w:top w:val="none" w:sz="0" w:space="0" w:color="auto"/>
        <w:left w:val="none" w:sz="0" w:space="0" w:color="auto"/>
        <w:bottom w:val="none" w:sz="0" w:space="0" w:color="auto"/>
        <w:right w:val="none" w:sz="0" w:space="0" w:color="auto"/>
      </w:divBdr>
    </w:div>
    <w:div w:id="226501307">
      <w:bodyDiv w:val="1"/>
      <w:marLeft w:val="0"/>
      <w:marRight w:val="0"/>
      <w:marTop w:val="0"/>
      <w:marBottom w:val="0"/>
      <w:divBdr>
        <w:top w:val="none" w:sz="0" w:space="0" w:color="auto"/>
        <w:left w:val="none" w:sz="0" w:space="0" w:color="auto"/>
        <w:bottom w:val="none" w:sz="0" w:space="0" w:color="auto"/>
        <w:right w:val="none" w:sz="0" w:space="0" w:color="auto"/>
      </w:divBdr>
    </w:div>
    <w:div w:id="228199267">
      <w:bodyDiv w:val="1"/>
      <w:marLeft w:val="0"/>
      <w:marRight w:val="0"/>
      <w:marTop w:val="0"/>
      <w:marBottom w:val="0"/>
      <w:divBdr>
        <w:top w:val="none" w:sz="0" w:space="0" w:color="auto"/>
        <w:left w:val="none" w:sz="0" w:space="0" w:color="auto"/>
        <w:bottom w:val="none" w:sz="0" w:space="0" w:color="auto"/>
        <w:right w:val="none" w:sz="0" w:space="0" w:color="auto"/>
      </w:divBdr>
    </w:div>
    <w:div w:id="256716787">
      <w:bodyDiv w:val="1"/>
      <w:marLeft w:val="0"/>
      <w:marRight w:val="0"/>
      <w:marTop w:val="0"/>
      <w:marBottom w:val="0"/>
      <w:divBdr>
        <w:top w:val="none" w:sz="0" w:space="0" w:color="auto"/>
        <w:left w:val="none" w:sz="0" w:space="0" w:color="auto"/>
        <w:bottom w:val="none" w:sz="0" w:space="0" w:color="auto"/>
        <w:right w:val="none" w:sz="0" w:space="0" w:color="auto"/>
      </w:divBdr>
    </w:div>
    <w:div w:id="257369456">
      <w:bodyDiv w:val="1"/>
      <w:marLeft w:val="0"/>
      <w:marRight w:val="0"/>
      <w:marTop w:val="0"/>
      <w:marBottom w:val="0"/>
      <w:divBdr>
        <w:top w:val="none" w:sz="0" w:space="0" w:color="auto"/>
        <w:left w:val="none" w:sz="0" w:space="0" w:color="auto"/>
        <w:bottom w:val="none" w:sz="0" w:space="0" w:color="auto"/>
        <w:right w:val="none" w:sz="0" w:space="0" w:color="auto"/>
      </w:divBdr>
    </w:div>
    <w:div w:id="261887040">
      <w:bodyDiv w:val="1"/>
      <w:marLeft w:val="0"/>
      <w:marRight w:val="0"/>
      <w:marTop w:val="0"/>
      <w:marBottom w:val="0"/>
      <w:divBdr>
        <w:top w:val="none" w:sz="0" w:space="0" w:color="auto"/>
        <w:left w:val="none" w:sz="0" w:space="0" w:color="auto"/>
        <w:bottom w:val="none" w:sz="0" w:space="0" w:color="auto"/>
        <w:right w:val="none" w:sz="0" w:space="0" w:color="auto"/>
      </w:divBdr>
    </w:div>
    <w:div w:id="305009388">
      <w:bodyDiv w:val="1"/>
      <w:marLeft w:val="0"/>
      <w:marRight w:val="0"/>
      <w:marTop w:val="0"/>
      <w:marBottom w:val="0"/>
      <w:divBdr>
        <w:top w:val="none" w:sz="0" w:space="0" w:color="auto"/>
        <w:left w:val="none" w:sz="0" w:space="0" w:color="auto"/>
        <w:bottom w:val="none" w:sz="0" w:space="0" w:color="auto"/>
        <w:right w:val="none" w:sz="0" w:space="0" w:color="auto"/>
      </w:divBdr>
    </w:div>
    <w:div w:id="337120974">
      <w:bodyDiv w:val="1"/>
      <w:marLeft w:val="0"/>
      <w:marRight w:val="0"/>
      <w:marTop w:val="0"/>
      <w:marBottom w:val="0"/>
      <w:divBdr>
        <w:top w:val="none" w:sz="0" w:space="0" w:color="auto"/>
        <w:left w:val="none" w:sz="0" w:space="0" w:color="auto"/>
        <w:bottom w:val="none" w:sz="0" w:space="0" w:color="auto"/>
        <w:right w:val="none" w:sz="0" w:space="0" w:color="auto"/>
      </w:divBdr>
    </w:div>
    <w:div w:id="340813315">
      <w:bodyDiv w:val="1"/>
      <w:marLeft w:val="0"/>
      <w:marRight w:val="0"/>
      <w:marTop w:val="0"/>
      <w:marBottom w:val="0"/>
      <w:divBdr>
        <w:top w:val="none" w:sz="0" w:space="0" w:color="auto"/>
        <w:left w:val="none" w:sz="0" w:space="0" w:color="auto"/>
        <w:bottom w:val="none" w:sz="0" w:space="0" w:color="auto"/>
        <w:right w:val="none" w:sz="0" w:space="0" w:color="auto"/>
      </w:divBdr>
    </w:div>
    <w:div w:id="347295669">
      <w:bodyDiv w:val="1"/>
      <w:marLeft w:val="0"/>
      <w:marRight w:val="0"/>
      <w:marTop w:val="0"/>
      <w:marBottom w:val="0"/>
      <w:divBdr>
        <w:top w:val="none" w:sz="0" w:space="0" w:color="auto"/>
        <w:left w:val="none" w:sz="0" w:space="0" w:color="auto"/>
        <w:bottom w:val="none" w:sz="0" w:space="0" w:color="auto"/>
        <w:right w:val="none" w:sz="0" w:space="0" w:color="auto"/>
      </w:divBdr>
    </w:div>
    <w:div w:id="377512213">
      <w:bodyDiv w:val="1"/>
      <w:marLeft w:val="0"/>
      <w:marRight w:val="0"/>
      <w:marTop w:val="0"/>
      <w:marBottom w:val="0"/>
      <w:divBdr>
        <w:top w:val="none" w:sz="0" w:space="0" w:color="auto"/>
        <w:left w:val="none" w:sz="0" w:space="0" w:color="auto"/>
        <w:bottom w:val="none" w:sz="0" w:space="0" w:color="auto"/>
        <w:right w:val="none" w:sz="0" w:space="0" w:color="auto"/>
      </w:divBdr>
    </w:div>
    <w:div w:id="387799405">
      <w:bodyDiv w:val="1"/>
      <w:marLeft w:val="0"/>
      <w:marRight w:val="0"/>
      <w:marTop w:val="0"/>
      <w:marBottom w:val="0"/>
      <w:divBdr>
        <w:top w:val="none" w:sz="0" w:space="0" w:color="auto"/>
        <w:left w:val="none" w:sz="0" w:space="0" w:color="auto"/>
        <w:bottom w:val="none" w:sz="0" w:space="0" w:color="auto"/>
        <w:right w:val="none" w:sz="0" w:space="0" w:color="auto"/>
      </w:divBdr>
    </w:div>
    <w:div w:id="413094595">
      <w:bodyDiv w:val="1"/>
      <w:marLeft w:val="0"/>
      <w:marRight w:val="0"/>
      <w:marTop w:val="0"/>
      <w:marBottom w:val="0"/>
      <w:divBdr>
        <w:top w:val="none" w:sz="0" w:space="0" w:color="auto"/>
        <w:left w:val="none" w:sz="0" w:space="0" w:color="auto"/>
        <w:bottom w:val="none" w:sz="0" w:space="0" w:color="auto"/>
        <w:right w:val="none" w:sz="0" w:space="0" w:color="auto"/>
      </w:divBdr>
    </w:div>
    <w:div w:id="435252472">
      <w:bodyDiv w:val="1"/>
      <w:marLeft w:val="0"/>
      <w:marRight w:val="0"/>
      <w:marTop w:val="0"/>
      <w:marBottom w:val="0"/>
      <w:divBdr>
        <w:top w:val="none" w:sz="0" w:space="0" w:color="auto"/>
        <w:left w:val="none" w:sz="0" w:space="0" w:color="auto"/>
        <w:bottom w:val="none" w:sz="0" w:space="0" w:color="auto"/>
        <w:right w:val="none" w:sz="0" w:space="0" w:color="auto"/>
      </w:divBdr>
    </w:div>
    <w:div w:id="437871154">
      <w:bodyDiv w:val="1"/>
      <w:marLeft w:val="0"/>
      <w:marRight w:val="0"/>
      <w:marTop w:val="0"/>
      <w:marBottom w:val="0"/>
      <w:divBdr>
        <w:top w:val="none" w:sz="0" w:space="0" w:color="auto"/>
        <w:left w:val="none" w:sz="0" w:space="0" w:color="auto"/>
        <w:bottom w:val="none" w:sz="0" w:space="0" w:color="auto"/>
        <w:right w:val="none" w:sz="0" w:space="0" w:color="auto"/>
      </w:divBdr>
    </w:div>
    <w:div w:id="460658045">
      <w:bodyDiv w:val="1"/>
      <w:marLeft w:val="0"/>
      <w:marRight w:val="0"/>
      <w:marTop w:val="0"/>
      <w:marBottom w:val="0"/>
      <w:divBdr>
        <w:top w:val="none" w:sz="0" w:space="0" w:color="auto"/>
        <w:left w:val="none" w:sz="0" w:space="0" w:color="auto"/>
        <w:bottom w:val="none" w:sz="0" w:space="0" w:color="auto"/>
        <w:right w:val="none" w:sz="0" w:space="0" w:color="auto"/>
      </w:divBdr>
    </w:div>
    <w:div w:id="477382021">
      <w:bodyDiv w:val="1"/>
      <w:marLeft w:val="0"/>
      <w:marRight w:val="0"/>
      <w:marTop w:val="0"/>
      <w:marBottom w:val="0"/>
      <w:divBdr>
        <w:top w:val="none" w:sz="0" w:space="0" w:color="auto"/>
        <w:left w:val="none" w:sz="0" w:space="0" w:color="auto"/>
        <w:bottom w:val="none" w:sz="0" w:space="0" w:color="auto"/>
        <w:right w:val="none" w:sz="0" w:space="0" w:color="auto"/>
      </w:divBdr>
    </w:div>
    <w:div w:id="480930169">
      <w:bodyDiv w:val="1"/>
      <w:marLeft w:val="0"/>
      <w:marRight w:val="0"/>
      <w:marTop w:val="0"/>
      <w:marBottom w:val="0"/>
      <w:divBdr>
        <w:top w:val="none" w:sz="0" w:space="0" w:color="auto"/>
        <w:left w:val="none" w:sz="0" w:space="0" w:color="auto"/>
        <w:bottom w:val="none" w:sz="0" w:space="0" w:color="auto"/>
        <w:right w:val="none" w:sz="0" w:space="0" w:color="auto"/>
      </w:divBdr>
    </w:div>
    <w:div w:id="486937617">
      <w:bodyDiv w:val="1"/>
      <w:marLeft w:val="0"/>
      <w:marRight w:val="0"/>
      <w:marTop w:val="0"/>
      <w:marBottom w:val="0"/>
      <w:divBdr>
        <w:top w:val="none" w:sz="0" w:space="0" w:color="auto"/>
        <w:left w:val="none" w:sz="0" w:space="0" w:color="auto"/>
        <w:bottom w:val="none" w:sz="0" w:space="0" w:color="auto"/>
        <w:right w:val="none" w:sz="0" w:space="0" w:color="auto"/>
      </w:divBdr>
    </w:div>
    <w:div w:id="487138305">
      <w:bodyDiv w:val="1"/>
      <w:marLeft w:val="0"/>
      <w:marRight w:val="0"/>
      <w:marTop w:val="0"/>
      <w:marBottom w:val="0"/>
      <w:divBdr>
        <w:top w:val="none" w:sz="0" w:space="0" w:color="auto"/>
        <w:left w:val="none" w:sz="0" w:space="0" w:color="auto"/>
        <w:bottom w:val="none" w:sz="0" w:space="0" w:color="auto"/>
        <w:right w:val="none" w:sz="0" w:space="0" w:color="auto"/>
      </w:divBdr>
      <w:divsChild>
        <w:div w:id="69276023">
          <w:marLeft w:val="0"/>
          <w:marRight w:val="0"/>
          <w:marTop w:val="0"/>
          <w:marBottom w:val="0"/>
          <w:divBdr>
            <w:top w:val="none" w:sz="0" w:space="0" w:color="auto"/>
            <w:left w:val="none" w:sz="0" w:space="0" w:color="auto"/>
            <w:bottom w:val="none" w:sz="0" w:space="0" w:color="auto"/>
            <w:right w:val="none" w:sz="0" w:space="0" w:color="auto"/>
          </w:divBdr>
        </w:div>
        <w:div w:id="29381032">
          <w:marLeft w:val="0"/>
          <w:marRight w:val="0"/>
          <w:marTop w:val="0"/>
          <w:marBottom w:val="0"/>
          <w:divBdr>
            <w:top w:val="none" w:sz="0" w:space="0" w:color="auto"/>
            <w:left w:val="none" w:sz="0" w:space="0" w:color="auto"/>
            <w:bottom w:val="none" w:sz="0" w:space="0" w:color="auto"/>
            <w:right w:val="none" w:sz="0" w:space="0" w:color="auto"/>
          </w:divBdr>
          <w:divsChild>
            <w:div w:id="1545169040">
              <w:marLeft w:val="0"/>
              <w:marRight w:val="0"/>
              <w:marTop w:val="0"/>
              <w:marBottom w:val="0"/>
              <w:divBdr>
                <w:top w:val="none" w:sz="0" w:space="0" w:color="auto"/>
                <w:left w:val="none" w:sz="0" w:space="0" w:color="auto"/>
                <w:bottom w:val="none" w:sz="0" w:space="0" w:color="auto"/>
                <w:right w:val="none" w:sz="0" w:space="0" w:color="auto"/>
              </w:divBdr>
              <w:divsChild>
                <w:div w:id="1033503146">
                  <w:marLeft w:val="0"/>
                  <w:marRight w:val="0"/>
                  <w:marTop w:val="0"/>
                  <w:marBottom w:val="0"/>
                  <w:divBdr>
                    <w:top w:val="none" w:sz="0" w:space="0" w:color="auto"/>
                    <w:left w:val="none" w:sz="0" w:space="0" w:color="auto"/>
                    <w:bottom w:val="none" w:sz="0" w:space="0" w:color="auto"/>
                    <w:right w:val="none" w:sz="0" w:space="0" w:color="auto"/>
                  </w:divBdr>
                  <w:divsChild>
                    <w:div w:id="11260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448581">
          <w:marLeft w:val="0"/>
          <w:marRight w:val="0"/>
          <w:marTop w:val="0"/>
          <w:marBottom w:val="0"/>
          <w:divBdr>
            <w:top w:val="none" w:sz="0" w:space="0" w:color="auto"/>
            <w:left w:val="none" w:sz="0" w:space="0" w:color="auto"/>
            <w:bottom w:val="none" w:sz="0" w:space="0" w:color="auto"/>
            <w:right w:val="none" w:sz="0" w:space="0" w:color="auto"/>
          </w:divBdr>
        </w:div>
        <w:div w:id="1982540794">
          <w:marLeft w:val="0"/>
          <w:marRight w:val="0"/>
          <w:marTop w:val="0"/>
          <w:marBottom w:val="0"/>
          <w:divBdr>
            <w:top w:val="none" w:sz="0" w:space="0" w:color="auto"/>
            <w:left w:val="none" w:sz="0" w:space="0" w:color="auto"/>
            <w:bottom w:val="none" w:sz="0" w:space="0" w:color="auto"/>
            <w:right w:val="none" w:sz="0" w:space="0" w:color="auto"/>
          </w:divBdr>
          <w:divsChild>
            <w:div w:id="1582331618">
              <w:marLeft w:val="0"/>
              <w:marRight w:val="0"/>
              <w:marTop w:val="0"/>
              <w:marBottom w:val="0"/>
              <w:divBdr>
                <w:top w:val="none" w:sz="0" w:space="0" w:color="auto"/>
                <w:left w:val="none" w:sz="0" w:space="0" w:color="auto"/>
                <w:bottom w:val="none" w:sz="0" w:space="0" w:color="auto"/>
                <w:right w:val="none" w:sz="0" w:space="0" w:color="auto"/>
              </w:divBdr>
              <w:divsChild>
                <w:div w:id="1115447972">
                  <w:marLeft w:val="0"/>
                  <w:marRight w:val="0"/>
                  <w:marTop w:val="0"/>
                  <w:marBottom w:val="0"/>
                  <w:divBdr>
                    <w:top w:val="none" w:sz="0" w:space="0" w:color="auto"/>
                    <w:left w:val="none" w:sz="0" w:space="0" w:color="auto"/>
                    <w:bottom w:val="none" w:sz="0" w:space="0" w:color="auto"/>
                    <w:right w:val="none" w:sz="0" w:space="0" w:color="auto"/>
                  </w:divBdr>
                  <w:divsChild>
                    <w:div w:id="85623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340090">
          <w:marLeft w:val="0"/>
          <w:marRight w:val="0"/>
          <w:marTop w:val="0"/>
          <w:marBottom w:val="0"/>
          <w:divBdr>
            <w:top w:val="none" w:sz="0" w:space="0" w:color="auto"/>
            <w:left w:val="none" w:sz="0" w:space="0" w:color="auto"/>
            <w:bottom w:val="none" w:sz="0" w:space="0" w:color="auto"/>
            <w:right w:val="none" w:sz="0" w:space="0" w:color="auto"/>
          </w:divBdr>
        </w:div>
        <w:div w:id="208154663">
          <w:marLeft w:val="0"/>
          <w:marRight w:val="0"/>
          <w:marTop w:val="0"/>
          <w:marBottom w:val="0"/>
          <w:divBdr>
            <w:top w:val="none" w:sz="0" w:space="0" w:color="auto"/>
            <w:left w:val="none" w:sz="0" w:space="0" w:color="auto"/>
            <w:bottom w:val="none" w:sz="0" w:space="0" w:color="auto"/>
            <w:right w:val="none" w:sz="0" w:space="0" w:color="auto"/>
          </w:divBdr>
        </w:div>
        <w:div w:id="1136946137">
          <w:marLeft w:val="0"/>
          <w:marRight w:val="0"/>
          <w:marTop w:val="0"/>
          <w:marBottom w:val="0"/>
          <w:divBdr>
            <w:top w:val="none" w:sz="0" w:space="0" w:color="auto"/>
            <w:left w:val="none" w:sz="0" w:space="0" w:color="auto"/>
            <w:bottom w:val="none" w:sz="0" w:space="0" w:color="auto"/>
            <w:right w:val="none" w:sz="0" w:space="0" w:color="auto"/>
          </w:divBdr>
          <w:divsChild>
            <w:div w:id="627587174">
              <w:marLeft w:val="0"/>
              <w:marRight w:val="0"/>
              <w:marTop w:val="0"/>
              <w:marBottom w:val="0"/>
              <w:divBdr>
                <w:top w:val="none" w:sz="0" w:space="0" w:color="auto"/>
                <w:left w:val="none" w:sz="0" w:space="0" w:color="auto"/>
                <w:bottom w:val="none" w:sz="0" w:space="0" w:color="auto"/>
                <w:right w:val="none" w:sz="0" w:space="0" w:color="auto"/>
              </w:divBdr>
              <w:divsChild>
                <w:div w:id="1729912099">
                  <w:marLeft w:val="0"/>
                  <w:marRight w:val="0"/>
                  <w:marTop w:val="0"/>
                  <w:marBottom w:val="0"/>
                  <w:divBdr>
                    <w:top w:val="none" w:sz="0" w:space="0" w:color="auto"/>
                    <w:left w:val="none" w:sz="0" w:space="0" w:color="auto"/>
                    <w:bottom w:val="none" w:sz="0" w:space="0" w:color="auto"/>
                    <w:right w:val="none" w:sz="0" w:space="0" w:color="auto"/>
                  </w:divBdr>
                  <w:divsChild>
                    <w:div w:id="531961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1512949">
          <w:marLeft w:val="0"/>
          <w:marRight w:val="0"/>
          <w:marTop w:val="0"/>
          <w:marBottom w:val="0"/>
          <w:divBdr>
            <w:top w:val="none" w:sz="0" w:space="0" w:color="auto"/>
            <w:left w:val="none" w:sz="0" w:space="0" w:color="auto"/>
            <w:bottom w:val="none" w:sz="0" w:space="0" w:color="auto"/>
            <w:right w:val="none" w:sz="0" w:space="0" w:color="auto"/>
          </w:divBdr>
        </w:div>
        <w:div w:id="1842499065">
          <w:marLeft w:val="0"/>
          <w:marRight w:val="0"/>
          <w:marTop w:val="0"/>
          <w:marBottom w:val="0"/>
          <w:divBdr>
            <w:top w:val="none" w:sz="0" w:space="0" w:color="auto"/>
            <w:left w:val="none" w:sz="0" w:space="0" w:color="auto"/>
            <w:bottom w:val="none" w:sz="0" w:space="0" w:color="auto"/>
            <w:right w:val="none" w:sz="0" w:space="0" w:color="auto"/>
          </w:divBdr>
          <w:divsChild>
            <w:div w:id="516505357">
              <w:marLeft w:val="0"/>
              <w:marRight w:val="0"/>
              <w:marTop w:val="0"/>
              <w:marBottom w:val="0"/>
              <w:divBdr>
                <w:top w:val="none" w:sz="0" w:space="0" w:color="auto"/>
                <w:left w:val="none" w:sz="0" w:space="0" w:color="auto"/>
                <w:bottom w:val="none" w:sz="0" w:space="0" w:color="auto"/>
                <w:right w:val="none" w:sz="0" w:space="0" w:color="auto"/>
              </w:divBdr>
              <w:divsChild>
                <w:div w:id="557863876">
                  <w:marLeft w:val="0"/>
                  <w:marRight w:val="0"/>
                  <w:marTop w:val="0"/>
                  <w:marBottom w:val="0"/>
                  <w:divBdr>
                    <w:top w:val="none" w:sz="0" w:space="0" w:color="auto"/>
                    <w:left w:val="none" w:sz="0" w:space="0" w:color="auto"/>
                    <w:bottom w:val="none" w:sz="0" w:space="0" w:color="auto"/>
                    <w:right w:val="none" w:sz="0" w:space="0" w:color="auto"/>
                  </w:divBdr>
                  <w:divsChild>
                    <w:div w:id="1617253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3740526">
          <w:marLeft w:val="0"/>
          <w:marRight w:val="0"/>
          <w:marTop w:val="0"/>
          <w:marBottom w:val="0"/>
          <w:divBdr>
            <w:top w:val="none" w:sz="0" w:space="0" w:color="auto"/>
            <w:left w:val="none" w:sz="0" w:space="0" w:color="auto"/>
            <w:bottom w:val="none" w:sz="0" w:space="0" w:color="auto"/>
            <w:right w:val="none" w:sz="0" w:space="0" w:color="auto"/>
          </w:divBdr>
          <w:divsChild>
            <w:div w:id="2057583615">
              <w:marLeft w:val="0"/>
              <w:marRight w:val="0"/>
              <w:marTop w:val="0"/>
              <w:marBottom w:val="0"/>
              <w:divBdr>
                <w:top w:val="none" w:sz="0" w:space="0" w:color="auto"/>
                <w:left w:val="none" w:sz="0" w:space="0" w:color="auto"/>
                <w:bottom w:val="none" w:sz="0" w:space="0" w:color="auto"/>
                <w:right w:val="none" w:sz="0" w:space="0" w:color="auto"/>
              </w:divBdr>
            </w:div>
          </w:divsChild>
        </w:div>
        <w:div w:id="1274098586">
          <w:marLeft w:val="0"/>
          <w:marRight w:val="0"/>
          <w:marTop w:val="0"/>
          <w:marBottom w:val="0"/>
          <w:divBdr>
            <w:top w:val="none" w:sz="0" w:space="0" w:color="auto"/>
            <w:left w:val="none" w:sz="0" w:space="0" w:color="auto"/>
            <w:bottom w:val="none" w:sz="0" w:space="0" w:color="auto"/>
            <w:right w:val="none" w:sz="0" w:space="0" w:color="auto"/>
          </w:divBdr>
          <w:divsChild>
            <w:div w:id="1634093260">
              <w:marLeft w:val="0"/>
              <w:marRight w:val="0"/>
              <w:marTop w:val="0"/>
              <w:marBottom w:val="0"/>
              <w:divBdr>
                <w:top w:val="none" w:sz="0" w:space="0" w:color="auto"/>
                <w:left w:val="none" w:sz="0" w:space="0" w:color="auto"/>
                <w:bottom w:val="none" w:sz="0" w:space="0" w:color="auto"/>
                <w:right w:val="none" w:sz="0" w:space="0" w:color="auto"/>
              </w:divBdr>
              <w:divsChild>
                <w:div w:id="1743137874">
                  <w:marLeft w:val="0"/>
                  <w:marRight w:val="0"/>
                  <w:marTop w:val="0"/>
                  <w:marBottom w:val="0"/>
                  <w:divBdr>
                    <w:top w:val="none" w:sz="0" w:space="0" w:color="auto"/>
                    <w:left w:val="none" w:sz="0" w:space="0" w:color="auto"/>
                    <w:bottom w:val="none" w:sz="0" w:space="0" w:color="auto"/>
                    <w:right w:val="none" w:sz="0" w:space="0" w:color="auto"/>
                  </w:divBdr>
                  <w:divsChild>
                    <w:div w:id="94896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4118641">
          <w:marLeft w:val="0"/>
          <w:marRight w:val="0"/>
          <w:marTop w:val="0"/>
          <w:marBottom w:val="0"/>
          <w:divBdr>
            <w:top w:val="none" w:sz="0" w:space="0" w:color="auto"/>
            <w:left w:val="none" w:sz="0" w:space="0" w:color="auto"/>
            <w:bottom w:val="none" w:sz="0" w:space="0" w:color="auto"/>
            <w:right w:val="none" w:sz="0" w:space="0" w:color="auto"/>
          </w:divBdr>
          <w:divsChild>
            <w:div w:id="752971718">
              <w:marLeft w:val="0"/>
              <w:marRight w:val="0"/>
              <w:marTop w:val="0"/>
              <w:marBottom w:val="0"/>
              <w:divBdr>
                <w:top w:val="none" w:sz="0" w:space="0" w:color="auto"/>
                <w:left w:val="none" w:sz="0" w:space="0" w:color="auto"/>
                <w:bottom w:val="none" w:sz="0" w:space="0" w:color="auto"/>
                <w:right w:val="none" w:sz="0" w:space="0" w:color="auto"/>
              </w:divBdr>
            </w:div>
          </w:divsChild>
        </w:div>
        <w:div w:id="463431218">
          <w:marLeft w:val="0"/>
          <w:marRight w:val="0"/>
          <w:marTop w:val="0"/>
          <w:marBottom w:val="0"/>
          <w:divBdr>
            <w:top w:val="none" w:sz="0" w:space="0" w:color="auto"/>
            <w:left w:val="none" w:sz="0" w:space="0" w:color="auto"/>
            <w:bottom w:val="none" w:sz="0" w:space="0" w:color="auto"/>
            <w:right w:val="none" w:sz="0" w:space="0" w:color="auto"/>
          </w:divBdr>
          <w:divsChild>
            <w:div w:id="1179350018">
              <w:marLeft w:val="0"/>
              <w:marRight w:val="0"/>
              <w:marTop w:val="0"/>
              <w:marBottom w:val="0"/>
              <w:divBdr>
                <w:top w:val="none" w:sz="0" w:space="0" w:color="auto"/>
                <w:left w:val="none" w:sz="0" w:space="0" w:color="auto"/>
                <w:bottom w:val="none" w:sz="0" w:space="0" w:color="auto"/>
                <w:right w:val="none" w:sz="0" w:space="0" w:color="auto"/>
              </w:divBdr>
              <w:divsChild>
                <w:div w:id="396562612">
                  <w:marLeft w:val="0"/>
                  <w:marRight w:val="0"/>
                  <w:marTop w:val="0"/>
                  <w:marBottom w:val="0"/>
                  <w:divBdr>
                    <w:top w:val="none" w:sz="0" w:space="0" w:color="auto"/>
                    <w:left w:val="none" w:sz="0" w:space="0" w:color="auto"/>
                    <w:bottom w:val="none" w:sz="0" w:space="0" w:color="auto"/>
                    <w:right w:val="none" w:sz="0" w:space="0" w:color="auto"/>
                  </w:divBdr>
                  <w:divsChild>
                    <w:div w:id="6622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4307186">
          <w:marLeft w:val="0"/>
          <w:marRight w:val="0"/>
          <w:marTop w:val="0"/>
          <w:marBottom w:val="0"/>
          <w:divBdr>
            <w:top w:val="none" w:sz="0" w:space="0" w:color="auto"/>
            <w:left w:val="none" w:sz="0" w:space="0" w:color="auto"/>
            <w:bottom w:val="none" w:sz="0" w:space="0" w:color="auto"/>
            <w:right w:val="none" w:sz="0" w:space="0" w:color="auto"/>
          </w:divBdr>
          <w:divsChild>
            <w:div w:id="1001543524">
              <w:marLeft w:val="0"/>
              <w:marRight w:val="0"/>
              <w:marTop w:val="0"/>
              <w:marBottom w:val="0"/>
              <w:divBdr>
                <w:top w:val="none" w:sz="0" w:space="0" w:color="auto"/>
                <w:left w:val="none" w:sz="0" w:space="0" w:color="auto"/>
                <w:bottom w:val="none" w:sz="0" w:space="0" w:color="auto"/>
                <w:right w:val="none" w:sz="0" w:space="0" w:color="auto"/>
              </w:divBdr>
            </w:div>
          </w:divsChild>
        </w:div>
        <w:div w:id="1920479434">
          <w:marLeft w:val="0"/>
          <w:marRight w:val="0"/>
          <w:marTop w:val="0"/>
          <w:marBottom w:val="0"/>
          <w:divBdr>
            <w:top w:val="none" w:sz="0" w:space="0" w:color="auto"/>
            <w:left w:val="none" w:sz="0" w:space="0" w:color="auto"/>
            <w:bottom w:val="none" w:sz="0" w:space="0" w:color="auto"/>
            <w:right w:val="none" w:sz="0" w:space="0" w:color="auto"/>
          </w:divBdr>
        </w:div>
        <w:div w:id="1910068035">
          <w:marLeft w:val="0"/>
          <w:marRight w:val="0"/>
          <w:marTop w:val="0"/>
          <w:marBottom w:val="0"/>
          <w:divBdr>
            <w:top w:val="none" w:sz="0" w:space="0" w:color="auto"/>
            <w:left w:val="none" w:sz="0" w:space="0" w:color="auto"/>
            <w:bottom w:val="none" w:sz="0" w:space="0" w:color="auto"/>
            <w:right w:val="none" w:sz="0" w:space="0" w:color="auto"/>
          </w:divBdr>
          <w:divsChild>
            <w:div w:id="1979915896">
              <w:marLeft w:val="0"/>
              <w:marRight w:val="0"/>
              <w:marTop w:val="0"/>
              <w:marBottom w:val="0"/>
              <w:divBdr>
                <w:top w:val="none" w:sz="0" w:space="0" w:color="auto"/>
                <w:left w:val="none" w:sz="0" w:space="0" w:color="auto"/>
                <w:bottom w:val="none" w:sz="0" w:space="0" w:color="auto"/>
                <w:right w:val="none" w:sz="0" w:space="0" w:color="auto"/>
              </w:divBdr>
              <w:divsChild>
                <w:div w:id="1432623926">
                  <w:marLeft w:val="0"/>
                  <w:marRight w:val="0"/>
                  <w:marTop w:val="0"/>
                  <w:marBottom w:val="0"/>
                  <w:divBdr>
                    <w:top w:val="none" w:sz="0" w:space="0" w:color="auto"/>
                    <w:left w:val="none" w:sz="0" w:space="0" w:color="auto"/>
                    <w:bottom w:val="none" w:sz="0" w:space="0" w:color="auto"/>
                    <w:right w:val="none" w:sz="0" w:space="0" w:color="auto"/>
                  </w:divBdr>
                  <w:divsChild>
                    <w:div w:id="141755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6586148">
          <w:marLeft w:val="0"/>
          <w:marRight w:val="0"/>
          <w:marTop w:val="0"/>
          <w:marBottom w:val="0"/>
          <w:divBdr>
            <w:top w:val="none" w:sz="0" w:space="0" w:color="auto"/>
            <w:left w:val="none" w:sz="0" w:space="0" w:color="auto"/>
            <w:bottom w:val="none" w:sz="0" w:space="0" w:color="auto"/>
            <w:right w:val="none" w:sz="0" w:space="0" w:color="auto"/>
          </w:divBdr>
          <w:divsChild>
            <w:div w:id="1305543559">
              <w:marLeft w:val="0"/>
              <w:marRight w:val="0"/>
              <w:marTop w:val="0"/>
              <w:marBottom w:val="0"/>
              <w:divBdr>
                <w:top w:val="none" w:sz="0" w:space="0" w:color="auto"/>
                <w:left w:val="none" w:sz="0" w:space="0" w:color="auto"/>
                <w:bottom w:val="none" w:sz="0" w:space="0" w:color="auto"/>
                <w:right w:val="none" w:sz="0" w:space="0" w:color="auto"/>
              </w:divBdr>
            </w:div>
          </w:divsChild>
        </w:div>
        <w:div w:id="1415322577">
          <w:marLeft w:val="0"/>
          <w:marRight w:val="0"/>
          <w:marTop w:val="0"/>
          <w:marBottom w:val="0"/>
          <w:divBdr>
            <w:top w:val="none" w:sz="0" w:space="0" w:color="auto"/>
            <w:left w:val="none" w:sz="0" w:space="0" w:color="auto"/>
            <w:bottom w:val="none" w:sz="0" w:space="0" w:color="auto"/>
            <w:right w:val="none" w:sz="0" w:space="0" w:color="auto"/>
          </w:divBdr>
        </w:div>
        <w:div w:id="403187998">
          <w:marLeft w:val="0"/>
          <w:marRight w:val="0"/>
          <w:marTop w:val="0"/>
          <w:marBottom w:val="0"/>
          <w:divBdr>
            <w:top w:val="none" w:sz="0" w:space="0" w:color="auto"/>
            <w:left w:val="none" w:sz="0" w:space="0" w:color="auto"/>
            <w:bottom w:val="none" w:sz="0" w:space="0" w:color="auto"/>
            <w:right w:val="none" w:sz="0" w:space="0" w:color="auto"/>
          </w:divBdr>
          <w:divsChild>
            <w:div w:id="733544689">
              <w:marLeft w:val="0"/>
              <w:marRight w:val="0"/>
              <w:marTop w:val="0"/>
              <w:marBottom w:val="0"/>
              <w:divBdr>
                <w:top w:val="none" w:sz="0" w:space="0" w:color="auto"/>
                <w:left w:val="none" w:sz="0" w:space="0" w:color="auto"/>
                <w:bottom w:val="none" w:sz="0" w:space="0" w:color="auto"/>
                <w:right w:val="none" w:sz="0" w:space="0" w:color="auto"/>
              </w:divBdr>
              <w:divsChild>
                <w:div w:id="850417144">
                  <w:marLeft w:val="0"/>
                  <w:marRight w:val="0"/>
                  <w:marTop w:val="0"/>
                  <w:marBottom w:val="0"/>
                  <w:divBdr>
                    <w:top w:val="none" w:sz="0" w:space="0" w:color="auto"/>
                    <w:left w:val="none" w:sz="0" w:space="0" w:color="auto"/>
                    <w:bottom w:val="none" w:sz="0" w:space="0" w:color="auto"/>
                    <w:right w:val="none" w:sz="0" w:space="0" w:color="auto"/>
                  </w:divBdr>
                  <w:divsChild>
                    <w:div w:id="83862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725587">
          <w:marLeft w:val="0"/>
          <w:marRight w:val="0"/>
          <w:marTop w:val="0"/>
          <w:marBottom w:val="0"/>
          <w:divBdr>
            <w:top w:val="none" w:sz="0" w:space="0" w:color="auto"/>
            <w:left w:val="none" w:sz="0" w:space="0" w:color="auto"/>
            <w:bottom w:val="none" w:sz="0" w:space="0" w:color="auto"/>
            <w:right w:val="none" w:sz="0" w:space="0" w:color="auto"/>
          </w:divBdr>
          <w:divsChild>
            <w:div w:id="2132940855">
              <w:marLeft w:val="0"/>
              <w:marRight w:val="0"/>
              <w:marTop w:val="0"/>
              <w:marBottom w:val="0"/>
              <w:divBdr>
                <w:top w:val="none" w:sz="0" w:space="0" w:color="auto"/>
                <w:left w:val="none" w:sz="0" w:space="0" w:color="auto"/>
                <w:bottom w:val="none" w:sz="0" w:space="0" w:color="auto"/>
                <w:right w:val="none" w:sz="0" w:space="0" w:color="auto"/>
              </w:divBdr>
            </w:div>
          </w:divsChild>
        </w:div>
        <w:div w:id="297565702">
          <w:marLeft w:val="0"/>
          <w:marRight w:val="0"/>
          <w:marTop w:val="0"/>
          <w:marBottom w:val="0"/>
          <w:divBdr>
            <w:top w:val="none" w:sz="0" w:space="0" w:color="auto"/>
            <w:left w:val="none" w:sz="0" w:space="0" w:color="auto"/>
            <w:bottom w:val="none" w:sz="0" w:space="0" w:color="auto"/>
            <w:right w:val="none" w:sz="0" w:space="0" w:color="auto"/>
          </w:divBdr>
        </w:div>
        <w:div w:id="1804426297">
          <w:marLeft w:val="0"/>
          <w:marRight w:val="0"/>
          <w:marTop w:val="0"/>
          <w:marBottom w:val="0"/>
          <w:divBdr>
            <w:top w:val="none" w:sz="0" w:space="0" w:color="auto"/>
            <w:left w:val="none" w:sz="0" w:space="0" w:color="auto"/>
            <w:bottom w:val="none" w:sz="0" w:space="0" w:color="auto"/>
            <w:right w:val="none" w:sz="0" w:space="0" w:color="auto"/>
          </w:divBdr>
          <w:divsChild>
            <w:div w:id="1137264084">
              <w:marLeft w:val="0"/>
              <w:marRight w:val="0"/>
              <w:marTop w:val="0"/>
              <w:marBottom w:val="0"/>
              <w:divBdr>
                <w:top w:val="none" w:sz="0" w:space="0" w:color="auto"/>
                <w:left w:val="none" w:sz="0" w:space="0" w:color="auto"/>
                <w:bottom w:val="none" w:sz="0" w:space="0" w:color="auto"/>
                <w:right w:val="none" w:sz="0" w:space="0" w:color="auto"/>
              </w:divBdr>
              <w:divsChild>
                <w:div w:id="603659681">
                  <w:marLeft w:val="0"/>
                  <w:marRight w:val="0"/>
                  <w:marTop w:val="0"/>
                  <w:marBottom w:val="0"/>
                  <w:divBdr>
                    <w:top w:val="none" w:sz="0" w:space="0" w:color="auto"/>
                    <w:left w:val="none" w:sz="0" w:space="0" w:color="auto"/>
                    <w:bottom w:val="none" w:sz="0" w:space="0" w:color="auto"/>
                    <w:right w:val="none" w:sz="0" w:space="0" w:color="auto"/>
                  </w:divBdr>
                  <w:divsChild>
                    <w:div w:id="68348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840259">
          <w:marLeft w:val="0"/>
          <w:marRight w:val="0"/>
          <w:marTop w:val="0"/>
          <w:marBottom w:val="0"/>
          <w:divBdr>
            <w:top w:val="none" w:sz="0" w:space="0" w:color="auto"/>
            <w:left w:val="none" w:sz="0" w:space="0" w:color="auto"/>
            <w:bottom w:val="none" w:sz="0" w:space="0" w:color="auto"/>
            <w:right w:val="none" w:sz="0" w:space="0" w:color="auto"/>
          </w:divBdr>
          <w:divsChild>
            <w:div w:id="327632894">
              <w:marLeft w:val="0"/>
              <w:marRight w:val="0"/>
              <w:marTop w:val="0"/>
              <w:marBottom w:val="0"/>
              <w:divBdr>
                <w:top w:val="none" w:sz="0" w:space="0" w:color="auto"/>
                <w:left w:val="none" w:sz="0" w:space="0" w:color="auto"/>
                <w:bottom w:val="none" w:sz="0" w:space="0" w:color="auto"/>
                <w:right w:val="none" w:sz="0" w:space="0" w:color="auto"/>
              </w:divBdr>
            </w:div>
          </w:divsChild>
        </w:div>
        <w:div w:id="1773283815">
          <w:marLeft w:val="0"/>
          <w:marRight w:val="0"/>
          <w:marTop w:val="0"/>
          <w:marBottom w:val="0"/>
          <w:divBdr>
            <w:top w:val="none" w:sz="0" w:space="0" w:color="auto"/>
            <w:left w:val="none" w:sz="0" w:space="0" w:color="auto"/>
            <w:bottom w:val="none" w:sz="0" w:space="0" w:color="auto"/>
            <w:right w:val="none" w:sz="0" w:space="0" w:color="auto"/>
          </w:divBdr>
        </w:div>
        <w:div w:id="1175261454">
          <w:marLeft w:val="0"/>
          <w:marRight w:val="0"/>
          <w:marTop w:val="0"/>
          <w:marBottom w:val="0"/>
          <w:divBdr>
            <w:top w:val="none" w:sz="0" w:space="0" w:color="auto"/>
            <w:left w:val="none" w:sz="0" w:space="0" w:color="auto"/>
            <w:bottom w:val="none" w:sz="0" w:space="0" w:color="auto"/>
            <w:right w:val="none" w:sz="0" w:space="0" w:color="auto"/>
          </w:divBdr>
          <w:divsChild>
            <w:div w:id="575015778">
              <w:marLeft w:val="0"/>
              <w:marRight w:val="0"/>
              <w:marTop w:val="0"/>
              <w:marBottom w:val="0"/>
              <w:divBdr>
                <w:top w:val="none" w:sz="0" w:space="0" w:color="auto"/>
                <w:left w:val="none" w:sz="0" w:space="0" w:color="auto"/>
                <w:bottom w:val="none" w:sz="0" w:space="0" w:color="auto"/>
                <w:right w:val="none" w:sz="0" w:space="0" w:color="auto"/>
              </w:divBdr>
              <w:divsChild>
                <w:div w:id="1828088557">
                  <w:marLeft w:val="0"/>
                  <w:marRight w:val="0"/>
                  <w:marTop w:val="0"/>
                  <w:marBottom w:val="0"/>
                  <w:divBdr>
                    <w:top w:val="none" w:sz="0" w:space="0" w:color="auto"/>
                    <w:left w:val="none" w:sz="0" w:space="0" w:color="auto"/>
                    <w:bottom w:val="none" w:sz="0" w:space="0" w:color="auto"/>
                    <w:right w:val="none" w:sz="0" w:space="0" w:color="auto"/>
                  </w:divBdr>
                  <w:divsChild>
                    <w:div w:id="247423940">
                      <w:marLeft w:val="0"/>
                      <w:marRight w:val="0"/>
                      <w:marTop w:val="0"/>
                      <w:marBottom w:val="0"/>
                      <w:divBdr>
                        <w:top w:val="none" w:sz="0" w:space="0" w:color="auto"/>
                        <w:left w:val="none" w:sz="0" w:space="0" w:color="auto"/>
                        <w:bottom w:val="none" w:sz="0" w:space="0" w:color="auto"/>
                        <w:right w:val="none" w:sz="0" w:space="0" w:color="auto"/>
                      </w:divBdr>
                      <w:divsChild>
                        <w:div w:id="1833326085">
                          <w:blockQuote w:val="1"/>
                          <w:marLeft w:val="720"/>
                          <w:marRight w:val="720"/>
                          <w:marTop w:val="100"/>
                          <w:marBottom w:val="100"/>
                          <w:divBdr>
                            <w:top w:val="none" w:sz="0" w:space="0" w:color="auto"/>
                            <w:left w:val="none" w:sz="0" w:space="0" w:color="auto"/>
                            <w:bottom w:val="none" w:sz="0" w:space="0" w:color="auto"/>
                            <w:right w:val="none" w:sz="0" w:space="0" w:color="auto"/>
                          </w:divBdr>
                        </w:div>
                        <w:div w:id="488402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235049739">
                          <w:blockQuote w:val="1"/>
                          <w:marLeft w:val="720"/>
                          <w:marRight w:val="720"/>
                          <w:marTop w:val="100"/>
                          <w:marBottom w:val="100"/>
                          <w:divBdr>
                            <w:top w:val="none" w:sz="0" w:space="0" w:color="auto"/>
                            <w:left w:val="none" w:sz="0" w:space="0" w:color="auto"/>
                            <w:bottom w:val="none" w:sz="0" w:space="0" w:color="auto"/>
                            <w:right w:val="none" w:sz="0" w:space="0" w:color="auto"/>
                          </w:divBdr>
                        </w:div>
                        <w:div w:id="3727039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977220684">
          <w:marLeft w:val="0"/>
          <w:marRight w:val="0"/>
          <w:marTop w:val="0"/>
          <w:marBottom w:val="0"/>
          <w:divBdr>
            <w:top w:val="none" w:sz="0" w:space="0" w:color="auto"/>
            <w:left w:val="none" w:sz="0" w:space="0" w:color="auto"/>
            <w:bottom w:val="none" w:sz="0" w:space="0" w:color="auto"/>
            <w:right w:val="none" w:sz="0" w:space="0" w:color="auto"/>
          </w:divBdr>
          <w:divsChild>
            <w:div w:id="1403210739">
              <w:marLeft w:val="0"/>
              <w:marRight w:val="0"/>
              <w:marTop w:val="0"/>
              <w:marBottom w:val="0"/>
              <w:divBdr>
                <w:top w:val="none" w:sz="0" w:space="0" w:color="auto"/>
                <w:left w:val="none" w:sz="0" w:space="0" w:color="auto"/>
                <w:bottom w:val="none" w:sz="0" w:space="0" w:color="auto"/>
                <w:right w:val="none" w:sz="0" w:space="0" w:color="auto"/>
              </w:divBdr>
            </w:div>
          </w:divsChild>
        </w:div>
        <w:div w:id="2048483684">
          <w:marLeft w:val="0"/>
          <w:marRight w:val="0"/>
          <w:marTop w:val="0"/>
          <w:marBottom w:val="0"/>
          <w:divBdr>
            <w:top w:val="none" w:sz="0" w:space="0" w:color="auto"/>
            <w:left w:val="none" w:sz="0" w:space="0" w:color="auto"/>
            <w:bottom w:val="none" w:sz="0" w:space="0" w:color="auto"/>
            <w:right w:val="none" w:sz="0" w:space="0" w:color="auto"/>
          </w:divBdr>
          <w:divsChild>
            <w:div w:id="947857908">
              <w:marLeft w:val="0"/>
              <w:marRight w:val="0"/>
              <w:marTop w:val="0"/>
              <w:marBottom w:val="0"/>
              <w:divBdr>
                <w:top w:val="none" w:sz="0" w:space="0" w:color="auto"/>
                <w:left w:val="none" w:sz="0" w:space="0" w:color="auto"/>
                <w:bottom w:val="none" w:sz="0" w:space="0" w:color="auto"/>
                <w:right w:val="none" w:sz="0" w:space="0" w:color="auto"/>
              </w:divBdr>
              <w:divsChild>
                <w:div w:id="1667368268">
                  <w:marLeft w:val="0"/>
                  <w:marRight w:val="0"/>
                  <w:marTop w:val="0"/>
                  <w:marBottom w:val="0"/>
                  <w:divBdr>
                    <w:top w:val="none" w:sz="0" w:space="0" w:color="auto"/>
                    <w:left w:val="none" w:sz="0" w:space="0" w:color="auto"/>
                    <w:bottom w:val="none" w:sz="0" w:space="0" w:color="auto"/>
                    <w:right w:val="none" w:sz="0" w:space="0" w:color="auto"/>
                  </w:divBdr>
                  <w:divsChild>
                    <w:div w:id="74607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4390787">
          <w:marLeft w:val="0"/>
          <w:marRight w:val="0"/>
          <w:marTop w:val="0"/>
          <w:marBottom w:val="0"/>
          <w:divBdr>
            <w:top w:val="none" w:sz="0" w:space="0" w:color="auto"/>
            <w:left w:val="none" w:sz="0" w:space="0" w:color="auto"/>
            <w:bottom w:val="none" w:sz="0" w:space="0" w:color="auto"/>
            <w:right w:val="none" w:sz="0" w:space="0" w:color="auto"/>
          </w:divBdr>
          <w:divsChild>
            <w:div w:id="1334332340">
              <w:marLeft w:val="0"/>
              <w:marRight w:val="0"/>
              <w:marTop w:val="0"/>
              <w:marBottom w:val="0"/>
              <w:divBdr>
                <w:top w:val="none" w:sz="0" w:space="0" w:color="auto"/>
                <w:left w:val="none" w:sz="0" w:space="0" w:color="auto"/>
                <w:bottom w:val="none" w:sz="0" w:space="0" w:color="auto"/>
                <w:right w:val="none" w:sz="0" w:space="0" w:color="auto"/>
              </w:divBdr>
            </w:div>
          </w:divsChild>
        </w:div>
        <w:div w:id="1456677318">
          <w:marLeft w:val="0"/>
          <w:marRight w:val="0"/>
          <w:marTop w:val="0"/>
          <w:marBottom w:val="0"/>
          <w:divBdr>
            <w:top w:val="none" w:sz="0" w:space="0" w:color="auto"/>
            <w:left w:val="none" w:sz="0" w:space="0" w:color="auto"/>
            <w:bottom w:val="none" w:sz="0" w:space="0" w:color="auto"/>
            <w:right w:val="none" w:sz="0" w:space="0" w:color="auto"/>
          </w:divBdr>
          <w:divsChild>
            <w:div w:id="89204317">
              <w:marLeft w:val="0"/>
              <w:marRight w:val="0"/>
              <w:marTop w:val="0"/>
              <w:marBottom w:val="0"/>
              <w:divBdr>
                <w:top w:val="none" w:sz="0" w:space="0" w:color="auto"/>
                <w:left w:val="none" w:sz="0" w:space="0" w:color="auto"/>
                <w:bottom w:val="none" w:sz="0" w:space="0" w:color="auto"/>
                <w:right w:val="none" w:sz="0" w:space="0" w:color="auto"/>
              </w:divBdr>
              <w:divsChild>
                <w:div w:id="766121619">
                  <w:marLeft w:val="0"/>
                  <w:marRight w:val="0"/>
                  <w:marTop w:val="0"/>
                  <w:marBottom w:val="0"/>
                  <w:divBdr>
                    <w:top w:val="none" w:sz="0" w:space="0" w:color="auto"/>
                    <w:left w:val="none" w:sz="0" w:space="0" w:color="auto"/>
                    <w:bottom w:val="none" w:sz="0" w:space="0" w:color="auto"/>
                    <w:right w:val="none" w:sz="0" w:space="0" w:color="auto"/>
                  </w:divBdr>
                  <w:divsChild>
                    <w:div w:id="249697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238724">
          <w:marLeft w:val="0"/>
          <w:marRight w:val="0"/>
          <w:marTop w:val="0"/>
          <w:marBottom w:val="0"/>
          <w:divBdr>
            <w:top w:val="none" w:sz="0" w:space="0" w:color="auto"/>
            <w:left w:val="none" w:sz="0" w:space="0" w:color="auto"/>
            <w:bottom w:val="none" w:sz="0" w:space="0" w:color="auto"/>
            <w:right w:val="none" w:sz="0" w:space="0" w:color="auto"/>
          </w:divBdr>
        </w:div>
        <w:div w:id="1735473125">
          <w:marLeft w:val="0"/>
          <w:marRight w:val="0"/>
          <w:marTop w:val="0"/>
          <w:marBottom w:val="0"/>
          <w:divBdr>
            <w:top w:val="none" w:sz="0" w:space="0" w:color="auto"/>
            <w:left w:val="none" w:sz="0" w:space="0" w:color="auto"/>
            <w:bottom w:val="none" w:sz="0" w:space="0" w:color="auto"/>
            <w:right w:val="none" w:sz="0" w:space="0" w:color="auto"/>
          </w:divBdr>
        </w:div>
        <w:div w:id="810050508">
          <w:marLeft w:val="0"/>
          <w:marRight w:val="0"/>
          <w:marTop w:val="0"/>
          <w:marBottom w:val="0"/>
          <w:divBdr>
            <w:top w:val="none" w:sz="0" w:space="0" w:color="auto"/>
            <w:left w:val="none" w:sz="0" w:space="0" w:color="auto"/>
            <w:bottom w:val="none" w:sz="0" w:space="0" w:color="auto"/>
            <w:right w:val="none" w:sz="0" w:space="0" w:color="auto"/>
          </w:divBdr>
          <w:divsChild>
            <w:div w:id="1762869807">
              <w:marLeft w:val="0"/>
              <w:marRight w:val="0"/>
              <w:marTop w:val="0"/>
              <w:marBottom w:val="0"/>
              <w:divBdr>
                <w:top w:val="none" w:sz="0" w:space="0" w:color="auto"/>
                <w:left w:val="none" w:sz="0" w:space="0" w:color="auto"/>
                <w:bottom w:val="none" w:sz="0" w:space="0" w:color="auto"/>
                <w:right w:val="none" w:sz="0" w:space="0" w:color="auto"/>
              </w:divBdr>
              <w:divsChild>
                <w:div w:id="1322081733">
                  <w:marLeft w:val="0"/>
                  <w:marRight w:val="0"/>
                  <w:marTop w:val="0"/>
                  <w:marBottom w:val="0"/>
                  <w:divBdr>
                    <w:top w:val="none" w:sz="0" w:space="0" w:color="auto"/>
                    <w:left w:val="none" w:sz="0" w:space="0" w:color="auto"/>
                    <w:bottom w:val="none" w:sz="0" w:space="0" w:color="auto"/>
                    <w:right w:val="none" w:sz="0" w:space="0" w:color="auto"/>
                  </w:divBdr>
                  <w:divsChild>
                    <w:div w:id="828711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2721317">
          <w:marLeft w:val="0"/>
          <w:marRight w:val="0"/>
          <w:marTop w:val="0"/>
          <w:marBottom w:val="0"/>
          <w:divBdr>
            <w:top w:val="none" w:sz="0" w:space="0" w:color="auto"/>
            <w:left w:val="none" w:sz="0" w:space="0" w:color="auto"/>
            <w:bottom w:val="none" w:sz="0" w:space="0" w:color="auto"/>
            <w:right w:val="none" w:sz="0" w:space="0" w:color="auto"/>
          </w:divBdr>
        </w:div>
        <w:div w:id="421149910">
          <w:marLeft w:val="0"/>
          <w:marRight w:val="0"/>
          <w:marTop w:val="0"/>
          <w:marBottom w:val="0"/>
          <w:divBdr>
            <w:top w:val="none" w:sz="0" w:space="0" w:color="auto"/>
            <w:left w:val="none" w:sz="0" w:space="0" w:color="auto"/>
            <w:bottom w:val="none" w:sz="0" w:space="0" w:color="auto"/>
            <w:right w:val="none" w:sz="0" w:space="0" w:color="auto"/>
          </w:divBdr>
          <w:divsChild>
            <w:div w:id="1027951362">
              <w:marLeft w:val="0"/>
              <w:marRight w:val="0"/>
              <w:marTop w:val="0"/>
              <w:marBottom w:val="0"/>
              <w:divBdr>
                <w:top w:val="none" w:sz="0" w:space="0" w:color="auto"/>
                <w:left w:val="none" w:sz="0" w:space="0" w:color="auto"/>
                <w:bottom w:val="none" w:sz="0" w:space="0" w:color="auto"/>
                <w:right w:val="none" w:sz="0" w:space="0" w:color="auto"/>
              </w:divBdr>
              <w:divsChild>
                <w:div w:id="37243070">
                  <w:marLeft w:val="0"/>
                  <w:marRight w:val="0"/>
                  <w:marTop w:val="0"/>
                  <w:marBottom w:val="0"/>
                  <w:divBdr>
                    <w:top w:val="none" w:sz="0" w:space="0" w:color="auto"/>
                    <w:left w:val="none" w:sz="0" w:space="0" w:color="auto"/>
                    <w:bottom w:val="none" w:sz="0" w:space="0" w:color="auto"/>
                    <w:right w:val="none" w:sz="0" w:space="0" w:color="auto"/>
                  </w:divBdr>
                  <w:divsChild>
                    <w:div w:id="30323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0556191">
          <w:marLeft w:val="0"/>
          <w:marRight w:val="0"/>
          <w:marTop w:val="0"/>
          <w:marBottom w:val="0"/>
          <w:divBdr>
            <w:top w:val="none" w:sz="0" w:space="0" w:color="auto"/>
            <w:left w:val="none" w:sz="0" w:space="0" w:color="auto"/>
            <w:bottom w:val="none" w:sz="0" w:space="0" w:color="auto"/>
            <w:right w:val="none" w:sz="0" w:space="0" w:color="auto"/>
          </w:divBdr>
          <w:divsChild>
            <w:div w:id="1819027865">
              <w:marLeft w:val="0"/>
              <w:marRight w:val="0"/>
              <w:marTop w:val="0"/>
              <w:marBottom w:val="0"/>
              <w:divBdr>
                <w:top w:val="none" w:sz="0" w:space="0" w:color="auto"/>
                <w:left w:val="none" w:sz="0" w:space="0" w:color="auto"/>
                <w:bottom w:val="none" w:sz="0" w:space="0" w:color="auto"/>
                <w:right w:val="none" w:sz="0" w:space="0" w:color="auto"/>
              </w:divBdr>
            </w:div>
          </w:divsChild>
        </w:div>
        <w:div w:id="698356220">
          <w:marLeft w:val="0"/>
          <w:marRight w:val="0"/>
          <w:marTop w:val="0"/>
          <w:marBottom w:val="0"/>
          <w:divBdr>
            <w:top w:val="none" w:sz="0" w:space="0" w:color="auto"/>
            <w:left w:val="none" w:sz="0" w:space="0" w:color="auto"/>
            <w:bottom w:val="none" w:sz="0" w:space="0" w:color="auto"/>
            <w:right w:val="none" w:sz="0" w:space="0" w:color="auto"/>
          </w:divBdr>
          <w:divsChild>
            <w:div w:id="849828671">
              <w:marLeft w:val="0"/>
              <w:marRight w:val="0"/>
              <w:marTop w:val="0"/>
              <w:marBottom w:val="0"/>
              <w:divBdr>
                <w:top w:val="none" w:sz="0" w:space="0" w:color="auto"/>
                <w:left w:val="none" w:sz="0" w:space="0" w:color="auto"/>
                <w:bottom w:val="none" w:sz="0" w:space="0" w:color="auto"/>
                <w:right w:val="none" w:sz="0" w:space="0" w:color="auto"/>
              </w:divBdr>
              <w:divsChild>
                <w:div w:id="320277890">
                  <w:marLeft w:val="0"/>
                  <w:marRight w:val="0"/>
                  <w:marTop w:val="0"/>
                  <w:marBottom w:val="0"/>
                  <w:divBdr>
                    <w:top w:val="none" w:sz="0" w:space="0" w:color="auto"/>
                    <w:left w:val="none" w:sz="0" w:space="0" w:color="auto"/>
                    <w:bottom w:val="none" w:sz="0" w:space="0" w:color="auto"/>
                    <w:right w:val="none" w:sz="0" w:space="0" w:color="auto"/>
                  </w:divBdr>
                  <w:divsChild>
                    <w:div w:id="804813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830326">
          <w:marLeft w:val="0"/>
          <w:marRight w:val="0"/>
          <w:marTop w:val="0"/>
          <w:marBottom w:val="0"/>
          <w:divBdr>
            <w:top w:val="none" w:sz="0" w:space="0" w:color="auto"/>
            <w:left w:val="none" w:sz="0" w:space="0" w:color="auto"/>
            <w:bottom w:val="none" w:sz="0" w:space="0" w:color="auto"/>
            <w:right w:val="none" w:sz="0" w:space="0" w:color="auto"/>
          </w:divBdr>
        </w:div>
        <w:div w:id="653919340">
          <w:marLeft w:val="0"/>
          <w:marRight w:val="0"/>
          <w:marTop w:val="0"/>
          <w:marBottom w:val="0"/>
          <w:divBdr>
            <w:top w:val="none" w:sz="0" w:space="0" w:color="auto"/>
            <w:left w:val="none" w:sz="0" w:space="0" w:color="auto"/>
            <w:bottom w:val="none" w:sz="0" w:space="0" w:color="auto"/>
            <w:right w:val="none" w:sz="0" w:space="0" w:color="auto"/>
          </w:divBdr>
        </w:div>
        <w:div w:id="1882592878">
          <w:marLeft w:val="0"/>
          <w:marRight w:val="0"/>
          <w:marTop w:val="0"/>
          <w:marBottom w:val="0"/>
          <w:divBdr>
            <w:top w:val="none" w:sz="0" w:space="0" w:color="auto"/>
            <w:left w:val="none" w:sz="0" w:space="0" w:color="auto"/>
            <w:bottom w:val="none" w:sz="0" w:space="0" w:color="auto"/>
            <w:right w:val="none" w:sz="0" w:space="0" w:color="auto"/>
          </w:divBdr>
          <w:divsChild>
            <w:div w:id="1826818795">
              <w:marLeft w:val="0"/>
              <w:marRight w:val="0"/>
              <w:marTop w:val="0"/>
              <w:marBottom w:val="0"/>
              <w:divBdr>
                <w:top w:val="none" w:sz="0" w:space="0" w:color="auto"/>
                <w:left w:val="none" w:sz="0" w:space="0" w:color="auto"/>
                <w:bottom w:val="none" w:sz="0" w:space="0" w:color="auto"/>
                <w:right w:val="none" w:sz="0" w:space="0" w:color="auto"/>
              </w:divBdr>
              <w:divsChild>
                <w:div w:id="861355405">
                  <w:marLeft w:val="0"/>
                  <w:marRight w:val="0"/>
                  <w:marTop w:val="0"/>
                  <w:marBottom w:val="0"/>
                  <w:divBdr>
                    <w:top w:val="none" w:sz="0" w:space="0" w:color="auto"/>
                    <w:left w:val="none" w:sz="0" w:space="0" w:color="auto"/>
                    <w:bottom w:val="none" w:sz="0" w:space="0" w:color="auto"/>
                    <w:right w:val="none" w:sz="0" w:space="0" w:color="auto"/>
                  </w:divBdr>
                  <w:divsChild>
                    <w:div w:id="168023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2710010">
          <w:marLeft w:val="0"/>
          <w:marRight w:val="0"/>
          <w:marTop w:val="0"/>
          <w:marBottom w:val="0"/>
          <w:divBdr>
            <w:top w:val="none" w:sz="0" w:space="0" w:color="auto"/>
            <w:left w:val="none" w:sz="0" w:space="0" w:color="auto"/>
            <w:bottom w:val="none" w:sz="0" w:space="0" w:color="auto"/>
            <w:right w:val="none" w:sz="0" w:space="0" w:color="auto"/>
          </w:divBdr>
        </w:div>
        <w:div w:id="102774902">
          <w:marLeft w:val="0"/>
          <w:marRight w:val="0"/>
          <w:marTop w:val="0"/>
          <w:marBottom w:val="0"/>
          <w:divBdr>
            <w:top w:val="none" w:sz="0" w:space="0" w:color="auto"/>
            <w:left w:val="none" w:sz="0" w:space="0" w:color="auto"/>
            <w:bottom w:val="none" w:sz="0" w:space="0" w:color="auto"/>
            <w:right w:val="none" w:sz="0" w:space="0" w:color="auto"/>
          </w:divBdr>
        </w:div>
        <w:div w:id="1139301850">
          <w:marLeft w:val="0"/>
          <w:marRight w:val="0"/>
          <w:marTop w:val="0"/>
          <w:marBottom w:val="0"/>
          <w:divBdr>
            <w:top w:val="none" w:sz="0" w:space="0" w:color="auto"/>
            <w:left w:val="none" w:sz="0" w:space="0" w:color="auto"/>
            <w:bottom w:val="none" w:sz="0" w:space="0" w:color="auto"/>
            <w:right w:val="none" w:sz="0" w:space="0" w:color="auto"/>
          </w:divBdr>
          <w:divsChild>
            <w:div w:id="1016463989">
              <w:marLeft w:val="0"/>
              <w:marRight w:val="0"/>
              <w:marTop w:val="0"/>
              <w:marBottom w:val="0"/>
              <w:divBdr>
                <w:top w:val="none" w:sz="0" w:space="0" w:color="auto"/>
                <w:left w:val="none" w:sz="0" w:space="0" w:color="auto"/>
                <w:bottom w:val="none" w:sz="0" w:space="0" w:color="auto"/>
                <w:right w:val="none" w:sz="0" w:space="0" w:color="auto"/>
              </w:divBdr>
              <w:divsChild>
                <w:div w:id="884440107">
                  <w:marLeft w:val="0"/>
                  <w:marRight w:val="0"/>
                  <w:marTop w:val="0"/>
                  <w:marBottom w:val="0"/>
                  <w:divBdr>
                    <w:top w:val="none" w:sz="0" w:space="0" w:color="auto"/>
                    <w:left w:val="none" w:sz="0" w:space="0" w:color="auto"/>
                    <w:bottom w:val="none" w:sz="0" w:space="0" w:color="auto"/>
                    <w:right w:val="none" w:sz="0" w:space="0" w:color="auto"/>
                  </w:divBdr>
                  <w:divsChild>
                    <w:div w:id="149475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4792883">
          <w:marLeft w:val="0"/>
          <w:marRight w:val="0"/>
          <w:marTop w:val="0"/>
          <w:marBottom w:val="0"/>
          <w:divBdr>
            <w:top w:val="none" w:sz="0" w:space="0" w:color="auto"/>
            <w:left w:val="none" w:sz="0" w:space="0" w:color="auto"/>
            <w:bottom w:val="none" w:sz="0" w:space="0" w:color="auto"/>
            <w:right w:val="none" w:sz="0" w:space="0" w:color="auto"/>
          </w:divBdr>
          <w:divsChild>
            <w:div w:id="156114143">
              <w:marLeft w:val="0"/>
              <w:marRight w:val="0"/>
              <w:marTop w:val="0"/>
              <w:marBottom w:val="0"/>
              <w:divBdr>
                <w:top w:val="none" w:sz="0" w:space="0" w:color="auto"/>
                <w:left w:val="none" w:sz="0" w:space="0" w:color="auto"/>
                <w:bottom w:val="none" w:sz="0" w:space="0" w:color="auto"/>
                <w:right w:val="none" w:sz="0" w:space="0" w:color="auto"/>
              </w:divBdr>
            </w:div>
          </w:divsChild>
        </w:div>
        <w:div w:id="1441098758">
          <w:marLeft w:val="0"/>
          <w:marRight w:val="0"/>
          <w:marTop w:val="0"/>
          <w:marBottom w:val="0"/>
          <w:divBdr>
            <w:top w:val="none" w:sz="0" w:space="0" w:color="auto"/>
            <w:left w:val="none" w:sz="0" w:space="0" w:color="auto"/>
            <w:bottom w:val="none" w:sz="0" w:space="0" w:color="auto"/>
            <w:right w:val="none" w:sz="0" w:space="0" w:color="auto"/>
          </w:divBdr>
        </w:div>
        <w:div w:id="1375959874">
          <w:marLeft w:val="0"/>
          <w:marRight w:val="0"/>
          <w:marTop w:val="0"/>
          <w:marBottom w:val="0"/>
          <w:divBdr>
            <w:top w:val="none" w:sz="0" w:space="0" w:color="auto"/>
            <w:left w:val="none" w:sz="0" w:space="0" w:color="auto"/>
            <w:bottom w:val="none" w:sz="0" w:space="0" w:color="auto"/>
            <w:right w:val="none" w:sz="0" w:space="0" w:color="auto"/>
          </w:divBdr>
          <w:divsChild>
            <w:div w:id="1863392870">
              <w:marLeft w:val="0"/>
              <w:marRight w:val="0"/>
              <w:marTop w:val="0"/>
              <w:marBottom w:val="0"/>
              <w:divBdr>
                <w:top w:val="none" w:sz="0" w:space="0" w:color="auto"/>
                <w:left w:val="none" w:sz="0" w:space="0" w:color="auto"/>
                <w:bottom w:val="none" w:sz="0" w:space="0" w:color="auto"/>
                <w:right w:val="none" w:sz="0" w:space="0" w:color="auto"/>
              </w:divBdr>
              <w:divsChild>
                <w:div w:id="598026899">
                  <w:marLeft w:val="0"/>
                  <w:marRight w:val="0"/>
                  <w:marTop w:val="0"/>
                  <w:marBottom w:val="0"/>
                  <w:divBdr>
                    <w:top w:val="none" w:sz="0" w:space="0" w:color="auto"/>
                    <w:left w:val="none" w:sz="0" w:space="0" w:color="auto"/>
                    <w:bottom w:val="none" w:sz="0" w:space="0" w:color="auto"/>
                    <w:right w:val="none" w:sz="0" w:space="0" w:color="auto"/>
                  </w:divBdr>
                  <w:divsChild>
                    <w:div w:id="194040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8371657">
          <w:marLeft w:val="0"/>
          <w:marRight w:val="0"/>
          <w:marTop w:val="0"/>
          <w:marBottom w:val="0"/>
          <w:divBdr>
            <w:top w:val="none" w:sz="0" w:space="0" w:color="auto"/>
            <w:left w:val="none" w:sz="0" w:space="0" w:color="auto"/>
            <w:bottom w:val="none" w:sz="0" w:space="0" w:color="auto"/>
            <w:right w:val="none" w:sz="0" w:space="0" w:color="auto"/>
          </w:divBdr>
        </w:div>
        <w:div w:id="363018272">
          <w:marLeft w:val="0"/>
          <w:marRight w:val="0"/>
          <w:marTop w:val="0"/>
          <w:marBottom w:val="0"/>
          <w:divBdr>
            <w:top w:val="none" w:sz="0" w:space="0" w:color="auto"/>
            <w:left w:val="none" w:sz="0" w:space="0" w:color="auto"/>
            <w:bottom w:val="none" w:sz="0" w:space="0" w:color="auto"/>
            <w:right w:val="none" w:sz="0" w:space="0" w:color="auto"/>
          </w:divBdr>
          <w:divsChild>
            <w:div w:id="1305888049">
              <w:marLeft w:val="0"/>
              <w:marRight w:val="0"/>
              <w:marTop w:val="0"/>
              <w:marBottom w:val="0"/>
              <w:divBdr>
                <w:top w:val="none" w:sz="0" w:space="0" w:color="auto"/>
                <w:left w:val="none" w:sz="0" w:space="0" w:color="auto"/>
                <w:bottom w:val="none" w:sz="0" w:space="0" w:color="auto"/>
                <w:right w:val="none" w:sz="0" w:space="0" w:color="auto"/>
              </w:divBdr>
              <w:divsChild>
                <w:div w:id="1692030227">
                  <w:marLeft w:val="0"/>
                  <w:marRight w:val="0"/>
                  <w:marTop w:val="0"/>
                  <w:marBottom w:val="0"/>
                  <w:divBdr>
                    <w:top w:val="none" w:sz="0" w:space="0" w:color="auto"/>
                    <w:left w:val="none" w:sz="0" w:space="0" w:color="auto"/>
                    <w:bottom w:val="none" w:sz="0" w:space="0" w:color="auto"/>
                    <w:right w:val="none" w:sz="0" w:space="0" w:color="auto"/>
                  </w:divBdr>
                  <w:divsChild>
                    <w:div w:id="156190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7996780">
          <w:marLeft w:val="0"/>
          <w:marRight w:val="0"/>
          <w:marTop w:val="0"/>
          <w:marBottom w:val="0"/>
          <w:divBdr>
            <w:top w:val="none" w:sz="0" w:space="0" w:color="auto"/>
            <w:left w:val="none" w:sz="0" w:space="0" w:color="auto"/>
            <w:bottom w:val="none" w:sz="0" w:space="0" w:color="auto"/>
            <w:right w:val="none" w:sz="0" w:space="0" w:color="auto"/>
          </w:divBdr>
          <w:divsChild>
            <w:div w:id="882642905">
              <w:marLeft w:val="0"/>
              <w:marRight w:val="0"/>
              <w:marTop w:val="0"/>
              <w:marBottom w:val="0"/>
              <w:divBdr>
                <w:top w:val="none" w:sz="0" w:space="0" w:color="auto"/>
                <w:left w:val="none" w:sz="0" w:space="0" w:color="auto"/>
                <w:bottom w:val="none" w:sz="0" w:space="0" w:color="auto"/>
                <w:right w:val="none" w:sz="0" w:space="0" w:color="auto"/>
              </w:divBdr>
            </w:div>
          </w:divsChild>
        </w:div>
        <w:div w:id="1808207273">
          <w:marLeft w:val="0"/>
          <w:marRight w:val="0"/>
          <w:marTop w:val="0"/>
          <w:marBottom w:val="0"/>
          <w:divBdr>
            <w:top w:val="none" w:sz="0" w:space="0" w:color="auto"/>
            <w:left w:val="none" w:sz="0" w:space="0" w:color="auto"/>
            <w:bottom w:val="none" w:sz="0" w:space="0" w:color="auto"/>
            <w:right w:val="none" w:sz="0" w:space="0" w:color="auto"/>
          </w:divBdr>
          <w:divsChild>
            <w:div w:id="1997032036">
              <w:marLeft w:val="0"/>
              <w:marRight w:val="0"/>
              <w:marTop w:val="0"/>
              <w:marBottom w:val="0"/>
              <w:divBdr>
                <w:top w:val="none" w:sz="0" w:space="0" w:color="auto"/>
                <w:left w:val="none" w:sz="0" w:space="0" w:color="auto"/>
                <w:bottom w:val="none" w:sz="0" w:space="0" w:color="auto"/>
                <w:right w:val="none" w:sz="0" w:space="0" w:color="auto"/>
              </w:divBdr>
              <w:divsChild>
                <w:div w:id="1072310378">
                  <w:marLeft w:val="0"/>
                  <w:marRight w:val="0"/>
                  <w:marTop w:val="0"/>
                  <w:marBottom w:val="0"/>
                  <w:divBdr>
                    <w:top w:val="none" w:sz="0" w:space="0" w:color="auto"/>
                    <w:left w:val="none" w:sz="0" w:space="0" w:color="auto"/>
                    <w:bottom w:val="none" w:sz="0" w:space="0" w:color="auto"/>
                    <w:right w:val="none" w:sz="0" w:space="0" w:color="auto"/>
                  </w:divBdr>
                  <w:divsChild>
                    <w:div w:id="1711222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599235">
          <w:marLeft w:val="0"/>
          <w:marRight w:val="0"/>
          <w:marTop w:val="0"/>
          <w:marBottom w:val="0"/>
          <w:divBdr>
            <w:top w:val="none" w:sz="0" w:space="0" w:color="auto"/>
            <w:left w:val="none" w:sz="0" w:space="0" w:color="auto"/>
            <w:bottom w:val="none" w:sz="0" w:space="0" w:color="auto"/>
            <w:right w:val="none" w:sz="0" w:space="0" w:color="auto"/>
          </w:divBdr>
        </w:div>
        <w:div w:id="2132236399">
          <w:marLeft w:val="0"/>
          <w:marRight w:val="0"/>
          <w:marTop w:val="0"/>
          <w:marBottom w:val="0"/>
          <w:divBdr>
            <w:top w:val="none" w:sz="0" w:space="0" w:color="auto"/>
            <w:left w:val="none" w:sz="0" w:space="0" w:color="auto"/>
            <w:bottom w:val="none" w:sz="0" w:space="0" w:color="auto"/>
            <w:right w:val="none" w:sz="0" w:space="0" w:color="auto"/>
          </w:divBdr>
          <w:divsChild>
            <w:div w:id="293953906">
              <w:marLeft w:val="0"/>
              <w:marRight w:val="0"/>
              <w:marTop w:val="0"/>
              <w:marBottom w:val="0"/>
              <w:divBdr>
                <w:top w:val="none" w:sz="0" w:space="0" w:color="auto"/>
                <w:left w:val="none" w:sz="0" w:space="0" w:color="auto"/>
                <w:bottom w:val="none" w:sz="0" w:space="0" w:color="auto"/>
                <w:right w:val="none" w:sz="0" w:space="0" w:color="auto"/>
              </w:divBdr>
              <w:divsChild>
                <w:div w:id="1032540503">
                  <w:marLeft w:val="0"/>
                  <w:marRight w:val="0"/>
                  <w:marTop w:val="0"/>
                  <w:marBottom w:val="0"/>
                  <w:divBdr>
                    <w:top w:val="none" w:sz="0" w:space="0" w:color="auto"/>
                    <w:left w:val="none" w:sz="0" w:space="0" w:color="auto"/>
                    <w:bottom w:val="none" w:sz="0" w:space="0" w:color="auto"/>
                    <w:right w:val="none" w:sz="0" w:space="0" w:color="auto"/>
                  </w:divBdr>
                  <w:divsChild>
                    <w:div w:id="131236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7631135">
          <w:marLeft w:val="0"/>
          <w:marRight w:val="0"/>
          <w:marTop w:val="0"/>
          <w:marBottom w:val="0"/>
          <w:divBdr>
            <w:top w:val="none" w:sz="0" w:space="0" w:color="auto"/>
            <w:left w:val="none" w:sz="0" w:space="0" w:color="auto"/>
            <w:bottom w:val="none" w:sz="0" w:space="0" w:color="auto"/>
            <w:right w:val="none" w:sz="0" w:space="0" w:color="auto"/>
          </w:divBdr>
          <w:divsChild>
            <w:div w:id="1053849928">
              <w:marLeft w:val="0"/>
              <w:marRight w:val="0"/>
              <w:marTop w:val="0"/>
              <w:marBottom w:val="0"/>
              <w:divBdr>
                <w:top w:val="none" w:sz="0" w:space="0" w:color="auto"/>
                <w:left w:val="none" w:sz="0" w:space="0" w:color="auto"/>
                <w:bottom w:val="none" w:sz="0" w:space="0" w:color="auto"/>
                <w:right w:val="none" w:sz="0" w:space="0" w:color="auto"/>
              </w:divBdr>
            </w:div>
          </w:divsChild>
        </w:div>
        <w:div w:id="564755357">
          <w:marLeft w:val="0"/>
          <w:marRight w:val="0"/>
          <w:marTop w:val="0"/>
          <w:marBottom w:val="0"/>
          <w:divBdr>
            <w:top w:val="none" w:sz="0" w:space="0" w:color="auto"/>
            <w:left w:val="none" w:sz="0" w:space="0" w:color="auto"/>
            <w:bottom w:val="none" w:sz="0" w:space="0" w:color="auto"/>
            <w:right w:val="none" w:sz="0" w:space="0" w:color="auto"/>
          </w:divBdr>
          <w:divsChild>
            <w:div w:id="1205869711">
              <w:marLeft w:val="0"/>
              <w:marRight w:val="0"/>
              <w:marTop w:val="0"/>
              <w:marBottom w:val="0"/>
              <w:divBdr>
                <w:top w:val="none" w:sz="0" w:space="0" w:color="auto"/>
                <w:left w:val="none" w:sz="0" w:space="0" w:color="auto"/>
                <w:bottom w:val="none" w:sz="0" w:space="0" w:color="auto"/>
                <w:right w:val="none" w:sz="0" w:space="0" w:color="auto"/>
              </w:divBdr>
              <w:divsChild>
                <w:div w:id="1456556990">
                  <w:marLeft w:val="0"/>
                  <w:marRight w:val="0"/>
                  <w:marTop w:val="0"/>
                  <w:marBottom w:val="0"/>
                  <w:divBdr>
                    <w:top w:val="none" w:sz="0" w:space="0" w:color="auto"/>
                    <w:left w:val="none" w:sz="0" w:space="0" w:color="auto"/>
                    <w:bottom w:val="none" w:sz="0" w:space="0" w:color="auto"/>
                    <w:right w:val="none" w:sz="0" w:space="0" w:color="auto"/>
                  </w:divBdr>
                  <w:divsChild>
                    <w:div w:id="139493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5392417">
          <w:marLeft w:val="0"/>
          <w:marRight w:val="0"/>
          <w:marTop w:val="0"/>
          <w:marBottom w:val="0"/>
          <w:divBdr>
            <w:top w:val="none" w:sz="0" w:space="0" w:color="auto"/>
            <w:left w:val="none" w:sz="0" w:space="0" w:color="auto"/>
            <w:bottom w:val="none" w:sz="0" w:space="0" w:color="auto"/>
            <w:right w:val="none" w:sz="0" w:space="0" w:color="auto"/>
          </w:divBdr>
        </w:div>
        <w:div w:id="186062469">
          <w:marLeft w:val="0"/>
          <w:marRight w:val="0"/>
          <w:marTop w:val="0"/>
          <w:marBottom w:val="0"/>
          <w:divBdr>
            <w:top w:val="none" w:sz="0" w:space="0" w:color="auto"/>
            <w:left w:val="none" w:sz="0" w:space="0" w:color="auto"/>
            <w:bottom w:val="none" w:sz="0" w:space="0" w:color="auto"/>
            <w:right w:val="none" w:sz="0" w:space="0" w:color="auto"/>
          </w:divBdr>
        </w:div>
        <w:div w:id="581792019">
          <w:marLeft w:val="0"/>
          <w:marRight w:val="0"/>
          <w:marTop w:val="0"/>
          <w:marBottom w:val="0"/>
          <w:divBdr>
            <w:top w:val="none" w:sz="0" w:space="0" w:color="auto"/>
            <w:left w:val="none" w:sz="0" w:space="0" w:color="auto"/>
            <w:bottom w:val="none" w:sz="0" w:space="0" w:color="auto"/>
            <w:right w:val="none" w:sz="0" w:space="0" w:color="auto"/>
          </w:divBdr>
          <w:divsChild>
            <w:div w:id="1786926103">
              <w:marLeft w:val="0"/>
              <w:marRight w:val="0"/>
              <w:marTop w:val="0"/>
              <w:marBottom w:val="0"/>
              <w:divBdr>
                <w:top w:val="none" w:sz="0" w:space="0" w:color="auto"/>
                <w:left w:val="none" w:sz="0" w:space="0" w:color="auto"/>
                <w:bottom w:val="none" w:sz="0" w:space="0" w:color="auto"/>
                <w:right w:val="none" w:sz="0" w:space="0" w:color="auto"/>
              </w:divBdr>
            </w:div>
          </w:divsChild>
        </w:div>
        <w:div w:id="139614283">
          <w:marLeft w:val="0"/>
          <w:marRight w:val="0"/>
          <w:marTop w:val="0"/>
          <w:marBottom w:val="0"/>
          <w:divBdr>
            <w:top w:val="none" w:sz="0" w:space="0" w:color="auto"/>
            <w:left w:val="none" w:sz="0" w:space="0" w:color="auto"/>
            <w:bottom w:val="none" w:sz="0" w:space="0" w:color="auto"/>
            <w:right w:val="none" w:sz="0" w:space="0" w:color="auto"/>
          </w:divBdr>
          <w:divsChild>
            <w:div w:id="476848247">
              <w:marLeft w:val="0"/>
              <w:marRight w:val="0"/>
              <w:marTop w:val="0"/>
              <w:marBottom w:val="0"/>
              <w:divBdr>
                <w:top w:val="none" w:sz="0" w:space="0" w:color="auto"/>
                <w:left w:val="none" w:sz="0" w:space="0" w:color="auto"/>
                <w:bottom w:val="none" w:sz="0" w:space="0" w:color="auto"/>
                <w:right w:val="none" w:sz="0" w:space="0" w:color="auto"/>
              </w:divBdr>
              <w:divsChild>
                <w:div w:id="1955212398">
                  <w:marLeft w:val="0"/>
                  <w:marRight w:val="0"/>
                  <w:marTop w:val="0"/>
                  <w:marBottom w:val="0"/>
                  <w:divBdr>
                    <w:top w:val="none" w:sz="0" w:space="0" w:color="auto"/>
                    <w:left w:val="none" w:sz="0" w:space="0" w:color="auto"/>
                    <w:bottom w:val="none" w:sz="0" w:space="0" w:color="auto"/>
                    <w:right w:val="none" w:sz="0" w:space="0" w:color="auto"/>
                  </w:divBdr>
                  <w:divsChild>
                    <w:div w:id="2118282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4023157">
          <w:marLeft w:val="0"/>
          <w:marRight w:val="0"/>
          <w:marTop w:val="0"/>
          <w:marBottom w:val="0"/>
          <w:divBdr>
            <w:top w:val="none" w:sz="0" w:space="0" w:color="auto"/>
            <w:left w:val="none" w:sz="0" w:space="0" w:color="auto"/>
            <w:bottom w:val="none" w:sz="0" w:space="0" w:color="auto"/>
            <w:right w:val="none" w:sz="0" w:space="0" w:color="auto"/>
          </w:divBdr>
          <w:divsChild>
            <w:div w:id="1621229723">
              <w:marLeft w:val="0"/>
              <w:marRight w:val="0"/>
              <w:marTop w:val="0"/>
              <w:marBottom w:val="0"/>
              <w:divBdr>
                <w:top w:val="none" w:sz="0" w:space="0" w:color="auto"/>
                <w:left w:val="none" w:sz="0" w:space="0" w:color="auto"/>
                <w:bottom w:val="none" w:sz="0" w:space="0" w:color="auto"/>
                <w:right w:val="none" w:sz="0" w:space="0" w:color="auto"/>
              </w:divBdr>
            </w:div>
          </w:divsChild>
        </w:div>
        <w:div w:id="290481718">
          <w:marLeft w:val="0"/>
          <w:marRight w:val="0"/>
          <w:marTop w:val="0"/>
          <w:marBottom w:val="0"/>
          <w:divBdr>
            <w:top w:val="none" w:sz="0" w:space="0" w:color="auto"/>
            <w:left w:val="none" w:sz="0" w:space="0" w:color="auto"/>
            <w:bottom w:val="none" w:sz="0" w:space="0" w:color="auto"/>
            <w:right w:val="none" w:sz="0" w:space="0" w:color="auto"/>
          </w:divBdr>
          <w:divsChild>
            <w:div w:id="1364289857">
              <w:marLeft w:val="0"/>
              <w:marRight w:val="0"/>
              <w:marTop w:val="0"/>
              <w:marBottom w:val="0"/>
              <w:divBdr>
                <w:top w:val="none" w:sz="0" w:space="0" w:color="auto"/>
                <w:left w:val="none" w:sz="0" w:space="0" w:color="auto"/>
                <w:bottom w:val="none" w:sz="0" w:space="0" w:color="auto"/>
                <w:right w:val="none" w:sz="0" w:space="0" w:color="auto"/>
              </w:divBdr>
              <w:divsChild>
                <w:div w:id="839613878">
                  <w:marLeft w:val="0"/>
                  <w:marRight w:val="0"/>
                  <w:marTop w:val="0"/>
                  <w:marBottom w:val="0"/>
                  <w:divBdr>
                    <w:top w:val="none" w:sz="0" w:space="0" w:color="auto"/>
                    <w:left w:val="none" w:sz="0" w:space="0" w:color="auto"/>
                    <w:bottom w:val="none" w:sz="0" w:space="0" w:color="auto"/>
                    <w:right w:val="none" w:sz="0" w:space="0" w:color="auto"/>
                  </w:divBdr>
                  <w:divsChild>
                    <w:div w:id="216819440">
                      <w:marLeft w:val="0"/>
                      <w:marRight w:val="0"/>
                      <w:marTop w:val="0"/>
                      <w:marBottom w:val="0"/>
                      <w:divBdr>
                        <w:top w:val="none" w:sz="0" w:space="0" w:color="auto"/>
                        <w:left w:val="none" w:sz="0" w:space="0" w:color="auto"/>
                        <w:bottom w:val="none" w:sz="0" w:space="0" w:color="auto"/>
                        <w:right w:val="none" w:sz="0" w:space="0" w:color="auto"/>
                      </w:divBdr>
                      <w:divsChild>
                        <w:div w:id="1250894687">
                          <w:marLeft w:val="0"/>
                          <w:marRight w:val="0"/>
                          <w:marTop w:val="0"/>
                          <w:marBottom w:val="0"/>
                          <w:divBdr>
                            <w:top w:val="none" w:sz="0" w:space="0" w:color="auto"/>
                            <w:left w:val="none" w:sz="0" w:space="0" w:color="auto"/>
                            <w:bottom w:val="none" w:sz="0" w:space="0" w:color="auto"/>
                            <w:right w:val="none" w:sz="0" w:space="0" w:color="auto"/>
                          </w:divBdr>
                          <w:divsChild>
                            <w:div w:id="2108505301">
                              <w:marLeft w:val="0"/>
                              <w:marRight w:val="0"/>
                              <w:marTop w:val="0"/>
                              <w:marBottom w:val="0"/>
                              <w:divBdr>
                                <w:top w:val="none" w:sz="0" w:space="0" w:color="auto"/>
                                <w:left w:val="none" w:sz="0" w:space="0" w:color="auto"/>
                                <w:bottom w:val="none" w:sz="0" w:space="0" w:color="auto"/>
                                <w:right w:val="none" w:sz="0" w:space="0" w:color="auto"/>
                              </w:divBdr>
                              <w:divsChild>
                                <w:div w:id="43640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2006425">
          <w:marLeft w:val="0"/>
          <w:marRight w:val="0"/>
          <w:marTop w:val="0"/>
          <w:marBottom w:val="0"/>
          <w:divBdr>
            <w:top w:val="none" w:sz="0" w:space="0" w:color="auto"/>
            <w:left w:val="none" w:sz="0" w:space="0" w:color="auto"/>
            <w:bottom w:val="none" w:sz="0" w:space="0" w:color="auto"/>
            <w:right w:val="none" w:sz="0" w:space="0" w:color="auto"/>
          </w:divBdr>
          <w:divsChild>
            <w:div w:id="673649866">
              <w:marLeft w:val="0"/>
              <w:marRight w:val="0"/>
              <w:marTop w:val="0"/>
              <w:marBottom w:val="0"/>
              <w:divBdr>
                <w:top w:val="none" w:sz="0" w:space="0" w:color="auto"/>
                <w:left w:val="none" w:sz="0" w:space="0" w:color="auto"/>
                <w:bottom w:val="none" w:sz="0" w:space="0" w:color="auto"/>
                <w:right w:val="none" w:sz="0" w:space="0" w:color="auto"/>
              </w:divBdr>
              <w:divsChild>
                <w:div w:id="182354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289656">
          <w:marLeft w:val="0"/>
          <w:marRight w:val="0"/>
          <w:marTop w:val="0"/>
          <w:marBottom w:val="0"/>
          <w:divBdr>
            <w:top w:val="none" w:sz="0" w:space="0" w:color="auto"/>
            <w:left w:val="none" w:sz="0" w:space="0" w:color="auto"/>
            <w:bottom w:val="none" w:sz="0" w:space="0" w:color="auto"/>
            <w:right w:val="none" w:sz="0" w:space="0" w:color="auto"/>
          </w:divBdr>
          <w:divsChild>
            <w:div w:id="297076690">
              <w:marLeft w:val="0"/>
              <w:marRight w:val="0"/>
              <w:marTop w:val="0"/>
              <w:marBottom w:val="0"/>
              <w:divBdr>
                <w:top w:val="none" w:sz="0" w:space="0" w:color="auto"/>
                <w:left w:val="none" w:sz="0" w:space="0" w:color="auto"/>
                <w:bottom w:val="none" w:sz="0" w:space="0" w:color="auto"/>
                <w:right w:val="none" w:sz="0" w:space="0" w:color="auto"/>
              </w:divBdr>
              <w:divsChild>
                <w:div w:id="623118731">
                  <w:marLeft w:val="0"/>
                  <w:marRight w:val="0"/>
                  <w:marTop w:val="0"/>
                  <w:marBottom w:val="0"/>
                  <w:divBdr>
                    <w:top w:val="none" w:sz="0" w:space="0" w:color="auto"/>
                    <w:left w:val="none" w:sz="0" w:space="0" w:color="auto"/>
                    <w:bottom w:val="none" w:sz="0" w:space="0" w:color="auto"/>
                    <w:right w:val="none" w:sz="0" w:space="0" w:color="auto"/>
                  </w:divBdr>
                  <w:divsChild>
                    <w:div w:id="199074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356113">
          <w:marLeft w:val="0"/>
          <w:marRight w:val="0"/>
          <w:marTop w:val="0"/>
          <w:marBottom w:val="0"/>
          <w:divBdr>
            <w:top w:val="none" w:sz="0" w:space="0" w:color="auto"/>
            <w:left w:val="none" w:sz="0" w:space="0" w:color="auto"/>
            <w:bottom w:val="none" w:sz="0" w:space="0" w:color="auto"/>
            <w:right w:val="none" w:sz="0" w:space="0" w:color="auto"/>
          </w:divBdr>
        </w:div>
        <w:div w:id="962998126">
          <w:marLeft w:val="0"/>
          <w:marRight w:val="0"/>
          <w:marTop w:val="0"/>
          <w:marBottom w:val="0"/>
          <w:divBdr>
            <w:top w:val="none" w:sz="0" w:space="0" w:color="auto"/>
            <w:left w:val="none" w:sz="0" w:space="0" w:color="auto"/>
            <w:bottom w:val="none" w:sz="0" w:space="0" w:color="auto"/>
            <w:right w:val="none" w:sz="0" w:space="0" w:color="auto"/>
          </w:divBdr>
        </w:div>
      </w:divsChild>
    </w:div>
    <w:div w:id="497967583">
      <w:bodyDiv w:val="1"/>
      <w:marLeft w:val="0"/>
      <w:marRight w:val="0"/>
      <w:marTop w:val="0"/>
      <w:marBottom w:val="0"/>
      <w:divBdr>
        <w:top w:val="none" w:sz="0" w:space="0" w:color="auto"/>
        <w:left w:val="none" w:sz="0" w:space="0" w:color="auto"/>
        <w:bottom w:val="none" w:sz="0" w:space="0" w:color="auto"/>
        <w:right w:val="none" w:sz="0" w:space="0" w:color="auto"/>
      </w:divBdr>
    </w:div>
    <w:div w:id="539241198">
      <w:bodyDiv w:val="1"/>
      <w:marLeft w:val="0"/>
      <w:marRight w:val="0"/>
      <w:marTop w:val="0"/>
      <w:marBottom w:val="0"/>
      <w:divBdr>
        <w:top w:val="none" w:sz="0" w:space="0" w:color="auto"/>
        <w:left w:val="none" w:sz="0" w:space="0" w:color="auto"/>
        <w:bottom w:val="none" w:sz="0" w:space="0" w:color="auto"/>
        <w:right w:val="none" w:sz="0" w:space="0" w:color="auto"/>
      </w:divBdr>
    </w:div>
    <w:div w:id="551036101">
      <w:bodyDiv w:val="1"/>
      <w:marLeft w:val="0"/>
      <w:marRight w:val="0"/>
      <w:marTop w:val="0"/>
      <w:marBottom w:val="0"/>
      <w:divBdr>
        <w:top w:val="none" w:sz="0" w:space="0" w:color="auto"/>
        <w:left w:val="none" w:sz="0" w:space="0" w:color="auto"/>
        <w:bottom w:val="none" w:sz="0" w:space="0" w:color="auto"/>
        <w:right w:val="none" w:sz="0" w:space="0" w:color="auto"/>
      </w:divBdr>
    </w:div>
    <w:div w:id="583801471">
      <w:bodyDiv w:val="1"/>
      <w:marLeft w:val="0"/>
      <w:marRight w:val="0"/>
      <w:marTop w:val="0"/>
      <w:marBottom w:val="0"/>
      <w:divBdr>
        <w:top w:val="none" w:sz="0" w:space="0" w:color="auto"/>
        <w:left w:val="none" w:sz="0" w:space="0" w:color="auto"/>
        <w:bottom w:val="none" w:sz="0" w:space="0" w:color="auto"/>
        <w:right w:val="none" w:sz="0" w:space="0" w:color="auto"/>
      </w:divBdr>
    </w:div>
    <w:div w:id="602342270">
      <w:bodyDiv w:val="1"/>
      <w:marLeft w:val="0"/>
      <w:marRight w:val="0"/>
      <w:marTop w:val="0"/>
      <w:marBottom w:val="0"/>
      <w:divBdr>
        <w:top w:val="none" w:sz="0" w:space="0" w:color="auto"/>
        <w:left w:val="none" w:sz="0" w:space="0" w:color="auto"/>
        <w:bottom w:val="none" w:sz="0" w:space="0" w:color="auto"/>
        <w:right w:val="none" w:sz="0" w:space="0" w:color="auto"/>
      </w:divBdr>
    </w:div>
    <w:div w:id="604076475">
      <w:bodyDiv w:val="1"/>
      <w:marLeft w:val="0"/>
      <w:marRight w:val="0"/>
      <w:marTop w:val="0"/>
      <w:marBottom w:val="0"/>
      <w:divBdr>
        <w:top w:val="none" w:sz="0" w:space="0" w:color="auto"/>
        <w:left w:val="none" w:sz="0" w:space="0" w:color="auto"/>
        <w:bottom w:val="none" w:sz="0" w:space="0" w:color="auto"/>
        <w:right w:val="none" w:sz="0" w:space="0" w:color="auto"/>
      </w:divBdr>
    </w:div>
    <w:div w:id="604116775">
      <w:bodyDiv w:val="1"/>
      <w:marLeft w:val="0"/>
      <w:marRight w:val="0"/>
      <w:marTop w:val="0"/>
      <w:marBottom w:val="0"/>
      <w:divBdr>
        <w:top w:val="none" w:sz="0" w:space="0" w:color="auto"/>
        <w:left w:val="none" w:sz="0" w:space="0" w:color="auto"/>
        <w:bottom w:val="none" w:sz="0" w:space="0" w:color="auto"/>
        <w:right w:val="none" w:sz="0" w:space="0" w:color="auto"/>
      </w:divBdr>
    </w:div>
    <w:div w:id="628244095">
      <w:bodyDiv w:val="1"/>
      <w:marLeft w:val="0"/>
      <w:marRight w:val="0"/>
      <w:marTop w:val="0"/>
      <w:marBottom w:val="0"/>
      <w:divBdr>
        <w:top w:val="none" w:sz="0" w:space="0" w:color="auto"/>
        <w:left w:val="none" w:sz="0" w:space="0" w:color="auto"/>
        <w:bottom w:val="none" w:sz="0" w:space="0" w:color="auto"/>
        <w:right w:val="none" w:sz="0" w:space="0" w:color="auto"/>
      </w:divBdr>
    </w:div>
    <w:div w:id="631250398">
      <w:bodyDiv w:val="1"/>
      <w:marLeft w:val="0"/>
      <w:marRight w:val="0"/>
      <w:marTop w:val="0"/>
      <w:marBottom w:val="0"/>
      <w:divBdr>
        <w:top w:val="none" w:sz="0" w:space="0" w:color="auto"/>
        <w:left w:val="none" w:sz="0" w:space="0" w:color="auto"/>
        <w:bottom w:val="none" w:sz="0" w:space="0" w:color="auto"/>
        <w:right w:val="none" w:sz="0" w:space="0" w:color="auto"/>
      </w:divBdr>
    </w:div>
    <w:div w:id="631861358">
      <w:bodyDiv w:val="1"/>
      <w:marLeft w:val="0"/>
      <w:marRight w:val="0"/>
      <w:marTop w:val="0"/>
      <w:marBottom w:val="0"/>
      <w:divBdr>
        <w:top w:val="none" w:sz="0" w:space="0" w:color="auto"/>
        <w:left w:val="none" w:sz="0" w:space="0" w:color="auto"/>
        <w:bottom w:val="none" w:sz="0" w:space="0" w:color="auto"/>
        <w:right w:val="none" w:sz="0" w:space="0" w:color="auto"/>
      </w:divBdr>
    </w:div>
    <w:div w:id="637760294">
      <w:bodyDiv w:val="1"/>
      <w:marLeft w:val="0"/>
      <w:marRight w:val="0"/>
      <w:marTop w:val="0"/>
      <w:marBottom w:val="0"/>
      <w:divBdr>
        <w:top w:val="none" w:sz="0" w:space="0" w:color="auto"/>
        <w:left w:val="none" w:sz="0" w:space="0" w:color="auto"/>
        <w:bottom w:val="none" w:sz="0" w:space="0" w:color="auto"/>
        <w:right w:val="none" w:sz="0" w:space="0" w:color="auto"/>
      </w:divBdr>
    </w:div>
    <w:div w:id="651174512">
      <w:bodyDiv w:val="1"/>
      <w:marLeft w:val="0"/>
      <w:marRight w:val="0"/>
      <w:marTop w:val="0"/>
      <w:marBottom w:val="0"/>
      <w:divBdr>
        <w:top w:val="none" w:sz="0" w:space="0" w:color="auto"/>
        <w:left w:val="none" w:sz="0" w:space="0" w:color="auto"/>
        <w:bottom w:val="none" w:sz="0" w:space="0" w:color="auto"/>
        <w:right w:val="none" w:sz="0" w:space="0" w:color="auto"/>
      </w:divBdr>
    </w:div>
    <w:div w:id="651518415">
      <w:bodyDiv w:val="1"/>
      <w:marLeft w:val="0"/>
      <w:marRight w:val="0"/>
      <w:marTop w:val="0"/>
      <w:marBottom w:val="0"/>
      <w:divBdr>
        <w:top w:val="none" w:sz="0" w:space="0" w:color="auto"/>
        <w:left w:val="none" w:sz="0" w:space="0" w:color="auto"/>
        <w:bottom w:val="none" w:sz="0" w:space="0" w:color="auto"/>
        <w:right w:val="none" w:sz="0" w:space="0" w:color="auto"/>
      </w:divBdr>
    </w:div>
    <w:div w:id="651983924">
      <w:bodyDiv w:val="1"/>
      <w:marLeft w:val="0"/>
      <w:marRight w:val="0"/>
      <w:marTop w:val="0"/>
      <w:marBottom w:val="0"/>
      <w:divBdr>
        <w:top w:val="none" w:sz="0" w:space="0" w:color="auto"/>
        <w:left w:val="none" w:sz="0" w:space="0" w:color="auto"/>
        <w:bottom w:val="none" w:sz="0" w:space="0" w:color="auto"/>
        <w:right w:val="none" w:sz="0" w:space="0" w:color="auto"/>
      </w:divBdr>
    </w:div>
    <w:div w:id="655769066">
      <w:bodyDiv w:val="1"/>
      <w:marLeft w:val="0"/>
      <w:marRight w:val="0"/>
      <w:marTop w:val="0"/>
      <w:marBottom w:val="0"/>
      <w:divBdr>
        <w:top w:val="none" w:sz="0" w:space="0" w:color="auto"/>
        <w:left w:val="none" w:sz="0" w:space="0" w:color="auto"/>
        <w:bottom w:val="none" w:sz="0" w:space="0" w:color="auto"/>
        <w:right w:val="none" w:sz="0" w:space="0" w:color="auto"/>
      </w:divBdr>
    </w:div>
    <w:div w:id="658074219">
      <w:bodyDiv w:val="1"/>
      <w:marLeft w:val="0"/>
      <w:marRight w:val="0"/>
      <w:marTop w:val="0"/>
      <w:marBottom w:val="0"/>
      <w:divBdr>
        <w:top w:val="none" w:sz="0" w:space="0" w:color="auto"/>
        <w:left w:val="none" w:sz="0" w:space="0" w:color="auto"/>
        <w:bottom w:val="none" w:sz="0" w:space="0" w:color="auto"/>
        <w:right w:val="none" w:sz="0" w:space="0" w:color="auto"/>
      </w:divBdr>
    </w:div>
    <w:div w:id="674041586">
      <w:bodyDiv w:val="1"/>
      <w:marLeft w:val="0"/>
      <w:marRight w:val="0"/>
      <w:marTop w:val="0"/>
      <w:marBottom w:val="0"/>
      <w:divBdr>
        <w:top w:val="none" w:sz="0" w:space="0" w:color="auto"/>
        <w:left w:val="none" w:sz="0" w:space="0" w:color="auto"/>
        <w:bottom w:val="none" w:sz="0" w:space="0" w:color="auto"/>
        <w:right w:val="none" w:sz="0" w:space="0" w:color="auto"/>
      </w:divBdr>
    </w:div>
    <w:div w:id="691610902">
      <w:bodyDiv w:val="1"/>
      <w:marLeft w:val="0"/>
      <w:marRight w:val="0"/>
      <w:marTop w:val="0"/>
      <w:marBottom w:val="0"/>
      <w:divBdr>
        <w:top w:val="none" w:sz="0" w:space="0" w:color="auto"/>
        <w:left w:val="none" w:sz="0" w:space="0" w:color="auto"/>
        <w:bottom w:val="none" w:sz="0" w:space="0" w:color="auto"/>
        <w:right w:val="none" w:sz="0" w:space="0" w:color="auto"/>
      </w:divBdr>
    </w:div>
    <w:div w:id="726606187">
      <w:bodyDiv w:val="1"/>
      <w:marLeft w:val="0"/>
      <w:marRight w:val="0"/>
      <w:marTop w:val="0"/>
      <w:marBottom w:val="0"/>
      <w:divBdr>
        <w:top w:val="none" w:sz="0" w:space="0" w:color="auto"/>
        <w:left w:val="none" w:sz="0" w:space="0" w:color="auto"/>
        <w:bottom w:val="none" w:sz="0" w:space="0" w:color="auto"/>
        <w:right w:val="none" w:sz="0" w:space="0" w:color="auto"/>
      </w:divBdr>
    </w:div>
    <w:div w:id="752971055">
      <w:bodyDiv w:val="1"/>
      <w:marLeft w:val="0"/>
      <w:marRight w:val="0"/>
      <w:marTop w:val="0"/>
      <w:marBottom w:val="0"/>
      <w:divBdr>
        <w:top w:val="none" w:sz="0" w:space="0" w:color="auto"/>
        <w:left w:val="none" w:sz="0" w:space="0" w:color="auto"/>
        <w:bottom w:val="none" w:sz="0" w:space="0" w:color="auto"/>
        <w:right w:val="none" w:sz="0" w:space="0" w:color="auto"/>
      </w:divBdr>
    </w:div>
    <w:div w:id="757337049">
      <w:bodyDiv w:val="1"/>
      <w:marLeft w:val="0"/>
      <w:marRight w:val="0"/>
      <w:marTop w:val="0"/>
      <w:marBottom w:val="0"/>
      <w:divBdr>
        <w:top w:val="none" w:sz="0" w:space="0" w:color="auto"/>
        <w:left w:val="none" w:sz="0" w:space="0" w:color="auto"/>
        <w:bottom w:val="none" w:sz="0" w:space="0" w:color="auto"/>
        <w:right w:val="none" w:sz="0" w:space="0" w:color="auto"/>
      </w:divBdr>
    </w:div>
    <w:div w:id="775952256">
      <w:bodyDiv w:val="1"/>
      <w:marLeft w:val="0"/>
      <w:marRight w:val="0"/>
      <w:marTop w:val="0"/>
      <w:marBottom w:val="0"/>
      <w:divBdr>
        <w:top w:val="none" w:sz="0" w:space="0" w:color="auto"/>
        <w:left w:val="none" w:sz="0" w:space="0" w:color="auto"/>
        <w:bottom w:val="none" w:sz="0" w:space="0" w:color="auto"/>
        <w:right w:val="none" w:sz="0" w:space="0" w:color="auto"/>
      </w:divBdr>
    </w:div>
    <w:div w:id="798567520">
      <w:bodyDiv w:val="1"/>
      <w:marLeft w:val="0"/>
      <w:marRight w:val="0"/>
      <w:marTop w:val="0"/>
      <w:marBottom w:val="0"/>
      <w:divBdr>
        <w:top w:val="none" w:sz="0" w:space="0" w:color="auto"/>
        <w:left w:val="none" w:sz="0" w:space="0" w:color="auto"/>
        <w:bottom w:val="none" w:sz="0" w:space="0" w:color="auto"/>
        <w:right w:val="none" w:sz="0" w:space="0" w:color="auto"/>
      </w:divBdr>
    </w:div>
    <w:div w:id="811290344">
      <w:bodyDiv w:val="1"/>
      <w:marLeft w:val="0"/>
      <w:marRight w:val="0"/>
      <w:marTop w:val="0"/>
      <w:marBottom w:val="0"/>
      <w:divBdr>
        <w:top w:val="none" w:sz="0" w:space="0" w:color="auto"/>
        <w:left w:val="none" w:sz="0" w:space="0" w:color="auto"/>
        <w:bottom w:val="none" w:sz="0" w:space="0" w:color="auto"/>
        <w:right w:val="none" w:sz="0" w:space="0" w:color="auto"/>
      </w:divBdr>
    </w:div>
    <w:div w:id="816340113">
      <w:bodyDiv w:val="1"/>
      <w:marLeft w:val="0"/>
      <w:marRight w:val="0"/>
      <w:marTop w:val="0"/>
      <w:marBottom w:val="0"/>
      <w:divBdr>
        <w:top w:val="none" w:sz="0" w:space="0" w:color="auto"/>
        <w:left w:val="none" w:sz="0" w:space="0" w:color="auto"/>
        <w:bottom w:val="none" w:sz="0" w:space="0" w:color="auto"/>
        <w:right w:val="none" w:sz="0" w:space="0" w:color="auto"/>
      </w:divBdr>
    </w:div>
    <w:div w:id="825315665">
      <w:bodyDiv w:val="1"/>
      <w:marLeft w:val="0"/>
      <w:marRight w:val="0"/>
      <w:marTop w:val="0"/>
      <w:marBottom w:val="0"/>
      <w:divBdr>
        <w:top w:val="none" w:sz="0" w:space="0" w:color="auto"/>
        <w:left w:val="none" w:sz="0" w:space="0" w:color="auto"/>
        <w:bottom w:val="none" w:sz="0" w:space="0" w:color="auto"/>
        <w:right w:val="none" w:sz="0" w:space="0" w:color="auto"/>
      </w:divBdr>
    </w:div>
    <w:div w:id="827981948">
      <w:bodyDiv w:val="1"/>
      <w:marLeft w:val="0"/>
      <w:marRight w:val="0"/>
      <w:marTop w:val="0"/>
      <w:marBottom w:val="0"/>
      <w:divBdr>
        <w:top w:val="none" w:sz="0" w:space="0" w:color="auto"/>
        <w:left w:val="none" w:sz="0" w:space="0" w:color="auto"/>
        <w:bottom w:val="none" w:sz="0" w:space="0" w:color="auto"/>
        <w:right w:val="none" w:sz="0" w:space="0" w:color="auto"/>
      </w:divBdr>
    </w:div>
    <w:div w:id="828709891">
      <w:bodyDiv w:val="1"/>
      <w:marLeft w:val="0"/>
      <w:marRight w:val="0"/>
      <w:marTop w:val="0"/>
      <w:marBottom w:val="0"/>
      <w:divBdr>
        <w:top w:val="none" w:sz="0" w:space="0" w:color="auto"/>
        <w:left w:val="none" w:sz="0" w:space="0" w:color="auto"/>
        <w:bottom w:val="none" w:sz="0" w:space="0" w:color="auto"/>
        <w:right w:val="none" w:sz="0" w:space="0" w:color="auto"/>
      </w:divBdr>
    </w:div>
    <w:div w:id="834686562">
      <w:bodyDiv w:val="1"/>
      <w:marLeft w:val="0"/>
      <w:marRight w:val="0"/>
      <w:marTop w:val="0"/>
      <w:marBottom w:val="0"/>
      <w:divBdr>
        <w:top w:val="none" w:sz="0" w:space="0" w:color="auto"/>
        <w:left w:val="none" w:sz="0" w:space="0" w:color="auto"/>
        <w:bottom w:val="none" w:sz="0" w:space="0" w:color="auto"/>
        <w:right w:val="none" w:sz="0" w:space="0" w:color="auto"/>
      </w:divBdr>
    </w:div>
    <w:div w:id="835612760">
      <w:bodyDiv w:val="1"/>
      <w:marLeft w:val="0"/>
      <w:marRight w:val="0"/>
      <w:marTop w:val="0"/>
      <w:marBottom w:val="0"/>
      <w:divBdr>
        <w:top w:val="none" w:sz="0" w:space="0" w:color="auto"/>
        <w:left w:val="none" w:sz="0" w:space="0" w:color="auto"/>
        <w:bottom w:val="none" w:sz="0" w:space="0" w:color="auto"/>
        <w:right w:val="none" w:sz="0" w:space="0" w:color="auto"/>
      </w:divBdr>
    </w:div>
    <w:div w:id="845826066">
      <w:bodyDiv w:val="1"/>
      <w:marLeft w:val="0"/>
      <w:marRight w:val="0"/>
      <w:marTop w:val="0"/>
      <w:marBottom w:val="0"/>
      <w:divBdr>
        <w:top w:val="none" w:sz="0" w:space="0" w:color="auto"/>
        <w:left w:val="none" w:sz="0" w:space="0" w:color="auto"/>
        <w:bottom w:val="none" w:sz="0" w:space="0" w:color="auto"/>
        <w:right w:val="none" w:sz="0" w:space="0" w:color="auto"/>
      </w:divBdr>
    </w:div>
    <w:div w:id="856693188">
      <w:bodyDiv w:val="1"/>
      <w:marLeft w:val="0"/>
      <w:marRight w:val="0"/>
      <w:marTop w:val="0"/>
      <w:marBottom w:val="0"/>
      <w:divBdr>
        <w:top w:val="none" w:sz="0" w:space="0" w:color="auto"/>
        <w:left w:val="none" w:sz="0" w:space="0" w:color="auto"/>
        <w:bottom w:val="none" w:sz="0" w:space="0" w:color="auto"/>
        <w:right w:val="none" w:sz="0" w:space="0" w:color="auto"/>
      </w:divBdr>
    </w:div>
    <w:div w:id="890919316">
      <w:bodyDiv w:val="1"/>
      <w:marLeft w:val="0"/>
      <w:marRight w:val="0"/>
      <w:marTop w:val="0"/>
      <w:marBottom w:val="0"/>
      <w:divBdr>
        <w:top w:val="none" w:sz="0" w:space="0" w:color="auto"/>
        <w:left w:val="none" w:sz="0" w:space="0" w:color="auto"/>
        <w:bottom w:val="none" w:sz="0" w:space="0" w:color="auto"/>
        <w:right w:val="none" w:sz="0" w:space="0" w:color="auto"/>
      </w:divBdr>
    </w:div>
    <w:div w:id="896817838">
      <w:bodyDiv w:val="1"/>
      <w:marLeft w:val="0"/>
      <w:marRight w:val="0"/>
      <w:marTop w:val="0"/>
      <w:marBottom w:val="0"/>
      <w:divBdr>
        <w:top w:val="none" w:sz="0" w:space="0" w:color="auto"/>
        <w:left w:val="none" w:sz="0" w:space="0" w:color="auto"/>
        <w:bottom w:val="none" w:sz="0" w:space="0" w:color="auto"/>
        <w:right w:val="none" w:sz="0" w:space="0" w:color="auto"/>
      </w:divBdr>
    </w:div>
    <w:div w:id="900336505">
      <w:bodyDiv w:val="1"/>
      <w:marLeft w:val="0"/>
      <w:marRight w:val="0"/>
      <w:marTop w:val="0"/>
      <w:marBottom w:val="0"/>
      <w:divBdr>
        <w:top w:val="none" w:sz="0" w:space="0" w:color="auto"/>
        <w:left w:val="none" w:sz="0" w:space="0" w:color="auto"/>
        <w:bottom w:val="none" w:sz="0" w:space="0" w:color="auto"/>
        <w:right w:val="none" w:sz="0" w:space="0" w:color="auto"/>
      </w:divBdr>
    </w:div>
    <w:div w:id="909081217">
      <w:bodyDiv w:val="1"/>
      <w:marLeft w:val="0"/>
      <w:marRight w:val="0"/>
      <w:marTop w:val="0"/>
      <w:marBottom w:val="0"/>
      <w:divBdr>
        <w:top w:val="none" w:sz="0" w:space="0" w:color="auto"/>
        <w:left w:val="none" w:sz="0" w:space="0" w:color="auto"/>
        <w:bottom w:val="none" w:sz="0" w:space="0" w:color="auto"/>
        <w:right w:val="none" w:sz="0" w:space="0" w:color="auto"/>
      </w:divBdr>
    </w:div>
    <w:div w:id="958419387">
      <w:bodyDiv w:val="1"/>
      <w:marLeft w:val="0"/>
      <w:marRight w:val="0"/>
      <w:marTop w:val="0"/>
      <w:marBottom w:val="0"/>
      <w:divBdr>
        <w:top w:val="none" w:sz="0" w:space="0" w:color="auto"/>
        <w:left w:val="none" w:sz="0" w:space="0" w:color="auto"/>
        <w:bottom w:val="none" w:sz="0" w:space="0" w:color="auto"/>
        <w:right w:val="none" w:sz="0" w:space="0" w:color="auto"/>
      </w:divBdr>
    </w:div>
    <w:div w:id="963465603">
      <w:bodyDiv w:val="1"/>
      <w:marLeft w:val="0"/>
      <w:marRight w:val="0"/>
      <w:marTop w:val="0"/>
      <w:marBottom w:val="0"/>
      <w:divBdr>
        <w:top w:val="none" w:sz="0" w:space="0" w:color="auto"/>
        <w:left w:val="none" w:sz="0" w:space="0" w:color="auto"/>
        <w:bottom w:val="none" w:sz="0" w:space="0" w:color="auto"/>
        <w:right w:val="none" w:sz="0" w:space="0" w:color="auto"/>
      </w:divBdr>
    </w:div>
    <w:div w:id="984550345">
      <w:bodyDiv w:val="1"/>
      <w:marLeft w:val="0"/>
      <w:marRight w:val="0"/>
      <w:marTop w:val="0"/>
      <w:marBottom w:val="0"/>
      <w:divBdr>
        <w:top w:val="none" w:sz="0" w:space="0" w:color="auto"/>
        <w:left w:val="none" w:sz="0" w:space="0" w:color="auto"/>
        <w:bottom w:val="none" w:sz="0" w:space="0" w:color="auto"/>
        <w:right w:val="none" w:sz="0" w:space="0" w:color="auto"/>
      </w:divBdr>
    </w:div>
    <w:div w:id="1004474603">
      <w:bodyDiv w:val="1"/>
      <w:marLeft w:val="0"/>
      <w:marRight w:val="0"/>
      <w:marTop w:val="0"/>
      <w:marBottom w:val="0"/>
      <w:divBdr>
        <w:top w:val="none" w:sz="0" w:space="0" w:color="auto"/>
        <w:left w:val="none" w:sz="0" w:space="0" w:color="auto"/>
        <w:bottom w:val="none" w:sz="0" w:space="0" w:color="auto"/>
        <w:right w:val="none" w:sz="0" w:space="0" w:color="auto"/>
      </w:divBdr>
    </w:div>
    <w:div w:id="1032262420">
      <w:bodyDiv w:val="1"/>
      <w:marLeft w:val="0"/>
      <w:marRight w:val="0"/>
      <w:marTop w:val="0"/>
      <w:marBottom w:val="0"/>
      <w:divBdr>
        <w:top w:val="none" w:sz="0" w:space="0" w:color="auto"/>
        <w:left w:val="none" w:sz="0" w:space="0" w:color="auto"/>
        <w:bottom w:val="none" w:sz="0" w:space="0" w:color="auto"/>
        <w:right w:val="none" w:sz="0" w:space="0" w:color="auto"/>
      </w:divBdr>
    </w:div>
    <w:div w:id="1032729183">
      <w:bodyDiv w:val="1"/>
      <w:marLeft w:val="0"/>
      <w:marRight w:val="0"/>
      <w:marTop w:val="0"/>
      <w:marBottom w:val="0"/>
      <w:divBdr>
        <w:top w:val="none" w:sz="0" w:space="0" w:color="auto"/>
        <w:left w:val="none" w:sz="0" w:space="0" w:color="auto"/>
        <w:bottom w:val="none" w:sz="0" w:space="0" w:color="auto"/>
        <w:right w:val="none" w:sz="0" w:space="0" w:color="auto"/>
      </w:divBdr>
    </w:div>
    <w:div w:id="1085953495">
      <w:bodyDiv w:val="1"/>
      <w:marLeft w:val="0"/>
      <w:marRight w:val="0"/>
      <w:marTop w:val="0"/>
      <w:marBottom w:val="0"/>
      <w:divBdr>
        <w:top w:val="none" w:sz="0" w:space="0" w:color="auto"/>
        <w:left w:val="none" w:sz="0" w:space="0" w:color="auto"/>
        <w:bottom w:val="none" w:sz="0" w:space="0" w:color="auto"/>
        <w:right w:val="none" w:sz="0" w:space="0" w:color="auto"/>
      </w:divBdr>
    </w:div>
    <w:div w:id="1094059254">
      <w:bodyDiv w:val="1"/>
      <w:marLeft w:val="0"/>
      <w:marRight w:val="0"/>
      <w:marTop w:val="0"/>
      <w:marBottom w:val="0"/>
      <w:divBdr>
        <w:top w:val="none" w:sz="0" w:space="0" w:color="auto"/>
        <w:left w:val="none" w:sz="0" w:space="0" w:color="auto"/>
        <w:bottom w:val="none" w:sz="0" w:space="0" w:color="auto"/>
        <w:right w:val="none" w:sz="0" w:space="0" w:color="auto"/>
      </w:divBdr>
    </w:div>
    <w:div w:id="1095129378">
      <w:bodyDiv w:val="1"/>
      <w:marLeft w:val="0"/>
      <w:marRight w:val="0"/>
      <w:marTop w:val="0"/>
      <w:marBottom w:val="0"/>
      <w:divBdr>
        <w:top w:val="none" w:sz="0" w:space="0" w:color="auto"/>
        <w:left w:val="none" w:sz="0" w:space="0" w:color="auto"/>
        <w:bottom w:val="none" w:sz="0" w:space="0" w:color="auto"/>
        <w:right w:val="none" w:sz="0" w:space="0" w:color="auto"/>
      </w:divBdr>
    </w:div>
    <w:div w:id="1112939777">
      <w:bodyDiv w:val="1"/>
      <w:marLeft w:val="0"/>
      <w:marRight w:val="0"/>
      <w:marTop w:val="0"/>
      <w:marBottom w:val="0"/>
      <w:divBdr>
        <w:top w:val="none" w:sz="0" w:space="0" w:color="auto"/>
        <w:left w:val="none" w:sz="0" w:space="0" w:color="auto"/>
        <w:bottom w:val="none" w:sz="0" w:space="0" w:color="auto"/>
        <w:right w:val="none" w:sz="0" w:space="0" w:color="auto"/>
      </w:divBdr>
    </w:div>
    <w:div w:id="1116102235">
      <w:bodyDiv w:val="1"/>
      <w:marLeft w:val="0"/>
      <w:marRight w:val="0"/>
      <w:marTop w:val="0"/>
      <w:marBottom w:val="0"/>
      <w:divBdr>
        <w:top w:val="none" w:sz="0" w:space="0" w:color="auto"/>
        <w:left w:val="none" w:sz="0" w:space="0" w:color="auto"/>
        <w:bottom w:val="none" w:sz="0" w:space="0" w:color="auto"/>
        <w:right w:val="none" w:sz="0" w:space="0" w:color="auto"/>
      </w:divBdr>
    </w:div>
    <w:div w:id="1121877658">
      <w:bodyDiv w:val="1"/>
      <w:marLeft w:val="0"/>
      <w:marRight w:val="0"/>
      <w:marTop w:val="0"/>
      <w:marBottom w:val="0"/>
      <w:divBdr>
        <w:top w:val="none" w:sz="0" w:space="0" w:color="auto"/>
        <w:left w:val="none" w:sz="0" w:space="0" w:color="auto"/>
        <w:bottom w:val="none" w:sz="0" w:space="0" w:color="auto"/>
        <w:right w:val="none" w:sz="0" w:space="0" w:color="auto"/>
      </w:divBdr>
    </w:div>
    <w:div w:id="1122725550">
      <w:bodyDiv w:val="1"/>
      <w:marLeft w:val="0"/>
      <w:marRight w:val="0"/>
      <w:marTop w:val="0"/>
      <w:marBottom w:val="0"/>
      <w:divBdr>
        <w:top w:val="none" w:sz="0" w:space="0" w:color="auto"/>
        <w:left w:val="none" w:sz="0" w:space="0" w:color="auto"/>
        <w:bottom w:val="none" w:sz="0" w:space="0" w:color="auto"/>
        <w:right w:val="none" w:sz="0" w:space="0" w:color="auto"/>
      </w:divBdr>
    </w:div>
    <w:div w:id="1150753652">
      <w:bodyDiv w:val="1"/>
      <w:marLeft w:val="0"/>
      <w:marRight w:val="0"/>
      <w:marTop w:val="0"/>
      <w:marBottom w:val="0"/>
      <w:divBdr>
        <w:top w:val="none" w:sz="0" w:space="0" w:color="auto"/>
        <w:left w:val="none" w:sz="0" w:space="0" w:color="auto"/>
        <w:bottom w:val="none" w:sz="0" w:space="0" w:color="auto"/>
        <w:right w:val="none" w:sz="0" w:space="0" w:color="auto"/>
      </w:divBdr>
    </w:div>
    <w:div w:id="1157962801">
      <w:bodyDiv w:val="1"/>
      <w:marLeft w:val="0"/>
      <w:marRight w:val="0"/>
      <w:marTop w:val="0"/>
      <w:marBottom w:val="0"/>
      <w:divBdr>
        <w:top w:val="none" w:sz="0" w:space="0" w:color="auto"/>
        <w:left w:val="none" w:sz="0" w:space="0" w:color="auto"/>
        <w:bottom w:val="none" w:sz="0" w:space="0" w:color="auto"/>
        <w:right w:val="none" w:sz="0" w:space="0" w:color="auto"/>
      </w:divBdr>
    </w:div>
    <w:div w:id="1168207880">
      <w:bodyDiv w:val="1"/>
      <w:marLeft w:val="0"/>
      <w:marRight w:val="0"/>
      <w:marTop w:val="0"/>
      <w:marBottom w:val="0"/>
      <w:divBdr>
        <w:top w:val="none" w:sz="0" w:space="0" w:color="auto"/>
        <w:left w:val="none" w:sz="0" w:space="0" w:color="auto"/>
        <w:bottom w:val="none" w:sz="0" w:space="0" w:color="auto"/>
        <w:right w:val="none" w:sz="0" w:space="0" w:color="auto"/>
      </w:divBdr>
    </w:div>
    <w:div w:id="1184132991">
      <w:bodyDiv w:val="1"/>
      <w:marLeft w:val="0"/>
      <w:marRight w:val="0"/>
      <w:marTop w:val="0"/>
      <w:marBottom w:val="0"/>
      <w:divBdr>
        <w:top w:val="none" w:sz="0" w:space="0" w:color="auto"/>
        <w:left w:val="none" w:sz="0" w:space="0" w:color="auto"/>
        <w:bottom w:val="none" w:sz="0" w:space="0" w:color="auto"/>
        <w:right w:val="none" w:sz="0" w:space="0" w:color="auto"/>
      </w:divBdr>
    </w:div>
    <w:div w:id="1200700019">
      <w:bodyDiv w:val="1"/>
      <w:marLeft w:val="0"/>
      <w:marRight w:val="0"/>
      <w:marTop w:val="0"/>
      <w:marBottom w:val="0"/>
      <w:divBdr>
        <w:top w:val="none" w:sz="0" w:space="0" w:color="auto"/>
        <w:left w:val="none" w:sz="0" w:space="0" w:color="auto"/>
        <w:bottom w:val="none" w:sz="0" w:space="0" w:color="auto"/>
        <w:right w:val="none" w:sz="0" w:space="0" w:color="auto"/>
      </w:divBdr>
      <w:divsChild>
        <w:div w:id="125055080">
          <w:marLeft w:val="0"/>
          <w:marRight w:val="0"/>
          <w:marTop w:val="0"/>
          <w:marBottom w:val="0"/>
          <w:divBdr>
            <w:top w:val="none" w:sz="0" w:space="0" w:color="auto"/>
            <w:left w:val="none" w:sz="0" w:space="0" w:color="auto"/>
            <w:bottom w:val="none" w:sz="0" w:space="0" w:color="auto"/>
            <w:right w:val="none" w:sz="0" w:space="0" w:color="auto"/>
          </w:divBdr>
        </w:div>
      </w:divsChild>
    </w:div>
    <w:div w:id="1228567461">
      <w:bodyDiv w:val="1"/>
      <w:marLeft w:val="0"/>
      <w:marRight w:val="0"/>
      <w:marTop w:val="0"/>
      <w:marBottom w:val="0"/>
      <w:divBdr>
        <w:top w:val="none" w:sz="0" w:space="0" w:color="auto"/>
        <w:left w:val="none" w:sz="0" w:space="0" w:color="auto"/>
        <w:bottom w:val="none" w:sz="0" w:space="0" w:color="auto"/>
        <w:right w:val="none" w:sz="0" w:space="0" w:color="auto"/>
      </w:divBdr>
    </w:div>
    <w:div w:id="1246720100">
      <w:bodyDiv w:val="1"/>
      <w:marLeft w:val="0"/>
      <w:marRight w:val="0"/>
      <w:marTop w:val="0"/>
      <w:marBottom w:val="0"/>
      <w:divBdr>
        <w:top w:val="none" w:sz="0" w:space="0" w:color="auto"/>
        <w:left w:val="none" w:sz="0" w:space="0" w:color="auto"/>
        <w:bottom w:val="none" w:sz="0" w:space="0" w:color="auto"/>
        <w:right w:val="none" w:sz="0" w:space="0" w:color="auto"/>
      </w:divBdr>
    </w:div>
    <w:div w:id="1254555705">
      <w:bodyDiv w:val="1"/>
      <w:marLeft w:val="0"/>
      <w:marRight w:val="0"/>
      <w:marTop w:val="0"/>
      <w:marBottom w:val="0"/>
      <w:divBdr>
        <w:top w:val="none" w:sz="0" w:space="0" w:color="auto"/>
        <w:left w:val="none" w:sz="0" w:space="0" w:color="auto"/>
        <w:bottom w:val="none" w:sz="0" w:space="0" w:color="auto"/>
        <w:right w:val="none" w:sz="0" w:space="0" w:color="auto"/>
      </w:divBdr>
    </w:div>
    <w:div w:id="1266498613">
      <w:bodyDiv w:val="1"/>
      <w:marLeft w:val="0"/>
      <w:marRight w:val="0"/>
      <w:marTop w:val="0"/>
      <w:marBottom w:val="0"/>
      <w:divBdr>
        <w:top w:val="none" w:sz="0" w:space="0" w:color="auto"/>
        <w:left w:val="none" w:sz="0" w:space="0" w:color="auto"/>
        <w:bottom w:val="none" w:sz="0" w:space="0" w:color="auto"/>
        <w:right w:val="none" w:sz="0" w:space="0" w:color="auto"/>
      </w:divBdr>
    </w:div>
    <w:div w:id="1294212194">
      <w:bodyDiv w:val="1"/>
      <w:marLeft w:val="0"/>
      <w:marRight w:val="0"/>
      <w:marTop w:val="0"/>
      <w:marBottom w:val="0"/>
      <w:divBdr>
        <w:top w:val="none" w:sz="0" w:space="0" w:color="auto"/>
        <w:left w:val="none" w:sz="0" w:space="0" w:color="auto"/>
        <w:bottom w:val="none" w:sz="0" w:space="0" w:color="auto"/>
        <w:right w:val="none" w:sz="0" w:space="0" w:color="auto"/>
      </w:divBdr>
    </w:div>
    <w:div w:id="1311519262">
      <w:bodyDiv w:val="1"/>
      <w:marLeft w:val="0"/>
      <w:marRight w:val="0"/>
      <w:marTop w:val="0"/>
      <w:marBottom w:val="0"/>
      <w:divBdr>
        <w:top w:val="none" w:sz="0" w:space="0" w:color="auto"/>
        <w:left w:val="none" w:sz="0" w:space="0" w:color="auto"/>
        <w:bottom w:val="none" w:sz="0" w:space="0" w:color="auto"/>
        <w:right w:val="none" w:sz="0" w:space="0" w:color="auto"/>
      </w:divBdr>
    </w:div>
    <w:div w:id="1312518204">
      <w:bodyDiv w:val="1"/>
      <w:marLeft w:val="0"/>
      <w:marRight w:val="0"/>
      <w:marTop w:val="0"/>
      <w:marBottom w:val="0"/>
      <w:divBdr>
        <w:top w:val="none" w:sz="0" w:space="0" w:color="auto"/>
        <w:left w:val="none" w:sz="0" w:space="0" w:color="auto"/>
        <w:bottom w:val="none" w:sz="0" w:space="0" w:color="auto"/>
        <w:right w:val="none" w:sz="0" w:space="0" w:color="auto"/>
      </w:divBdr>
    </w:div>
    <w:div w:id="1319575215">
      <w:bodyDiv w:val="1"/>
      <w:marLeft w:val="0"/>
      <w:marRight w:val="0"/>
      <w:marTop w:val="0"/>
      <w:marBottom w:val="0"/>
      <w:divBdr>
        <w:top w:val="none" w:sz="0" w:space="0" w:color="auto"/>
        <w:left w:val="none" w:sz="0" w:space="0" w:color="auto"/>
        <w:bottom w:val="none" w:sz="0" w:space="0" w:color="auto"/>
        <w:right w:val="none" w:sz="0" w:space="0" w:color="auto"/>
      </w:divBdr>
      <w:divsChild>
        <w:div w:id="533735942">
          <w:marLeft w:val="0"/>
          <w:marRight w:val="0"/>
          <w:marTop w:val="0"/>
          <w:marBottom w:val="0"/>
          <w:divBdr>
            <w:top w:val="none" w:sz="0" w:space="0" w:color="auto"/>
            <w:left w:val="none" w:sz="0" w:space="0" w:color="auto"/>
            <w:bottom w:val="none" w:sz="0" w:space="0" w:color="auto"/>
            <w:right w:val="none" w:sz="0" w:space="0" w:color="auto"/>
          </w:divBdr>
          <w:divsChild>
            <w:div w:id="755594472">
              <w:marLeft w:val="0"/>
              <w:marRight w:val="0"/>
              <w:marTop w:val="0"/>
              <w:marBottom w:val="0"/>
              <w:divBdr>
                <w:top w:val="none" w:sz="0" w:space="0" w:color="auto"/>
                <w:left w:val="none" w:sz="0" w:space="0" w:color="auto"/>
                <w:bottom w:val="none" w:sz="0" w:space="0" w:color="auto"/>
                <w:right w:val="none" w:sz="0" w:space="0" w:color="auto"/>
              </w:divBdr>
              <w:divsChild>
                <w:div w:id="1547719186">
                  <w:marLeft w:val="0"/>
                  <w:marRight w:val="0"/>
                  <w:marTop w:val="0"/>
                  <w:marBottom w:val="0"/>
                  <w:divBdr>
                    <w:top w:val="none" w:sz="0" w:space="0" w:color="auto"/>
                    <w:left w:val="none" w:sz="0" w:space="0" w:color="auto"/>
                    <w:bottom w:val="none" w:sz="0" w:space="0" w:color="auto"/>
                    <w:right w:val="none" w:sz="0" w:space="0" w:color="auto"/>
                  </w:divBdr>
                  <w:divsChild>
                    <w:div w:id="342175226">
                      <w:marLeft w:val="0"/>
                      <w:marRight w:val="0"/>
                      <w:marTop w:val="0"/>
                      <w:marBottom w:val="0"/>
                      <w:divBdr>
                        <w:top w:val="none" w:sz="0" w:space="0" w:color="auto"/>
                        <w:left w:val="none" w:sz="0" w:space="0" w:color="auto"/>
                        <w:bottom w:val="none" w:sz="0" w:space="0" w:color="auto"/>
                        <w:right w:val="none" w:sz="0" w:space="0" w:color="auto"/>
                      </w:divBdr>
                      <w:divsChild>
                        <w:div w:id="1771781989">
                          <w:marLeft w:val="0"/>
                          <w:marRight w:val="0"/>
                          <w:marTop w:val="0"/>
                          <w:marBottom w:val="0"/>
                          <w:divBdr>
                            <w:top w:val="none" w:sz="0" w:space="0" w:color="auto"/>
                            <w:left w:val="none" w:sz="0" w:space="0" w:color="auto"/>
                            <w:bottom w:val="none" w:sz="0" w:space="0" w:color="auto"/>
                            <w:right w:val="none" w:sz="0" w:space="0" w:color="auto"/>
                          </w:divBdr>
                          <w:divsChild>
                            <w:div w:id="45694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6300667">
      <w:bodyDiv w:val="1"/>
      <w:marLeft w:val="0"/>
      <w:marRight w:val="0"/>
      <w:marTop w:val="0"/>
      <w:marBottom w:val="0"/>
      <w:divBdr>
        <w:top w:val="none" w:sz="0" w:space="0" w:color="auto"/>
        <w:left w:val="none" w:sz="0" w:space="0" w:color="auto"/>
        <w:bottom w:val="none" w:sz="0" w:space="0" w:color="auto"/>
        <w:right w:val="none" w:sz="0" w:space="0" w:color="auto"/>
      </w:divBdr>
    </w:div>
    <w:div w:id="1340738856">
      <w:bodyDiv w:val="1"/>
      <w:marLeft w:val="0"/>
      <w:marRight w:val="0"/>
      <w:marTop w:val="0"/>
      <w:marBottom w:val="0"/>
      <w:divBdr>
        <w:top w:val="none" w:sz="0" w:space="0" w:color="auto"/>
        <w:left w:val="none" w:sz="0" w:space="0" w:color="auto"/>
        <w:bottom w:val="none" w:sz="0" w:space="0" w:color="auto"/>
        <w:right w:val="none" w:sz="0" w:space="0" w:color="auto"/>
      </w:divBdr>
    </w:div>
    <w:div w:id="1362629022">
      <w:bodyDiv w:val="1"/>
      <w:marLeft w:val="0"/>
      <w:marRight w:val="0"/>
      <w:marTop w:val="0"/>
      <w:marBottom w:val="0"/>
      <w:divBdr>
        <w:top w:val="none" w:sz="0" w:space="0" w:color="auto"/>
        <w:left w:val="none" w:sz="0" w:space="0" w:color="auto"/>
        <w:bottom w:val="none" w:sz="0" w:space="0" w:color="auto"/>
        <w:right w:val="none" w:sz="0" w:space="0" w:color="auto"/>
      </w:divBdr>
    </w:div>
    <w:div w:id="1365983462">
      <w:bodyDiv w:val="1"/>
      <w:marLeft w:val="0"/>
      <w:marRight w:val="0"/>
      <w:marTop w:val="0"/>
      <w:marBottom w:val="0"/>
      <w:divBdr>
        <w:top w:val="none" w:sz="0" w:space="0" w:color="auto"/>
        <w:left w:val="none" w:sz="0" w:space="0" w:color="auto"/>
        <w:bottom w:val="none" w:sz="0" w:space="0" w:color="auto"/>
        <w:right w:val="none" w:sz="0" w:space="0" w:color="auto"/>
      </w:divBdr>
    </w:div>
    <w:div w:id="1396969311">
      <w:bodyDiv w:val="1"/>
      <w:marLeft w:val="0"/>
      <w:marRight w:val="0"/>
      <w:marTop w:val="0"/>
      <w:marBottom w:val="0"/>
      <w:divBdr>
        <w:top w:val="none" w:sz="0" w:space="0" w:color="auto"/>
        <w:left w:val="none" w:sz="0" w:space="0" w:color="auto"/>
        <w:bottom w:val="none" w:sz="0" w:space="0" w:color="auto"/>
        <w:right w:val="none" w:sz="0" w:space="0" w:color="auto"/>
      </w:divBdr>
    </w:div>
    <w:div w:id="1404638986">
      <w:bodyDiv w:val="1"/>
      <w:marLeft w:val="0"/>
      <w:marRight w:val="0"/>
      <w:marTop w:val="0"/>
      <w:marBottom w:val="0"/>
      <w:divBdr>
        <w:top w:val="none" w:sz="0" w:space="0" w:color="auto"/>
        <w:left w:val="none" w:sz="0" w:space="0" w:color="auto"/>
        <w:bottom w:val="none" w:sz="0" w:space="0" w:color="auto"/>
        <w:right w:val="none" w:sz="0" w:space="0" w:color="auto"/>
      </w:divBdr>
    </w:div>
    <w:div w:id="1409574837">
      <w:bodyDiv w:val="1"/>
      <w:marLeft w:val="0"/>
      <w:marRight w:val="0"/>
      <w:marTop w:val="0"/>
      <w:marBottom w:val="0"/>
      <w:divBdr>
        <w:top w:val="none" w:sz="0" w:space="0" w:color="auto"/>
        <w:left w:val="none" w:sz="0" w:space="0" w:color="auto"/>
        <w:bottom w:val="none" w:sz="0" w:space="0" w:color="auto"/>
        <w:right w:val="none" w:sz="0" w:space="0" w:color="auto"/>
      </w:divBdr>
    </w:div>
    <w:div w:id="1423842816">
      <w:bodyDiv w:val="1"/>
      <w:marLeft w:val="0"/>
      <w:marRight w:val="0"/>
      <w:marTop w:val="0"/>
      <w:marBottom w:val="0"/>
      <w:divBdr>
        <w:top w:val="none" w:sz="0" w:space="0" w:color="auto"/>
        <w:left w:val="none" w:sz="0" w:space="0" w:color="auto"/>
        <w:bottom w:val="none" w:sz="0" w:space="0" w:color="auto"/>
        <w:right w:val="none" w:sz="0" w:space="0" w:color="auto"/>
      </w:divBdr>
    </w:div>
    <w:div w:id="1437362019">
      <w:bodyDiv w:val="1"/>
      <w:marLeft w:val="0"/>
      <w:marRight w:val="0"/>
      <w:marTop w:val="0"/>
      <w:marBottom w:val="0"/>
      <w:divBdr>
        <w:top w:val="none" w:sz="0" w:space="0" w:color="auto"/>
        <w:left w:val="none" w:sz="0" w:space="0" w:color="auto"/>
        <w:bottom w:val="none" w:sz="0" w:space="0" w:color="auto"/>
        <w:right w:val="none" w:sz="0" w:space="0" w:color="auto"/>
      </w:divBdr>
    </w:div>
    <w:div w:id="1440838223">
      <w:bodyDiv w:val="1"/>
      <w:marLeft w:val="0"/>
      <w:marRight w:val="0"/>
      <w:marTop w:val="0"/>
      <w:marBottom w:val="0"/>
      <w:divBdr>
        <w:top w:val="none" w:sz="0" w:space="0" w:color="auto"/>
        <w:left w:val="none" w:sz="0" w:space="0" w:color="auto"/>
        <w:bottom w:val="none" w:sz="0" w:space="0" w:color="auto"/>
        <w:right w:val="none" w:sz="0" w:space="0" w:color="auto"/>
      </w:divBdr>
    </w:div>
    <w:div w:id="1447892352">
      <w:bodyDiv w:val="1"/>
      <w:marLeft w:val="0"/>
      <w:marRight w:val="0"/>
      <w:marTop w:val="0"/>
      <w:marBottom w:val="0"/>
      <w:divBdr>
        <w:top w:val="none" w:sz="0" w:space="0" w:color="auto"/>
        <w:left w:val="none" w:sz="0" w:space="0" w:color="auto"/>
        <w:bottom w:val="none" w:sz="0" w:space="0" w:color="auto"/>
        <w:right w:val="none" w:sz="0" w:space="0" w:color="auto"/>
      </w:divBdr>
    </w:div>
    <w:div w:id="1466772519">
      <w:bodyDiv w:val="1"/>
      <w:marLeft w:val="0"/>
      <w:marRight w:val="0"/>
      <w:marTop w:val="0"/>
      <w:marBottom w:val="0"/>
      <w:divBdr>
        <w:top w:val="none" w:sz="0" w:space="0" w:color="auto"/>
        <w:left w:val="none" w:sz="0" w:space="0" w:color="auto"/>
        <w:bottom w:val="none" w:sz="0" w:space="0" w:color="auto"/>
        <w:right w:val="none" w:sz="0" w:space="0" w:color="auto"/>
      </w:divBdr>
    </w:div>
    <w:div w:id="1507328086">
      <w:bodyDiv w:val="1"/>
      <w:marLeft w:val="0"/>
      <w:marRight w:val="0"/>
      <w:marTop w:val="0"/>
      <w:marBottom w:val="0"/>
      <w:divBdr>
        <w:top w:val="none" w:sz="0" w:space="0" w:color="auto"/>
        <w:left w:val="none" w:sz="0" w:space="0" w:color="auto"/>
        <w:bottom w:val="none" w:sz="0" w:space="0" w:color="auto"/>
        <w:right w:val="none" w:sz="0" w:space="0" w:color="auto"/>
      </w:divBdr>
    </w:div>
    <w:div w:id="1562255970">
      <w:bodyDiv w:val="1"/>
      <w:marLeft w:val="0"/>
      <w:marRight w:val="0"/>
      <w:marTop w:val="0"/>
      <w:marBottom w:val="0"/>
      <w:divBdr>
        <w:top w:val="none" w:sz="0" w:space="0" w:color="auto"/>
        <w:left w:val="none" w:sz="0" w:space="0" w:color="auto"/>
        <w:bottom w:val="none" w:sz="0" w:space="0" w:color="auto"/>
        <w:right w:val="none" w:sz="0" w:space="0" w:color="auto"/>
      </w:divBdr>
    </w:div>
    <w:div w:id="1603101313">
      <w:bodyDiv w:val="1"/>
      <w:marLeft w:val="0"/>
      <w:marRight w:val="0"/>
      <w:marTop w:val="0"/>
      <w:marBottom w:val="0"/>
      <w:divBdr>
        <w:top w:val="none" w:sz="0" w:space="0" w:color="auto"/>
        <w:left w:val="none" w:sz="0" w:space="0" w:color="auto"/>
        <w:bottom w:val="none" w:sz="0" w:space="0" w:color="auto"/>
        <w:right w:val="none" w:sz="0" w:space="0" w:color="auto"/>
      </w:divBdr>
    </w:div>
    <w:div w:id="1623417703">
      <w:bodyDiv w:val="1"/>
      <w:marLeft w:val="0"/>
      <w:marRight w:val="0"/>
      <w:marTop w:val="0"/>
      <w:marBottom w:val="0"/>
      <w:divBdr>
        <w:top w:val="none" w:sz="0" w:space="0" w:color="auto"/>
        <w:left w:val="none" w:sz="0" w:space="0" w:color="auto"/>
        <w:bottom w:val="none" w:sz="0" w:space="0" w:color="auto"/>
        <w:right w:val="none" w:sz="0" w:space="0" w:color="auto"/>
      </w:divBdr>
    </w:div>
    <w:div w:id="1628585055">
      <w:bodyDiv w:val="1"/>
      <w:marLeft w:val="0"/>
      <w:marRight w:val="0"/>
      <w:marTop w:val="0"/>
      <w:marBottom w:val="0"/>
      <w:divBdr>
        <w:top w:val="none" w:sz="0" w:space="0" w:color="auto"/>
        <w:left w:val="none" w:sz="0" w:space="0" w:color="auto"/>
        <w:bottom w:val="none" w:sz="0" w:space="0" w:color="auto"/>
        <w:right w:val="none" w:sz="0" w:space="0" w:color="auto"/>
      </w:divBdr>
    </w:div>
    <w:div w:id="1641105424">
      <w:bodyDiv w:val="1"/>
      <w:marLeft w:val="0"/>
      <w:marRight w:val="0"/>
      <w:marTop w:val="0"/>
      <w:marBottom w:val="0"/>
      <w:divBdr>
        <w:top w:val="none" w:sz="0" w:space="0" w:color="auto"/>
        <w:left w:val="none" w:sz="0" w:space="0" w:color="auto"/>
        <w:bottom w:val="none" w:sz="0" w:space="0" w:color="auto"/>
        <w:right w:val="none" w:sz="0" w:space="0" w:color="auto"/>
      </w:divBdr>
    </w:div>
    <w:div w:id="1644504301">
      <w:bodyDiv w:val="1"/>
      <w:marLeft w:val="0"/>
      <w:marRight w:val="0"/>
      <w:marTop w:val="0"/>
      <w:marBottom w:val="0"/>
      <w:divBdr>
        <w:top w:val="none" w:sz="0" w:space="0" w:color="auto"/>
        <w:left w:val="none" w:sz="0" w:space="0" w:color="auto"/>
        <w:bottom w:val="none" w:sz="0" w:space="0" w:color="auto"/>
        <w:right w:val="none" w:sz="0" w:space="0" w:color="auto"/>
      </w:divBdr>
    </w:div>
    <w:div w:id="1645546872">
      <w:bodyDiv w:val="1"/>
      <w:marLeft w:val="0"/>
      <w:marRight w:val="0"/>
      <w:marTop w:val="0"/>
      <w:marBottom w:val="0"/>
      <w:divBdr>
        <w:top w:val="none" w:sz="0" w:space="0" w:color="auto"/>
        <w:left w:val="none" w:sz="0" w:space="0" w:color="auto"/>
        <w:bottom w:val="none" w:sz="0" w:space="0" w:color="auto"/>
        <w:right w:val="none" w:sz="0" w:space="0" w:color="auto"/>
      </w:divBdr>
    </w:div>
    <w:div w:id="1651128522">
      <w:bodyDiv w:val="1"/>
      <w:marLeft w:val="0"/>
      <w:marRight w:val="0"/>
      <w:marTop w:val="0"/>
      <w:marBottom w:val="0"/>
      <w:divBdr>
        <w:top w:val="none" w:sz="0" w:space="0" w:color="auto"/>
        <w:left w:val="none" w:sz="0" w:space="0" w:color="auto"/>
        <w:bottom w:val="none" w:sz="0" w:space="0" w:color="auto"/>
        <w:right w:val="none" w:sz="0" w:space="0" w:color="auto"/>
      </w:divBdr>
    </w:div>
    <w:div w:id="1689258677">
      <w:bodyDiv w:val="1"/>
      <w:marLeft w:val="0"/>
      <w:marRight w:val="0"/>
      <w:marTop w:val="0"/>
      <w:marBottom w:val="0"/>
      <w:divBdr>
        <w:top w:val="none" w:sz="0" w:space="0" w:color="auto"/>
        <w:left w:val="none" w:sz="0" w:space="0" w:color="auto"/>
        <w:bottom w:val="none" w:sz="0" w:space="0" w:color="auto"/>
        <w:right w:val="none" w:sz="0" w:space="0" w:color="auto"/>
      </w:divBdr>
    </w:div>
    <w:div w:id="1713964344">
      <w:bodyDiv w:val="1"/>
      <w:marLeft w:val="0"/>
      <w:marRight w:val="0"/>
      <w:marTop w:val="0"/>
      <w:marBottom w:val="0"/>
      <w:divBdr>
        <w:top w:val="none" w:sz="0" w:space="0" w:color="auto"/>
        <w:left w:val="none" w:sz="0" w:space="0" w:color="auto"/>
        <w:bottom w:val="none" w:sz="0" w:space="0" w:color="auto"/>
        <w:right w:val="none" w:sz="0" w:space="0" w:color="auto"/>
      </w:divBdr>
    </w:div>
    <w:div w:id="1719011711">
      <w:bodyDiv w:val="1"/>
      <w:marLeft w:val="0"/>
      <w:marRight w:val="0"/>
      <w:marTop w:val="0"/>
      <w:marBottom w:val="0"/>
      <w:divBdr>
        <w:top w:val="none" w:sz="0" w:space="0" w:color="auto"/>
        <w:left w:val="none" w:sz="0" w:space="0" w:color="auto"/>
        <w:bottom w:val="none" w:sz="0" w:space="0" w:color="auto"/>
        <w:right w:val="none" w:sz="0" w:space="0" w:color="auto"/>
      </w:divBdr>
    </w:div>
    <w:div w:id="1724796110">
      <w:bodyDiv w:val="1"/>
      <w:marLeft w:val="0"/>
      <w:marRight w:val="0"/>
      <w:marTop w:val="0"/>
      <w:marBottom w:val="0"/>
      <w:divBdr>
        <w:top w:val="none" w:sz="0" w:space="0" w:color="auto"/>
        <w:left w:val="none" w:sz="0" w:space="0" w:color="auto"/>
        <w:bottom w:val="none" w:sz="0" w:space="0" w:color="auto"/>
        <w:right w:val="none" w:sz="0" w:space="0" w:color="auto"/>
      </w:divBdr>
    </w:div>
    <w:div w:id="1729186142">
      <w:bodyDiv w:val="1"/>
      <w:marLeft w:val="0"/>
      <w:marRight w:val="0"/>
      <w:marTop w:val="0"/>
      <w:marBottom w:val="0"/>
      <w:divBdr>
        <w:top w:val="none" w:sz="0" w:space="0" w:color="auto"/>
        <w:left w:val="none" w:sz="0" w:space="0" w:color="auto"/>
        <w:bottom w:val="none" w:sz="0" w:space="0" w:color="auto"/>
        <w:right w:val="none" w:sz="0" w:space="0" w:color="auto"/>
      </w:divBdr>
    </w:div>
    <w:div w:id="1781728212">
      <w:bodyDiv w:val="1"/>
      <w:marLeft w:val="0"/>
      <w:marRight w:val="0"/>
      <w:marTop w:val="0"/>
      <w:marBottom w:val="0"/>
      <w:divBdr>
        <w:top w:val="none" w:sz="0" w:space="0" w:color="auto"/>
        <w:left w:val="none" w:sz="0" w:space="0" w:color="auto"/>
        <w:bottom w:val="none" w:sz="0" w:space="0" w:color="auto"/>
        <w:right w:val="none" w:sz="0" w:space="0" w:color="auto"/>
      </w:divBdr>
    </w:div>
    <w:div w:id="1815413138">
      <w:bodyDiv w:val="1"/>
      <w:marLeft w:val="0"/>
      <w:marRight w:val="0"/>
      <w:marTop w:val="0"/>
      <w:marBottom w:val="0"/>
      <w:divBdr>
        <w:top w:val="none" w:sz="0" w:space="0" w:color="auto"/>
        <w:left w:val="none" w:sz="0" w:space="0" w:color="auto"/>
        <w:bottom w:val="none" w:sz="0" w:space="0" w:color="auto"/>
        <w:right w:val="none" w:sz="0" w:space="0" w:color="auto"/>
      </w:divBdr>
      <w:divsChild>
        <w:div w:id="744375457">
          <w:marLeft w:val="0"/>
          <w:marRight w:val="0"/>
          <w:marTop w:val="0"/>
          <w:marBottom w:val="0"/>
          <w:divBdr>
            <w:top w:val="none" w:sz="0" w:space="0" w:color="auto"/>
            <w:left w:val="none" w:sz="0" w:space="0" w:color="auto"/>
            <w:bottom w:val="none" w:sz="0" w:space="0" w:color="auto"/>
            <w:right w:val="none" w:sz="0" w:space="0" w:color="auto"/>
          </w:divBdr>
          <w:divsChild>
            <w:div w:id="1775975192">
              <w:marLeft w:val="0"/>
              <w:marRight w:val="0"/>
              <w:marTop w:val="0"/>
              <w:marBottom w:val="0"/>
              <w:divBdr>
                <w:top w:val="none" w:sz="0" w:space="0" w:color="auto"/>
                <w:left w:val="none" w:sz="0" w:space="0" w:color="auto"/>
                <w:bottom w:val="none" w:sz="0" w:space="0" w:color="auto"/>
                <w:right w:val="none" w:sz="0" w:space="0" w:color="auto"/>
              </w:divBdr>
              <w:divsChild>
                <w:div w:id="733284936">
                  <w:marLeft w:val="0"/>
                  <w:marRight w:val="0"/>
                  <w:marTop w:val="0"/>
                  <w:marBottom w:val="0"/>
                  <w:divBdr>
                    <w:top w:val="none" w:sz="0" w:space="0" w:color="auto"/>
                    <w:left w:val="none" w:sz="0" w:space="0" w:color="auto"/>
                    <w:bottom w:val="none" w:sz="0" w:space="0" w:color="auto"/>
                    <w:right w:val="none" w:sz="0" w:space="0" w:color="auto"/>
                  </w:divBdr>
                  <w:divsChild>
                    <w:div w:id="627248407">
                      <w:marLeft w:val="0"/>
                      <w:marRight w:val="0"/>
                      <w:marTop w:val="0"/>
                      <w:marBottom w:val="0"/>
                      <w:divBdr>
                        <w:top w:val="none" w:sz="0" w:space="0" w:color="auto"/>
                        <w:left w:val="none" w:sz="0" w:space="0" w:color="auto"/>
                        <w:bottom w:val="none" w:sz="0" w:space="0" w:color="auto"/>
                        <w:right w:val="none" w:sz="0" w:space="0" w:color="auto"/>
                      </w:divBdr>
                      <w:divsChild>
                        <w:div w:id="969439318">
                          <w:marLeft w:val="0"/>
                          <w:marRight w:val="0"/>
                          <w:marTop w:val="0"/>
                          <w:marBottom w:val="0"/>
                          <w:divBdr>
                            <w:top w:val="none" w:sz="0" w:space="0" w:color="auto"/>
                            <w:left w:val="none" w:sz="0" w:space="0" w:color="auto"/>
                            <w:bottom w:val="none" w:sz="0" w:space="0" w:color="auto"/>
                            <w:right w:val="none" w:sz="0" w:space="0" w:color="auto"/>
                          </w:divBdr>
                          <w:divsChild>
                            <w:div w:id="2107075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4546221">
      <w:bodyDiv w:val="1"/>
      <w:marLeft w:val="0"/>
      <w:marRight w:val="0"/>
      <w:marTop w:val="0"/>
      <w:marBottom w:val="0"/>
      <w:divBdr>
        <w:top w:val="none" w:sz="0" w:space="0" w:color="auto"/>
        <w:left w:val="none" w:sz="0" w:space="0" w:color="auto"/>
        <w:bottom w:val="none" w:sz="0" w:space="0" w:color="auto"/>
        <w:right w:val="none" w:sz="0" w:space="0" w:color="auto"/>
      </w:divBdr>
    </w:div>
    <w:div w:id="1828203221">
      <w:bodyDiv w:val="1"/>
      <w:marLeft w:val="0"/>
      <w:marRight w:val="0"/>
      <w:marTop w:val="0"/>
      <w:marBottom w:val="0"/>
      <w:divBdr>
        <w:top w:val="none" w:sz="0" w:space="0" w:color="auto"/>
        <w:left w:val="none" w:sz="0" w:space="0" w:color="auto"/>
        <w:bottom w:val="none" w:sz="0" w:space="0" w:color="auto"/>
        <w:right w:val="none" w:sz="0" w:space="0" w:color="auto"/>
      </w:divBdr>
    </w:div>
    <w:div w:id="1876697902">
      <w:bodyDiv w:val="1"/>
      <w:marLeft w:val="0"/>
      <w:marRight w:val="0"/>
      <w:marTop w:val="0"/>
      <w:marBottom w:val="0"/>
      <w:divBdr>
        <w:top w:val="none" w:sz="0" w:space="0" w:color="auto"/>
        <w:left w:val="none" w:sz="0" w:space="0" w:color="auto"/>
        <w:bottom w:val="none" w:sz="0" w:space="0" w:color="auto"/>
        <w:right w:val="none" w:sz="0" w:space="0" w:color="auto"/>
      </w:divBdr>
    </w:div>
    <w:div w:id="1889947914">
      <w:bodyDiv w:val="1"/>
      <w:marLeft w:val="0"/>
      <w:marRight w:val="0"/>
      <w:marTop w:val="0"/>
      <w:marBottom w:val="0"/>
      <w:divBdr>
        <w:top w:val="none" w:sz="0" w:space="0" w:color="auto"/>
        <w:left w:val="none" w:sz="0" w:space="0" w:color="auto"/>
        <w:bottom w:val="none" w:sz="0" w:space="0" w:color="auto"/>
        <w:right w:val="none" w:sz="0" w:space="0" w:color="auto"/>
      </w:divBdr>
    </w:div>
    <w:div w:id="1909605659">
      <w:bodyDiv w:val="1"/>
      <w:marLeft w:val="0"/>
      <w:marRight w:val="0"/>
      <w:marTop w:val="0"/>
      <w:marBottom w:val="0"/>
      <w:divBdr>
        <w:top w:val="none" w:sz="0" w:space="0" w:color="auto"/>
        <w:left w:val="none" w:sz="0" w:space="0" w:color="auto"/>
        <w:bottom w:val="none" w:sz="0" w:space="0" w:color="auto"/>
        <w:right w:val="none" w:sz="0" w:space="0" w:color="auto"/>
      </w:divBdr>
    </w:div>
    <w:div w:id="1922448700">
      <w:bodyDiv w:val="1"/>
      <w:marLeft w:val="0"/>
      <w:marRight w:val="0"/>
      <w:marTop w:val="0"/>
      <w:marBottom w:val="0"/>
      <w:divBdr>
        <w:top w:val="none" w:sz="0" w:space="0" w:color="auto"/>
        <w:left w:val="none" w:sz="0" w:space="0" w:color="auto"/>
        <w:bottom w:val="none" w:sz="0" w:space="0" w:color="auto"/>
        <w:right w:val="none" w:sz="0" w:space="0" w:color="auto"/>
      </w:divBdr>
    </w:div>
    <w:div w:id="1924878957">
      <w:bodyDiv w:val="1"/>
      <w:marLeft w:val="0"/>
      <w:marRight w:val="0"/>
      <w:marTop w:val="0"/>
      <w:marBottom w:val="0"/>
      <w:divBdr>
        <w:top w:val="none" w:sz="0" w:space="0" w:color="auto"/>
        <w:left w:val="none" w:sz="0" w:space="0" w:color="auto"/>
        <w:bottom w:val="none" w:sz="0" w:space="0" w:color="auto"/>
        <w:right w:val="none" w:sz="0" w:space="0" w:color="auto"/>
      </w:divBdr>
    </w:div>
    <w:div w:id="1947039042">
      <w:bodyDiv w:val="1"/>
      <w:marLeft w:val="0"/>
      <w:marRight w:val="0"/>
      <w:marTop w:val="0"/>
      <w:marBottom w:val="0"/>
      <w:divBdr>
        <w:top w:val="none" w:sz="0" w:space="0" w:color="auto"/>
        <w:left w:val="none" w:sz="0" w:space="0" w:color="auto"/>
        <w:bottom w:val="none" w:sz="0" w:space="0" w:color="auto"/>
        <w:right w:val="none" w:sz="0" w:space="0" w:color="auto"/>
      </w:divBdr>
    </w:div>
    <w:div w:id="1967655603">
      <w:bodyDiv w:val="1"/>
      <w:marLeft w:val="0"/>
      <w:marRight w:val="0"/>
      <w:marTop w:val="0"/>
      <w:marBottom w:val="0"/>
      <w:divBdr>
        <w:top w:val="none" w:sz="0" w:space="0" w:color="auto"/>
        <w:left w:val="none" w:sz="0" w:space="0" w:color="auto"/>
        <w:bottom w:val="none" w:sz="0" w:space="0" w:color="auto"/>
        <w:right w:val="none" w:sz="0" w:space="0" w:color="auto"/>
      </w:divBdr>
    </w:div>
    <w:div w:id="1997025219">
      <w:bodyDiv w:val="1"/>
      <w:marLeft w:val="0"/>
      <w:marRight w:val="0"/>
      <w:marTop w:val="0"/>
      <w:marBottom w:val="0"/>
      <w:divBdr>
        <w:top w:val="none" w:sz="0" w:space="0" w:color="auto"/>
        <w:left w:val="none" w:sz="0" w:space="0" w:color="auto"/>
        <w:bottom w:val="none" w:sz="0" w:space="0" w:color="auto"/>
        <w:right w:val="none" w:sz="0" w:space="0" w:color="auto"/>
      </w:divBdr>
    </w:div>
    <w:div w:id="2030332437">
      <w:bodyDiv w:val="1"/>
      <w:marLeft w:val="0"/>
      <w:marRight w:val="0"/>
      <w:marTop w:val="0"/>
      <w:marBottom w:val="0"/>
      <w:divBdr>
        <w:top w:val="none" w:sz="0" w:space="0" w:color="auto"/>
        <w:left w:val="none" w:sz="0" w:space="0" w:color="auto"/>
        <w:bottom w:val="none" w:sz="0" w:space="0" w:color="auto"/>
        <w:right w:val="none" w:sz="0" w:space="0" w:color="auto"/>
      </w:divBdr>
    </w:div>
    <w:div w:id="2050913111">
      <w:bodyDiv w:val="1"/>
      <w:marLeft w:val="0"/>
      <w:marRight w:val="0"/>
      <w:marTop w:val="0"/>
      <w:marBottom w:val="0"/>
      <w:divBdr>
        <w:top w:val="none" w:sz="0" w:space="0" w:color="auto"/>
        <w:left w:val="none" w:sz="0" w:space="0" w:color="auto"/>
        <w:bottom w:val="none" w:sz="0" w:space="0" w:color="auto"/>
        <w:right w:val="none" w:sz="0" w:space="0" w:color="auto"/>
      </w:divBdr>
    </w:div>
    <w:div w:id="2053262710">
      <w:bodyDiv w:val="1"/>
      <w:marLeft w:val="0"/>
      <w:marRight w:val="0"/>
      <w:marTop w:val="0"/>
      <w:marBottom w:val="0"/>
      <w:divBdr>
        <w:top w:val="none" w:sz="0" w:space="0" w:color="auto"/>
        <w:left w:val="none" w:sz="0" w:space="0" w:color="auto"/>
        <w:bottom w:val="none" w:sz="0" w:space="0" w:color="auto"/>
        <w:right w:val="none" w:sz="0" w:space="0" w:color="auto"/>
      </w:divBdr>
    </w:div>
    <w:div w:id="2105030195">
      <w:bodyDiv w:val="1"/>
      <w:marLeft w:val="0"/>
      <w:marRight w:val="0"/>
      <w:marTop w:val="0"/>
      <w:marBottom w:val="0"/>
      <w:divBdr>
        <w:top w:val="none" w:sz="0" w:space="0" w:color="auto"/>
        <w:left w:val="none" w:sz="0" w:space="0" w:color="auto"/>
        <w:bottom w:val="none" w:sz="0" w:space="0" w:color="auto"/>
        <w:right w:val="none" w:sz="0" w:space="0" w:color="auto"/>
      </w:divBdr>
    </w:div>
    <w:div w:id="2113279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be10f73a-f834-45fa-96d2-f25ffdf2daf7"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46D8299B4BB4814ABB22A716C1FDB2E1" ma:contentTypeVersion="6" ma:contentTypeDescription="Create a new document." ma:contentTypeScope="" ma:versionID="04ea31bbc82dc54de86cb61968471028">
  <xsd:schema xmlns:xsd="http://www.w3.org/2001/XMLSchema" xmlns:xs="http://www.w3.org/2001/XMLSchema" xmlns:p="http://schemas.microsoft.com/office/2006/metadata/properties" xmlns:ns3="be10f73a-f834-45fa-96d2-f25ffdf2daf7" targetNamespace="http://schemas.microsoft.com/office/2006/metadata/properties" ma:root="true" ma:fieldsID="70bbb0aebaf109c98b64addce8e61d7b" ns3:_="">
    <xsd:import namespace="be10f73a-f834-45fa-96d2-f25ffdf2daf7"/>
    <xsd:element name="properties">
      <xsd:complexType>
        <xsd:sequence>
          <xsd:element name="documentManagement">
            <xsd:complexType>
              <xsd:all>
                <xsd:element ref="ns3:_activity" minOccurs="0"/>
                <xsd:element ref="ns3:MediaServiceMetadata" minOccurs="0"/>
                <xsd:element ref="ns3:MediaServiceFastMetadata" minOccurs="0"/>
                <xsd:element ref="ns3:MediaServiceObjectDetectorVersion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10f73a-f834-45fa-96d2-f25ffdf2daf7"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1815190-4FB2-47D3-86C3-9D8F82CDCCDD}">
  <ds:schemaRefs>
    <ds:schemaRef ds:uri="http://schemas.openxmlformats.org/officeDocument/2006/bibliography"/>
  </ds:schemaRefs>
</ds:datastoreItem>
</file>

<file path=customXml/itemProps2.xml><?xml version="1.0" encoding="utf-8"?>
<ds:datastoreItem xmlns:ds="http://schemas.openxmlformats.org/officeDocument/2006/customXml" ds:itemID="{644C1810-61B2-47D4-B982-E2C12DC3E4D8}">
  <ds:schemaRefs>
    <ds:schemaRef ds:uri="http://schemas.microsoft.com/sharepoint/v3/contenttype/forms"/>
  </ds:schemaRefs>
</ds:datastoreItem>
</file>

<file path=customXml/itemProps3.xml><?xml version="1.0" encoding="utf-8"?>
<ds:datastoreItem xmlns:ds="http://schemas.openxmlformats.org/officeDocument/2006/customXml" ds:itemID="{6D66E950-06EE-4F3A-9234-ABFC9C852D04}">
  <ds:schemaRefs>
    <ds:schemaRef ds:uri="http://schemas.microsoft.com/office/2006/metadata/properties"/>
    <ds:schemaRef ds:uri="http://schemas.microsoft.com/office/infopath/2007/PartnerControls"/>
    <ds:schemaRef ds:uri="be10f73a-f834-45fa-96d2-f25ffdf2daf7"/>
  </ds:schemaRefs>
</ds:datastoreItem>
</file>

<file path=customXml/itemProps4.xml><?xml version="1.0" encoding="utf-8"?>
<ds:datastoreItem xmlns:ds="http://schemas.openxmlformats.org/officeDocument/2006/customXml" ds:itemID="{795595EC-8137-4988-88BB-22B110FAC1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e10f73a-f834-45fa-96d2-f25ffdf2daf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19</Pages>
  <Words>5112</Words>
  <Characters>28118</Characters>
  <Application>Microsoft Office Word</Application>
  <DocSecurity>0</DocSecurity>
  <Lines>234</Lines>
  <Paragraphs>66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33164</CharactersWithSpaces>
  <SharedDoc>false</SharedDoc>
  <HLinks>
    <vt:vector size="294" baseType="variant">
      <vt:variant>
        <vt:i4>3145786</vt:i4>
      </vt:variant>
      <vt:variant>
        <vt:i4>186</vt:i4>
      </vt:variant>
      <vt:variant>
        <vt:i4>0</vt:i4>
      </vt:variant>
      <vt:variant>
        <vt:i4>5</vt:i4>
      </vt:variant>
      <vt:variant>
        <vt:lpwstr>https://iotjourney.orange.com/fr-FR/explorer/les-solutions-iot/internet-des-objets</vt:lpwstr>
      </vt:variant>
      <vt:variant>
        <vt:lpwstr/>
      </vt:variant>
      <vt:variant>
        <vt:i4>2359421</vt:i4>
      </vt:variant>
      <vt:variant>
        <vt:i4>183</vt:i4>
      </vt:variant>
      <vt:variant>
        <vt:i4>0</vt:i4>
      </vt:variant>
      <vt:variant>
        <vt:i4>5</vt:i4>
      </vt:variant>
      <vt:variant>
        <vt:lpwstr>https://ia-data-analytics.fr/machine-learning/</vt:lpwstr>
      </vt:variant>
      <vt:variant>
        <vt:lpwstr/>
      </vt:variant>
      <vt:variant>
        <vt:i4>5177363</vt:i4>
      </vt:variant>
      <vt:variant>
        <vt:i4>180</vt:i4>
      </vt:variant>
      <vt:variant>
        <vt:i4>0</vt:i4>
      </vt:variant>
      <vt:variant>
        <vt:i4>5</vt:i4>
      </vt:variant>
      <vt:variant>
        <vt:lpwstr>https://www.cybermalveillance.gouv.fr/tous-nos-contenus/actualites/rapport-activite-2022</vt:lpwstr>
      </vt:variant>
      <vt:variant>
        <vt:lpwstr/>
      </vt:variant>
      <vt:variant>
        <vt:i4>4063287</vt:i4>
      </vt:variant>
      <vt:variant>
        <vt:i4>177</vt:i4>
      </vt:variant>
      <vt:variant>
        <vt:i4>0</vt:i4>
      </vt:variant>
      <vt:variant>
        <vt:i4>5</vt:i4>
      </vt:variant>
      <vt:variant>
        <vt:lpwstr>https://www.redhat.com/fr/topics/devops/devops-engineer</vt:lpwstr>
      </vt:variant>
      <vt:variant>
        <vt:lpwstr/>
      </vt:variant>
      <vt:variant>
        <vt:i4>7077995</vt:i4>
      </vt:variant>
      <vt:variant>
        <vt:i4>174</vt:i4>
      </vt:variant>
      <vt:variant>
        <vt:i4>0</vt:i4>
      </vt:variant>
      <vt:variant>
        <vt:i4>5</vt:i4>
      </vt:variant>
      <vt:variant>
        <vt:lpwstr>https://www.onisep.fr/ressources/univers-metier/metiers/charge-chargee-de-referencement-web</vt:lpwstr>
      </vt:variant>
      <vt:variant>
        <vt:lpwstr/>
      </vt:variant>
      <vt:variant>
        <vt:i4>1769565</vt:i4>
      </vt:variant>
      <vt:variant>
        <vt:i4>171</vt:i4>
      </vt:variant>
      <vt:variant>
        <vt:i4>0</vt:i4>
      </vt:variant>
      <vt:variant>
        <vt:i4>5</vt:i4>
      </vt:variant>
      <vt:variant>
        <vt:lpwstr>https://www.onisep.fr/ressources/univers-metier/metiers/testeur-testeuse-en-informatique</vt:lpwstr>
      </vt:variant>
      <vt:variant>
        <vt:lpwstr/>
      </vt:variant>
      <vt:variant>
        <vt:i4>655438</vt:i4>
      </vt:variant>
      <vt:variant>
        <vt:i4>168</vt:i4>
      </vt:variant>
      <vt:variant>
        <vt:i4>0</vt:i4>
      </vt:variant>
      <vt:variant>
        <vt:i4>5</vt:i4>
      </vt:variant>
      <vt:variant>
        <vt:lpwstr>https://www.onisep.fr/ressources/univers-metier/metiers/administrateur-administratrice-de-base-de-donnees</vt:lpwstr>
      </vt:variant>
      <vt:variant>
        <vt:lpwstr/>
      </vt:variant>
      <vt:variant>
        <vt:i4>6029315</vt:i4>
      </vt:variant>
      <vt:variant>
        <vt:i4>165</vt:i4>
      </vt:variant>
      <vt:variant>
        <vt:i4>0</vt:i4>
      </vt:variant>
      <vt:variant>
        <vt:i4>5</vt:i4>
      </vt:variant>
      <vt:variant>
        <vt:lpwstr>https://anakine.io/fiches-metiers-tech/developpeur-back-end/</vt:lpwstr>
      </vt:variant>
      <vt:variant>
        <vt:lpwstr/>
      </vt:variant>
      <vt:variant>
        <vt:i4>7209079</vt:i4>
      </vt:variant>
      <vt:variant>
        <vt:i4>162</vt:i4>
      </vt:variant>
      <vt:variant>
        <vt:i4>0</vt:i4>
      </vt:variant>
      <vt:variant>
        <vt:i4>5</vt:i4>
      </vt:variant>
      <vt:variant>
        <vt:lpwstr>https://www.hellowork.com/fr-fr/metiers/developpeur-front-end.html</vt:lpwstr>
      </vt:variant>
      <vt:variant>
        <vt:lpwstr/>
      </vt:variant>
      <vt:variant>
        <vt:i4>7995429</vt:i4>
      </vt:variant>
      <vt:variant>
        <vt:i4>159</vt:i4>
      </vt:variant>
      <vt:variant>
        <vt:i4>0</vt:i4>
      </vt:variant>
      <vt:variant>
        <vt:i4>5</vt:i4>
      </vt:variant>
      <vt:variant>
        <vt:lpwstr>https://www.onisep.fr/ressources/univers-metier/metiers/ux-designer</vt:lpwstr>
      </vt:variant>
      <vt:variant>
        <vt:lpwstr/>
      </vt:variant>
      <vt:variant>
        <vt:i4>6750312</vt:i4>
      </vt:variant>
      <vt:variant>
        <vt:i4>156</vt:i4>
      </vt:variant>
      <vt:variant>
        <vt:i4>0</vt:i4>
      </vt:variant>
      <vt:variant>
        <vt:i4>5</vt:i4>
      </vt:variant>
      <vt:variant>
        <vt:lpwstr>https://www.onisep.fr/ressources/univers-metier/metiers/webdesigner</vt:lpwstr>
      </vt:variant>
      <vt:variant>
        <vt:lpwstr/>
      </vt:variant>
      <vt:variant>
        <vt:i4>6946861</vt:i4>
      </vt:variant>
      <vt:variant>
        <vt:i4>153</vt:i4>
      </vt:variant>
      <vt:variant>
        <vt:i4>0</vt:i4>
      </vt:variant>
      <vt:variant>
        <vt:i4>5</vt:i4>
      </vt:variant>
      <vt:variant>
        <vt:lpwstr>https://www.onisep.fr/ressources/univers-metier/metiers/architecte-web</vt:lpwstr>
      </vt:variant>
      <vt:variant>
        <vt:lpwstr/>
      </vt:variant>
      <vt:variant>
        <vt:i4>3473535</vt:i4>
      </vt:variant>
      <vt:variant>
        <vt:i4>150</vt:i4>
      </vt:variant>
      <vt:variant>
        <vt:i4>0</vt:i4>
      </vt:variant>
      <vt:variant>
        <vt:i4>5</vt:i4>
      </vt:variant>
      <vt:variant>
        <vt:lpwstr>https://www.w3.org/WAI/fundamentals/accessibility-intro/fr</vt:lpwstr>
      </vt:variant>
      <vt:variant>
        <vt:lpwstr/>
      </vt:variant>
      <vt:variant>
        <vt:i4>3866664</vt:i4>
      </vt:variant>
      <vt:variant>
        <vt:i4>147</vt:i4>
      </vt:variant>
      <vt:variant>
        <vt:i4>0</vt:i4>
      </vt:variant>
      <vt:variant>
        <vt:i4>5</vt:i4>
      </vt:variant>
      <vt:variant>
        <vt:lpwstr>https://www.techopedia.com/2/31579/networks/a-brief-history-of-web-development</vt:lpwstr>
      </vt:variant>
      <vt:variant>
        <vt:lpwstr/>
      </vt:variant>
      <vt:variant>
        <vt:i4>3014691</vt:i4>
      </vt:variant>
      <vt:variant>
        <vt:i4>144</vt:i4>
      </vt:variant>
      <vt:variant>
        <vt:i4>0</vt:i4>
      </vt:variant>
      <vt:variant>
        <vt:i4>5</vt:i4>
      </vt:variant>
      <vt:variant>
        <vt:lpwstr>https://home.cern/fr/science/computing/birth-web/short-history-web</vt:lpwstr>
      </vt:variant>
      <vt:variant>
        <vt:lpwstr/>
      </vt:variant>
      <vt:variant>
        <vt:i4>589907</vt:i4>
      </vt:variant>
      <vt:variant>
        <vt:i4>141</vt:i4>
      </vt:variant>
      <vt:variant>
        <vt:i4>0</vt:i4>
      </vt:variant>
      <vt:variant>
        <vt:i4>5</vt:i4>
      </vt:variant>
      <vt:variant>
        <vt:lpwstr>https://www.w3.org/about/</vt:lpwstr>
      </vt:variant>
      <vt:variant>
        <vt:lpwstr/>
      </vt:variant>
      <vt:variant>
        <vt:i4>4653065</vt:i4>
      </vt:variant>
      <vt:variant>
        <vt:i4>138</vt:i4>
      </vt:variant>
      <vt:variant>
        <vt:i4>0</vt:i4>
      </vt:variant>
      <vt:variant>
        <vt:i4>5</vt:i4>
      </vt:variant>
      <vt:variant>
        <vt:lpwstr>https://info.cern.ch/</vt:lpwstr>
      </vt:variant>
      <vt:variant>
        <vt:lpwstr/>
      </vt:variant>
      <vt:variant>
        <vt:i4>2293887</vt:i4>
      </vt:variant>
      <vt:variant>
        <vt:i4>135</vt:i4>
      </vt:variant>
      <vt:variant>
        <vt:i4>0</vt:i4>
      </vt:variant>
      <vt:variant>
        <vt:i4>5</vt:i4>
      </vt:variant>
      <vt:variant>
        <vt:lpwstr>https://fr.statista.com/themes/2771/l-utilisation-d-internet-en-france/</vt:lpwstr>
      </vt:variant>
      <vt:variant>
        <vt:lpwstr/>
      </vt:variant>
      <vt:variant>
        <vt:i4>1769528</vt:i4>
      </vt:variant>
      <vt:variant>
        <vt:i4>128</vt:i4>
      </vt:variant>
      <vt:variant>
        <vt:i4>0</vt:i4>
      </vt:variant>
      <vt:variant>
        <vt:i4>5</vt:i4>
      </vt:variant>
      <vt:variant>
        <vt:lpwstr/>
      </vt:variant>
      <vt:variant>
        <vt:lpwstr>_Toc181390176</vt:lpwstr>
      </vt:variant>
      <vt:variant>
        <vt:i4>1769528</vt:i4>
      </vt:variant>
      <vt:variant>
        <vt:i4>122</vt:i4>
      </vt:variant>
      <vt:variant>
        <vt:i4>0</vt:i4>
      </vt:variant>
      <vt:variant>
        <vt:i4>5</vt:i4>
      </vt:variant>
      <vt:variant>
        <vt:lpwstr/>
      </vt:variant>
      <vt:variant>
        <vt:lpwstr>_Toc181390175</vt:lpwstr>
      </vt:variant>
      <vt:variant>
        <vt:i4>1769528</vt:i4>
      </vt:variant>
      <vt:variant>
        <vt:i4>116</vt:i4>
      </vt:variant>
      <vt:variant>
        <vt:i4>0</vt:i4>
      </vt:variant>
      <vt:variant>
        <vt:i4>5</vt:i4>
      </vt:variant>
      <vt:variant>
        <vt:lpwstr/>
      </vt:variant>
      <vt:variant>
        <vt:lpwstr>_Toc181390174</vt:lpwstr>
      </vt:variant>
      <vt:variant>
        <vt:i4>1769528</vt:i4>
      </vt:variant>
      <vt:variant>
        <vt:i4>110</vt:i4>
      </vt:variant>
      <vt:variant>
        <vt:i4>0</vt:i4>
      </vt:variant>
      <vt:variant>
        <vt:i4>5</vt:i4>
      </vt:variant>
      <vt:variant>
        <vt:lpwstr/>
      </vt:variant>
      <vt:variant>
        <vt:lpwstr>_Toc181390173</vt:lpwstr>
      </vt:variant>
      <vt:variant>
        <vt:i4>1769528</vt:i4>
      </vt:variant>
      <vt:variant>
        <vt:i4>104</vt:i4>
      </vt:variant>
      <vt:variant>
        <vt:i4>0</vt:i4>
      </vt:variant>
      <vt:variant>
        <vt:i4>5</vt:i4>
      </vt:variant>
      <vt:variant>
        <vt:lpwstr/>
      </vt:variant>
      <vt:variant>
        <vt:lpwstr>_Toc181390172</vt:lpwstr>
      </vt:variant>
      <vt:variant>
        <vt:i4>1769528</vt:i4>
      </vt:variant>
      <vt:variant>
        <vt:i4>98</vt:i4>
      </vt:variant>
      <vt:variant>
        <vt:i4>0</vt:i4>
      </vt:variant>
      <vt:variant>
        <vt:i4>5</vt:i4>
      </vt:variant>
      <vt:variant>
        <vt:lpwstr/>
      </vt:variant>
      <vt:variant>
        <vt:lpwstr>_Toc181390171</vt:lpwstr>
      </vt:variant>
      <vt:variant>
        <vt:i4>1769528</vt:i4>
      </vt:variant>
      <vt:variant>
        <vt:i4>92</vt:i4>
      </vt:variant>
      <vt:variant>
        <vt:i4>0</vt:i4>
      </vt:variant>
      <vt:variant>
        <vt:i4>5</vt:i4>
      </vt:variant>
      <vt:variant>
        <vt:lpwstr/>
      </vt:variant>
      <vt:variant>
        <vt:lpwstr>_Toc181390170</vt:lpwstr>
      </vt:variant>
      <vt:variant>
        <vt:i4>1703992</vt:i4>
      </vt:variant>
      <vt:variant>
        <vt:i4>86</vt:i4>
      </vt:variant>
      <vt:variant>
        <vt:i4>0</vt:i4>
      </vt:variant>
      <vt:variant>
        <vt:i4>5</vt:i4>
      </vt:variant>
      <vt:variant>
        <vt:lpwstr/>
      </vt:variant>
      <vt:variant>
        <vt:lpwstr>_Toc181390169</vt:lpwstr>
      </vt:variant>
      <vt:variant>
        <vt:i4>1703992</vt:i4>
      </vt:variant>
      <vt:variant>
        <vt:i4>80</vt:i4>
      </vt:variant>
      <vt:variant>
        <vt:i4>0</vt:i4>
      </vt:variant>
      <vt:variant>
        <vt:i4>5</vt:i4>
      </vt:variant>
      <vt:variant>
        <vt:lpwstr/>
      </vt:variant>
      <vt:variant>
        <vt:lpwstr>_Toc181390168</vt:lpwstr>
      </vt:variant>
      <vt:variant>
        <vt:i4>1703992</vt:i4>
      </vt:variant>
      <vt:variant>
        <vt:i4>74</vt:i4>
      </vt:variant>
      <vt:variant>
        <vt:i4>0</vt:i4>
      </vt:variant>
      <vt:variant>
        <vt:i4>5</vt:i4>
      </vt:variant>
      <vt:variant>
        <vt:lpwstr/>
      </vt:variant>
      <vt:variant>
        <vt:lpwstr>_Toc181390167</vt:lpwstr>
      </vt:variant>
      <vt:variant>
        <vt:i4>1703992</vt:i4>
      </vt:variant>
      <vt:variant>
        <vt:i4>68</vt:i4>
      </vt:variant>
      <vt:variant>
        <vt:i4>0</vt:i4>
      </vt:variant>
      <vt:variant>
        <vt:i4>5</vt:i4>
      </vt:variant>
      <vt:variant>
        <vt:lpwstr/>
      </vt:variant>
      <vt:variant>
        <vt:lpwstr>_Toc181390166</vt:lpwstr>
      </vt:variant>
      <vt:variant>
        <vt:i4>1703992</vt:i4>
      </vt:variant>
      <vt:variant>
        <vt:i4>62</vt:i4>
      </vt:variant>
      <vt:variant>
        <vt:i4>0</vt:i4>
      </vt:variant>
      <vt:variant>
        <vt:i4>5</vt:i4>
      </vt:variant>
      <vt:variant>
        <vt:lpwstr/>
      </vt:variant>
      <vt:variant>
        <vt:lpwstr>_Toc181390165</vt:lpwstr>
      </vt:variant>
      <vt:variant>
        <vt:i4>1703992</vt:i4>
      </vt:variant>
      <vt:variant>
        <vt:i4>56</vt:i4>
      </vt:variant>
      <vt:variant>
        <vt:i4>0</vt:i4>
      </vt:variant>
      <vt:variant>
        <vt:i4>5</vt:i4>
      </vt:variant>
      <vt:variant>
        <vt:lpwstr/>
      </vt:variant>
      <vt:variant>
        <vt:lpwstr>_Toc181390164</vt:lpwstr>
      </vt:variant>
      <vt:variant>
        <vt:i4>1703992</vt:i4>
      </vt:variant>
      <vt:variant>
        <vt:i4>50</vt:i4>
      </vt:variant>
      <vt:variant>
        <vt:i4>0</vt:i4>
      </vt:variant>
      <vt:variant>
        <vt:i4>5</vt:i4>
      </vt:variant>
      <vt:variant>
        <vt:lpwstr/>
      </vt:variant>
      <vt:variant>
        <vt:lpwstr>_Toc181390163</vt:lpwstr>
      </vt:variant>
      <vt:variant>
        <vt:i4>1703992</vt:i4>
      </vt:variant>
      <vt:variant>
        <vt:i4>44</vt:i4>
      </vt:variant>
      <vt:variant>
        <vt:i4>0</vt:i4>
      </vt:variant>
      <vt:variant>
        <vt:i4>5</vt:i4>
      </vt:variant>
      <vt:variant>
        <vt:lpwstr/>
      </vt:variant>
      <vt:variant>
        <vt:lpwstr>_Toc181390162</vt:lpwstr>
      </vt:variant>
      <vt:variant>
        <vt:i4>1703992</vt:i4>
      </vt:variant>
      <vt:variant>
        <vt:i4>38</vt:i4>
      </vt:variant>
      <vt:variant>
        <vt:i4>0</vt:i4>
      </vt:variant>
      <vt:variant>
        <vt:i4>5</vt:i4>
      </vt:variant>
      <vt:variant>
        <vt:lpwstr/>
      </vt:variant>
      <vt:variant>
        <vt:lpwstr>_Toc181390161</vt:lpwstr>
      </vt:variant>
      <vt:variant>
        <vt:i4>1703992</vt:i4>
      </vt:variant>
      <vt:variant>
        <vt:i4>32</vt:i4>
      </vt:variant>
      <vt:variant>
        <vt:i4>0</vt:i4>
      </vt:variant>
      <vt:variant>
        <vt:i4>5</vt:i4>
      </vt:variant>
      <vt:variant>
        <vt:lpwstr/>
      </vt:variant>
      <vt:variant>
        <vt:lpwstr>_Toc181390160</vt:lpwstr>
      </vt:variant>
      <vt:variant>
        <vt:i4>1638456</vt:i4>
      </vt:variant>
      <vt:variant>
        <vt:i4>26</vt:i4>
      </vt:variant>
      <vt:variant>
        <vt:i4>0</vt:i4>
      </vt:variant>
      <vt:variant>
        <vt:i4>5</vt:i4>
      </vt:variant>
      <vt:variant>
        <vt:lpwstr/>
      </vt:variant>
      <vt:variant>
        <vt:lpwstr>_Toc181390159</vt:lpwstr>
      </vt:variant>
      <vt:variant>
        <vt:i4>1638456</vt:i4>
      </vt:variant>
      <vt:variant>
        <vt:i4>20</vt:i4>
      </vt:variant>
      <vt:variant>
        <vt:i4>0</vt:i4>
      </vt:variant>
      <vt:variant>
        <vt:i4>5</vt:i4>
      </vt:variant>
      <vt:variant>
        <vt:lpwstr/>
      </vt:variant>
      <vt:variant>
        <vt:lpwstr>_Toc181390158</vt:lpwstr>
      </vt:variant>
      <vt:variant>
        <vt:i4>1638456</vt:i4>
      </vt:variant>
      <vt:variant>
        <vt:i4>14</vt:i4>
      </vt:variant>
      <vt:variant>
        <vt:i4>0</vt:i4>
      </vt:variant>
      <vt:variant>
        <vt:i4>5</vt:i4>
      </vt:variant>
      <vt:variant>
        <vt:lpwstr/>
      </vt:variant>
      <vt:variant>
        <vt:lpwstr>_Toc181390157</vt:lpwstr>
      </vt:variant>
      <vt:variant>
        <vt:i4>1638456</vt:i4>
      </vt:variant>
      <vt:variant>
        <vt:i4>8</vt:i4>
      </vt:variant>
      <vt:variant>
        <vt:i4>0</vt:i4>
      </vt:variant>
      <vt:variant>
        <vt:i4>5</vt:i4>
      </vt:variant>
      <vt:variant>
        <vt:lpwstr/>
      </vt:variant>
      <vt:variant>
        <vt:lpwstr>_Toc181390156</vt:lpwstr>
      </vt:variant>
      <vt:variant>
        <vt:i4>1638456</vt:i4>
      </vt:variant>
      <vt:variant>
        <vt:i4>2</vt:i4>
      </vt:variant>
      <vt:variant>
        <vt:i4>0</vt:i4>
      </vt:variant>
      <vt:variant>
        <vt:i4>5</vt:i4>
      </vt:variant>
      <vt:variant>
        <vt:lpwstr/>
      </vt:variant>
      <vt:variant>
        <vt:lpwstr>_Toc181390155</vt:lpwstr>
      </vt:variant>
      <vt:variant>
        <vt:i4>3145786</vt:i4>
      </vt:variant>
      <vt:variant>
        <vt:i4>24</vt:i4>
      </vt:variant>
      <vt:variant>
        <vt:i4>0</vt:i4>
      </vt:variant>
      <vt:variant>
        <vt:i4>5</vt:i4>
      </vt:variant>
      <vt:variant>
        <vt:lpwstr>https://iotjourney.orange.com/fr-FR/explorer/les-solutions-iot/internet-des-objets</vt:lpwstr>
      </vt:variant>
      <vt:variant>
        <vt:lpwstr/>
      </vt:variant>
      <vt:variant>
        <vt:i4>2031695</vt:i4>
      </vt:variant>
      <vt:variant>
        <vt:i4>21</vt:i4>
      </vt:variant>
      <vt:variant>
        <vt:i4>0</vt:i4>
      </vt:variant>
      <vt:variant>
        <vt:i4>5</vt:i4>
      </vt:variant>
      <vt:variant>
        <vt:lpwstr>https://datareportal.com/global-digital-overview</vt:lpwstr>
      </vt:variant>
      <vt:variant>
        <vt:lpwstr/>
      </vt:variant>
      <vt:variant>
        <vt:i4>2359421</vt:i4>
      </vt:variant>
      <vt:variant>
        <vt:i4>18</vt:i4>
      </vt:variant>
      <vt:variant>
        <vt:i4>0</vt:i4>
      </vt:variant>
      <vt:variant>
        <vt:i4>5</vt:i4>
      </vt:variant>
      <vt:variant>
        <vt:lpwstr>https://ia-data-analytics.fr/machine-learning/</vt:lpwstr>
      </vt:variant>
      <vt:variant>
        <vt:lpwstr/>
      </vt:variant>
      <vt:variant>
        <vt:i4>5177363</vt:i4>
      </vt:variant>
      <vt:variant>
        <vt:i4>15</vt:i4>
      </vt:variant>
      <vt:variant>
        <vt:i4>0</vt:i4>
      </vt:variant>
      <vt:variant>
        <vt:i4>5</vt:i4>
      </vt:variant>
      <vt:variant>
        <vt:lpwstr>https://www.cybermalveillance.gouv.fr/tous-nos-contenus/actualites/rapport-activite-2022</vt:lpwstr>
      </vt:variant>
      <vt:variant>
        <vt:lpwstr/>
      </vt:variant>
      <vt:variant>
        <vt:i4>3473535</vt:i4>
      </vt:variant>
      <vt:variant>
        <vt:i4>12</vt:i4>
      </vt:variant>
      <vt:variant>
        <vt:i4>0</vt:i4>
      </vt:variant>
      <vt:variant>
        <vt:i4>5</vt:i4>
      </vt:variant>
      <vt:variant>
        <vt:lpwstr>https://www.w3.org/WAI/fundamentals/accessibility-intro/fr</vt:lpwstr>
      </vt:variant>
      <vt:variant>
        <vt:lpwstr/>
      </vt:variant>
      <vt:variant>
        <vt:i4>3997730</vt:i4>
      </vt:variant>
      <vt:variant>
        <vt:i4>9</vt:i4>
      </vt:variant>
      <vt:variant>
        <vt:i4>0</vt:i4>
      </vt:variant>
      <vt:variant>
        <vt:i4>5</vt:i4>
      </vt:variant>
      <vt:variant>
        <vt:lpwstr>https://www.freecodecamp.org/news/what-are-progressive-web-apps-pwa-guide/</vt:lpwstr>
      </vt:variant>
      <vt:variant>
        <vt:lpwstr/>
      </vt:variant>
      <vt:variant>
        <vt:i4>589907</vt:i4>
      </vt:variant>
      <vt:variant>
        <vt:i4>6</vt:i4>
      </vt:variant>
      <vt:variant>
        <vt:i4>0</vt:i4>
      </vt:variant>
      <vt:variant>
        <vt:i4>5</vt:i4>
      </vt:variant>
      <vt:variant>
        <vt:lpwstr>https://www.w3.org/about/</vt:lpwstr>
      </vt:variant>
      <vt:variant>
        <vt:lpwstr/>
      </vt:variant>
      <vt:variant>
        <vt:i4>4653065</vt:i4>
      </vt:variant>
      <vt:variant>
        <vt:i4>3</vt:i4>
      </vt:variant>
      <vt:variant>
        <vt:i4>0</vt:i4>
      </vt:variant>
      <vt:variant>
        <vt:i4>5</vt:i4>
      </vt:variant>
      <vt:variant>
        <vt:lpwstr>https://info.cern.ch/</vt:lpwstr>
      </vt:variant>
      <vt:variant>
        <vt:lpwstr/>
      </vt:variant>
      <vt:variant>
        <vt:i4>2293887</vt:i4>
      </vt:variant>
      <vt:variant>
        <vt:i4>0</vt:i4>
      </vt:variant>
      <vt:variant>
        <vt:i4>0</vt:i4>
      </vt:variant>
      <vt:variant>
        <vt:i4>5</vt:i4>
      </vt:variant>
      <vt:variant>
        <vt:lpwstr>https://fr.statista.com/themes/2771/l-utilisation-d-internet-en-france/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CHAHINE BENSAFIA</dc:creator>
  <cp:keywords/>
  <dc:description/>
  <cp:lastModifiedBy>Chahine BENSAFIA</cp:lastModifiedBy>
  <cp:revision>5</cp:revision>
  <dcterms:created xsi:type="dcterms:W3CDTF">2026-05-21T09:31:00Z</dcterms:created>
  <dcterms:modified xsi:type="dcterms:W3CDTF">2026-05-21T09:47:00Z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0x01010046D8299B4BB4814ABB22A716C1FDB2E1</vt:lpwstr>
  </property>
</Properties>
</file>