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DA8D" w14:textId="2EF94A8A" w:rsidR="0020652E" w:rsidRPr="00966346" w:rsidRDefault="0020652E" w:rsidP="0020652E">
      <w:pPr>
        <w:ind w:firstLine="0"/>
      </w:pPr>
      <w:r w:rsidRPr="00966346">
        <w:rPr>
          <w:rStyle w:val="normaltextrun"/>
          <w:rFonts w:eastAsiaTheme="majorEastAsia" w:cs="Segoe UI"/>
        </w:rPr>
        <w:t xml:space="preserve">  </w:t>
      </w:r>
      <w:r w:rsidRPr="00966346">
        <w:rPr>
          <w:rStyle w:val="eop"/>
          <w:rFonts w:eastAsiaTheme="majorEastAsia" w:cs="Segoe UI"/>
        </w:rPr>
        <w:t> </w:t>
      </w:r>
    </w:p>
    <w:p w14:paraId="17E710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734CF9DF" w14:textId="7AD83256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ajorEastAsia" w:hAnsiTheme="minorHAnsi" w:cs="Calibri"/>
        </w:rPr>
      </w:pPr>
      <w:r w:rsidRPr="00966346">
        <w:rPr>
          <w:rStyle w:val="eop"/>
          <w:rFonts w:asciiTheme="minorHAnsi" w:eastAsiaTheme="majorEastAsia" w:hAnsiTheme="minorHAnsi" w:cs="Calibri"/>
        </w:rPr>
        <w:t>  </w:t>
      </w:r>
    </w:p>
    <w:p w14:paraId="6B1AE01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0112AFFD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44F63F39" w14:textId="44250AEB" w:rsidR="0020652E" w:rsidRPr="00966346" w:rsidRDefault="00142955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</w:pPr>
      <w:r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 xml:space="preserve">Dossier de conception </w:t>
      </w:r>
      <w:r w:rsidR="006F7A7C"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>détaillé</w:t>
      </w:r>
    </w:p>
    <w:p w14:paraId="35E43E0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</w:p>
    <w:p w14:paraId="102C936C" w14:textId="77777777" w:rsidR="0020652E" w:rsidRPr="00966346" w:rsidRDefault="0020652E" w:rsidP="0020652E">
      <w:pPr>
        <w:jc w:val="center"/>
        <w:rPr>
          <w:rFonts w:eastAsia="Calibri" w:cs="Calibri"/>
          <w:color w:val="0F4761" w:themeColor="accent1" w:themeShade="BF"/>
          <w:sz w:val="72"/>
          <w:szCs w:val="72"/>
        </w:rPr>
      </w:pPr>
      <w:r w:rsidRPr="00966346">
        <w:rPr>
          <w:rFonts w:eastAsia="Calibri" w:cs="Calibri"/>
          <w:b/>
          <w:bCs/>
          <w:color w:val="0F4761" w:themeColor="accent1" w:themeShade="BF"/>
          <w:sz w:val="72"/>
          <w:szCs w:val="72"/>
        </w:rPr>
        <w:t>Projet IEC61499 – Universal Automation</w:t>
      </w:r>
      <w:r w:rsidRPr="00966346">
        <w:rPr>
          <w:rStyle w:val="eop"/>
          <w:rFonts w:eastAsiaTheme="majorEastAsia" w:cs="Calibri"/>
          <w:color w:val="0F4761"/>
        </w:rPr>
        <w:t> </w:t>
      </w:r>
    </w:p>
    <w:p w14:paraId="192059E6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92580D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7ECD2327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1ECA87F4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5ACE6DF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C5E4E4A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8EE3C63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68F4ABA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F4761"/>
        </w:rPr>
        <w:t> </w:t>
      </w:r>
    </w:p>
    <w:p w14:paraId="3232943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i/>
          <w:iCs/>
          <w:color w:val="0F4761"/>
          <w:sz w:val="56"/>
          <w:szCs w:val="56"/>
        </w:rPr>
        <w:t>Formation Informatique et Systèmes Intelligents Embarqués</w:t>
      </w:r>
      <w:r w:rsidRPr="00966346">
        <w:rPr>
          <w:rStyle w:val="eop"/>
          <w:rFonts w:asciiTheme="minorHAnsi" w:eastAsiaTheme="majorEastAsia" w:hAnsiTheme="minorHAnsi" w:cs="Calibri"/>
          <w:color w:val="0F4761"/>
          <w:sz w:val="56"/>
          <w:szCs w:val="56"/>
        </w:rPr>
        <w:t> </w:t>
      </w:r>
    </w:p>
    <w:p w14:paraId="596CE93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b/>
          <w:bCs/>
          <w:color w:val="808080"/>
          <w:sz w:val="48"/>
          <w:szCs w:val="48"/>
        </w:rPr>
        <w:t>Année 2025 – 2026</w:t>
      </w:r>
      <w:r w:rsidRPr="00966346">
        <w:rPr>
          <w:rStyle w:val="eop"/>
          <w:rFonts w:asciiTheme="minorHAnsi" w:eastAsiaTheme="majorEastAsia" w:hAnsiTheme="minorHAnsi" w:cs="Calibri"/>
          <w:color w:val="808080"/>
          <w:sz w:val="48"/>
          <w:szCs w:val="48"/>
        </w:rPr>
        <w:t> </w:t>
      </w:r>
    </w:p>
    <w:p w14:paraId="423C61D0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2181393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757BAAFE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245BDA32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72CE76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2B702E1C" w14:textId="4B74B1E3" w:rsidR="0020652E" w:rsidRPr="00966346" w:rsidRDefault="0020652E" w:rsidP="0020652E">
      <w:pPr>
        <w:spacing w:after="160" w:line="259" w:lineRule="auto"/>
        <w:ind w:firstLine="0"/>
        <w:jc w:val="left"/>
        <w:rPr>
          <w:rStyle w:val="normaltextrun"/>
          <w:rFonts w:eastAsiaTheme="majorEastAsia" w:cs="Calibri"/>
          <w:color w:val="000000"/>
          <w:sz w:val="48"/>
          <w:szCs w:val="48"/>
          <w:u w:val="single"/>
          <w:lang w:eastAsia="fr-FR"/>
          <w14:ligatures w14:val="none"/>
        </w:rPr>
      </w:pPr>
      <w:r w:rsidRPr="00966346">
        <w:rPr>
          <w:rStyle w:val="normaltextrun"/>
          <w:rFonts w:eastAsiaTheme="majorEastAsia" w:cs="Calibri"/>
          <w:color w:val="000000"/>
          <w:sz w:val="48"/>
          <w:szCs w:val="48"/>
          <w:u w:val="single"/>
        </w:rPr>
        <w:br w:type="page"/>
      </w:r>
    </w:p>
    <w:p w14:paraId="4EA9ECDE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28"/>
          <w:szCs w:val="28"/>
        </w:rPr>
        <w:lastRenderedPageBreak/>
        <w:t> </w:t>
      </w:r>
    </w:p>
    <w:p w14:paraId="0BCC5FB3" w14:textId="47EE2F2C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52"/>
          <w:szCs w:val="52"/>
          <w:u w:val="single"/>
        </w:rPr>
      </w:pPr>
      <w:r w:rsidRPr="00966346">
        <w:rPr>
          <w:rFonts w:eastAsia="Calibri" w:cs="Calibri"/>
          <w:color w:val="000000" w:themeColor="text1"/>
          <w:sz w:val="48"/>
          <w:szCs w:val="48"/>
          <w:u w:val="single"/>
        </w:rPr>
        <w:t>PRI 5A</w:t>
      </w:r>
    </w:p>
    <w:p w14:paraId="3A80121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5E43FCA9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Membres de l’équipe :</w:t>
      </w:r>
    </w:p>
    <w:p w14:paraId="7140D19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7"/>
          <w:szCs w:val="27"/>
        </w:rPr>
      </w:pPr>
    </w:p>
    <w:p w14:paraId="5EB53A7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Damien LORIGEON – Chef de projet/Dev IEC61131 &amp; IEC61499</w:t>
      </w:r>
    </w:p>
    <w:p w14:paraId="698FB78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49806B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2ABA89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7862AA67" w14:textId="58F0D8D0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 xml:space="preserve"> </w:t>
      </w:r>
    </w:p>
    <w:p w14:paraId="7C301D3D" w14:textId="77777777" w:rsidR="0020652E" w:rsidRPr="00966346" w:rsidRDefault="0020652E" w:rsidP="0020652E">
      <w:pPr>
        <w:jc w:val="center"/>
      </w:pPr>
    </w:p>
    <w:p w14:paraId="5CDE95AF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Client :</w:t>
      </w:r>
    </w:p>
    <w:p w14:paraId="62214366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31237E51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Jean Paul CHEMLA – Professeur Polytech</w:t>
      </w:r>
    </w:p>
    <w:p w14:paraId="39B1B03C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Arthur OUSSOUNKIRI ELIEZER GAMBO – Doctorant Université de Reims</w:t>
      </w:r>
    </w:p>
    <w:p w14:paraId="70C2BA39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39601A">
        <w:rPr>
          <w:rFonts w:eastAsia="Calibri" w:cs="Calibri"/>
          <w:color w:val="000000" w:themeColor="text1"/>
          <w:sz w:val="28"/>
          <w:szCs w:val="28"/>
        </w:rPr>
        <w:t>Bernard</w:t>
      </w:r>
      <w:r w:rsidRPr="00966346">
        <w:rPr>
          <w:rFonts w:eastAsia="Calibri" w:cs="Calibri"/>
          <w:color w:val="000000" w:themeColor="text1"/>
          <w:sz w:val="28"/>
          <w:szCs w:val="28"/>
        </w:rPr>
        <w:t xml:space="preserve"> RIERA – Professeur Université de Reims</w:t>
      </w:r>
    </w:p>
    <w:p w14:paraId="796F0108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Stéphane LECASSE – Professeur Université de Reims</w:t>
      </w:r>
    </w:p>
    <w:p w14:paraId="16F24570" w14:textId="77777777" w:rsidR="0020652E" w:rsidRPr="00966346" w:rsidRDefault="0020652E" w:rsidP="0020652E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675E927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32266CC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726C317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102D2F30" w14:textId="77777777" w:rsidR="0020652E" w:rsidRPr="00966346" w:rsidRDefault="0020652E" w:rsidP="001F083C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30780B3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8543C51" w14:textId="77777777" w:rsidR="0020652E" w:rsidRPr="00966346" w:rsidRDefault="0020652E" w:rsidP="0020652E">
      <w:pPr>
        <w:jc w:val="center"/>
      </w:pPr>
    </w:p>
    <w:p w14:paraId="229AAD65" w14:textId="77777777" w:rsidR="0020652E" w:rsidRPr="00966346" w:rsidRDefault="0020652E" w:rsidP="0020652E">
      <w:pPr>
        <w:jc w:val="center"/>
      </w:pPr>
      <w:r w:rsidRPr="00966346">
        <w:t>Auteur : Damien LORIGEON</w:t>
      </w:r>
    </w:p>
    <w:p w14:paraId="486320E0" w14:textId="3273AF37" w:rsidR="003D1EE5" w:rsidRPr="002847B4" w:rsidRDefault="0020652E" w:rsidP="002847B4">
      <w:pPr>
        <w:jc w:val="center"/>
      </w:pPr>
      <w:r w:rsidRPr="00966346">
        <w:t xml:space="preserve">Version </w:t>
      </w:r>
      <w:r w:rsidR="00702128">
        <w:t>2</w:t>
      </w:r>
      <w:r w:rsidRPr="00966346">
        <w:t xml:space="preserve"> - </w:t>
      </w:r>
      <w:r w:rsidR="00702128">
        <w:t>18/12/2025</w:t>
      </w:r>
    </w:p>
    <w:p w14:paraId="2B6EB510" w14:textId="6FAC847A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lastRenderedPageBreak/>
        <w:t>Objectifs </w:t>
      </w:r>
    </w:p>
    <w:p w14:paraId="745C4C40" w14:textId="16BC9A92" w:rsidR="00F82E72" w:rsidRPr="00F82E72" w:rsidRDefault="00F82E72" w:rsidP="00F82E72">
      <w:pPr>
        <w:ind w:firstLine="0"/>
      </w:pPr>
      <w:r w:rsidRPr="00F82E72">
        <w:t xml:space="preserve">Ce document présente la conception </w:t>
      </w:r>
      <w:r w:rsidR="00DD5015">
        <w:t>détaillé</w:t>
      </w:r>
      <w:r w:rsidRPr="00F82E72">
        <w:t xml:space="preserve"> du projet </w:t>
      </w:r>
      <w:r w:rsidRPr="00F82E72">
        <w:rPr>
          <w:i/>
          <w:iCs/>
        </w:rPr>
        <w:t>IEC61499 – Universal Automation</w:t>
      </w:r>
      <w:r w:rsidRPr="00F82E72">
        <w:t>.</w:t>
      </w:r>
    </w:p>
    <w:p w14:paraId="13E61A81" w14:textId="77777777" w:rsidR="00F82E72" w:rsidRDefault="00F82E72" w:rsidP="00F82E72">
      <w:pPr>
        <w:ind w:firstLine="0"/>
      </w:pPr>
      <w:r w:rsidRPr="00F82E72">
        <w:t xml:space="preserve">Il définit l’architecture fonctionnelle et logicielle globale du système de tri de pièces simulé sous </w:t>
      </w:r>
      <w:r w:rsidRPr="00F82E72">
        <w:rPr>
          <w:i/>
          <w:iCs/>
        </w:rPr>
        <w:t>Factory I/O</w:t>
      </w:r>
      <w:r w:rsidRPr="00F82E72">
        <w:t xml:space="preserve">, ainsi que les principes de conception retenus pour son implémentation sous </w:t>
      </w:r>
      <w:r w:rsidRPr="00F82E72">
        <w:rPr>
          <w:i/>
          <w:iCs/>
        </w:rPr>
        <w:t>EcoStruxure Control Expert</w:t>
      </w:r>
      <w:r w:rsidRPr="00F82E72">
        <w:t xml:space="preserve"> (IEC 61131-3) et </w:t>
      </w:r>
      <w:r w:rsidRPr="00F82E72">
        <w:rPr>
          <w:i/>
          <w:iCs/>
        </w:rPr>
        <w:t>EcoStruxure Automation Expert</w:t>
      </w:r>
      <w:r w:rsidRPr="00F82E72">
        <w:t xml:space="preserve"> (IEC 61499).</w:t>
      </w:r>
    </w:p>
    <w:p w14:paraId="66FA8F1F" w14:textId="7BBB07A3" w:rsidR="00F82E72" w:rsidRPr="00F82E72" w:rsidRDefault="00F82E72" w:rsidP="00F82E72">
      <w:pPr>
        <w:ind w:firstLine="0"/>
      </w:pPr>
      <w:r w:rsidRPr="00F82E72">
        <w:t>Le dossier de conception général s’inscrit dans la démarche du cycle en V adoptée pour le projet.</w:t>
      </w:r>
    </w:p>
    <w:p w14:paraId="35519000" w14:textId="77777777" w:rsidR="00F82E72" w:rsidRPr="00F82E72" w:rsidRDefault="00F82E72" w:rsidP="00F82E72">
      <w:pPr>
        <w:ind w:firstLine="0"/>
      </w:pPr>
      <w:r w:rsidRPr="00F82E72">
        <w:t>Il définit l’architecture globale et les interactions entre les différents modules du système, servant ainsi de référence aux tests d’intégration réalisés ultérieurement.</w:t>
      </w:r>
    </w:p>
    <w:p w14:paraId="45F87909" w14:textId="77777777" w:rsidR="00F841CA" w:rsidRDefault="00F841CA" w:rsidP="00BC3B3F">
      <w:pPr>
        <w:ind w:firstLine="0"/>
      </w:pPr>
    </w:p>
    <w:p w14:paraId="7A655507" w14:textId="091356E0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t>Référence</w:t>
      </w:r>
    </w:p>
    <w:p w14:paraId="1A88D19C" w14:textId="505AFEEB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1. </w:t>
      </w:r>
      <w:r w:rsidR="00602B2B" w:rsidRPr="00BC3B3F">
        <w:rPr>
          <w:sz w:val="30"/>
          <w:szCs w:val="30"/>
        </w:rPr>
        <w:t>Internes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924"/>
        <w:gridCol w:w="1483"/>
        <w:gridCol w:w="4660"/>
      </w:tblGrid>
      <w:tr w:rsidR="00E001D8" w:rsidRPr="00966346" w14:paraId="2BB8DDFF" w14:textId="77777777" w:rsidTr="001F7E23">
        <w:tc>
          <w:tcPr>
            <w:tcW w:w="2925" w:type="dxa"/>
          </w:tcPr>
          <w:p w14:paraId="78BED22B" w14:textId="395A334F" w:rsidR="00E001D8" w:rsidRPr="00966346" w:rsidRDefault="00E001D8" w:rsidP="001743CA">
            <w:pPr>
              <w:ind w:firstLine="0"/>
            </w:pPr>
            <w:r w:rsidRPr="00966346">
              <w:t>Référence :</w:t>
            </w:r>
          </w:p>
        </w:tc>
        <w:tc>
          <w:tcPr>
            <w:tcW w:w="1482" w:type="dxa"/>
          </w:tcPr>
          <w:p w14:paraId="4B91BC33" w14:textId="257BEA51" w:rsidR="00E001D8" w:rsidRPr="00966346" w:rsidRDefault="00E001D8" w:rsidP="001743CA">
            <w:pPr>
              <w:ind w:firstLine="0"/>
            </w:pPr>
            <w:r w:rsidRPr="00966346">
              <w:t>Titre</w:t>
            </w:r>
          </w:p>
        </w:tc>
        <w:tc>
          <w:tcPr>
            <w:tcW w:w="4660" w:type="dxa"/>
          </w:tcPr>
          <w:p w14:paraId="30EDBEAE" w14:textId="6767C34D" w:rsidR="00E001D8" w:rsidRPr="00966346" w:rsidRDefault="00E001D8" w:rsidP="001743CA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15B090A0" w14:textId="77777777" w:rsidTr="001F7E23">
        <w:tc>
          <w:tcPr>
            <w:tcW w:w="2925" w:type="dxa"/>
          </w:tcPr>
          <w:p w14:paraId="6E294FBC" w14:textId="644E1645" w:rsidR="00E001D8" w:rsidRPr="00966346" w:rsidRDefault="00E27C1C" w:rsidP="001743CA">
            <w:pPr>
              <w:ind w:firstLine="0"/>
            </w:pPr>
            <w:r w:rsidRPr="00966346">
              <w:t>PRI Polytech Tours</w:t>
            </w:r>
          </w:p>
        </w:tc>
        <w:tc>
          <w:tcPr>
            <w:tcW w:w="1482" w:type="dxa"/>
          </w:tcPr>
          <w:p w14:paraId="41E4BFCE" w14:textId="43FD6542" w:rsidR="00E001D8" w:rsidRPr="00966346" w:rsidRDefault="002C4AF8" w:rsidP="001743CA">
            <w:pPr>
              <w:ind w:firstLine="0"/>
            </w:pPr>
            <w:r w:rsidRPr="00966346">
              <w:t>Projet IEC61499 – Universal Automation </w:t>
            </w:r>
          </w:p>
        </w:tc>
        <w:tc>
          <w:tcPr>
            <w:tcW w:w="4660" w:type="dxa"/>
          </w:tcPr>
          <w:p w14:paraId="4316397F" w14:textId="4B83B7FA" w:rsidR="00E001D8" w:rsidRPr="00966346" w:rsidRDefault="001F7E23" w:rsidP="00F5777A">
            <w:pPr>
              <w:ind w:firstLine="0"/>
              <w:jc w:val="left"/>
            </w:pPr>
            <w:r w:rsidRPr="00966346">
              <w:t>Dépôt</w:t>
            </w:r>
            <w:r w:rsidR="00F5777A" w:rsidRPr="00966346">
              <w:t xml:space="preserve"> </w:t>
            </w:r>
            <w:r w:rsidRPr="00966346">
              <w:t>GIT :</w:t>
            </w:r>
            <w:r w:rsidR="00F5777A" w:rsidRPr="00966346">
              <w:t xml:space="preserve">  </w:t>
            </w:r>
            <w:r w:rsidRPr="00966346">
              <w:t xml:space="preserve"> </w:t>
            </w:r>
            <w:hyperlink r:id="rId8" w:history="1">
              <w:r w:rsidR="00F5777A" w:rsidRPr="00966346">
                <w:rPr>
                  <w:rStyle w:val="Lienhypertexte"/>
                </w:rPr>
                <w:t>https://github.com/ElDLOR/PRI-IEC61499-UniversalAutomation.git</w:t>
              </w:r>
            </w:hyperlink>
          </w:p>
          <w:p w14:paraId="7F9F19E0" w14:textId="79C89DB4" w:rsidR="00F5777A" w:rsidRPr="00966346" w:rsidRDefault="00234F50" w:rsidP="00F5777A">
            <w:pPr>
              <w:ind w:firstLine="0"/>
              <w:jc w:val="left"/>
            </w:pPr>
            <w:r w:rsidRPr="00966346">
              <w:t xml:space="preserve">Équipe </w:t>
            </w:r>
            <w:r w:rsidR="00FE3B23">
              <w:t>T</w:t>
            </w:r>
            <w:r w:rsidRPr="00966346">
              <w:t xml:space="preserve">eams : </w:t>
            </w:r>
            <w:r w:rsidRPr="00966346">
              <w:br/>
            </w:r>
            <w:hyperlink r:id="rId9" w:history="1">
              <w:r w:rsidR="00E133F4" w:rsidRPr="00966346">
                <w:rPr>
                  <w:rStyle w:val="Lienhypertexte"/>
                </w:rPr>
                <w:t>Général | Projet - Universal Automation - IEC 61499 | Microsoft Teams</w:t>
              </w:r>
            </w:hyperlink>
          </w:p>
        </w:tc>
      </w:tr>
    </w:tbl>
    <w:p w14:paraId="44ACC9B7" w14:textId="77777777" w:rsidR="001743CA" w:rsidRPr="00966346" w:rsidRDefault="001743CA" w:rsidP="001743CA"/>
    <w:p w14:paraId="1EBC86DC" w14:textId="14C54A2F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2. </w:t>
      </w:r>
      <w:r w:rsidR="00602B2B" w:rsidRPr="00BC3B3F">
        <w:rPr>
          <w:sz w:val="30"/>
          <w:szCs w:val="30"/>
        </w:rPr>
        <w:t>Externes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364"/>
        <w:gridCol w:w="3533"/>
      </w:tblGrid>
      <w:tr w:rsidR="00E001D8" w:rsidRPr="00966346" w14:paraId="7F5E8276" w14:textId="77777777" w:rsidTr="000810E3">
        <w:tc>
          <w:tcPr>
            <w:tcW w:w="2925" w:type="dxa"/>
          </w:tcPr>
          <w:p w14:paraId="18FA27C9" w14:textId="77777777" w:rsidR="00E001D8" w:rsidRPr="00966346" w:rsidRDefault="00E001D8" w:rsidP="000810E3">
            <w:pPr>
              <w:ind w:firstLine="0"/>
            </w:pPr>
            <w:r w:rsidRPr="00966346">
              <w:t>Référence :</w:t>
            </w:r>
          </w:p>
        </w:tc>
        <w:tc>
          <w:tcPr>
            <w:tcW w:w="2926" w:type="dxa"/>
          </w:tcPr>
          <w:p w14:paraId="4FD501B1" w14:textId="77777777" w:rsidR="00E001D8" w:rsidRPr="00966346" w:rsidRDefault="00E001D8" w:rsidP="000810E3">
            <w:pPr>
              <w:ind w:firstLine="0"/>
            </w:pPr>
            <w:r w:rsidRPr="00966346">
              <w:t>Titre</w:t>
            </w:r>
          </w:p>
        </w:tc>
        <w:tc>
          <w:tcPr>
            <w:tcW w:w="2926" w:type="dxa"/>
          </w:tcPr>
          <w:p w14:paraId="39AEBB91" w14:textId="77777777" w:rsidR="00E001D8" w:rsidRPr="00966346" w:rsidRDefault="00E001D8" w:rsidP="000810E3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591C024C" w14:textId="77777777" w:rsidTr="000810E3">
        <w:tc>
          <w:tcPr>
            <w:tcW w:w="2925" w:type="dxa"/>
          </w:tcPr>
          <w:p w14:paraId="67BFF26F" w14:textId="32988178" w:rsidR="00E001D8" w:rsidRPr="00966346" w:rsidRDefault="00D0458D" w:rsidP="000810E3">
            <w:pPr>
              <w:ind w:firstLine="0"/>
            </w:pPr>
            <w:r w:rsidRPr="00966346">
              <w:t>UniversalAutomation.org</w:t>
            </w:r>
          </w:p>
        </w:tc>
        <w:tc>
          <w:tcPr>
            <w:tcW w:w="2926" w:type="dxa"/>
          </w:tcPr>
          <w:p w14:paraId="49C4790B" w14:textId="324B7380" w:rsidR="00E001D8" w:rsidRPr="00966346" w:rsidRDefault="00D0458D" w:rsidP="00643E87">
            <w:pPr>
              <w:ind w:firstLine="0"/>
              <w:jc w:val="left"/>
            </w:pPr>
            <w:r w:rsidRPr="00966346">
              <w:t>Ressources IEC 61499 / EAE</w:t>
            </w:r>
          </w:p>
        </w:tc>
        <w:tc>
          <w:tcPr>
            <w:tcW w:w="2926" w:type="dxa"/>
          </w:tcPr>
          <w:p w14:paraId="3DE35C49" w14:textId="7568D547" w:rsidR="00E001D8" w:rsidRPr="00966346" w:rsidRDefault="00643E87" w:rsidP="000810E3">
            <w:pPr>
              <w:ind w:firstLine="0"/>
            </w:pPr>
            <w:hyperlink r:id="rId10" w:history="1">
              <w:r w:rsidRPr="00966346">
                <w:rPr>
                  <w:rStyle w:val="Lienhypertexte"/>
                </w:rPr>
                <w:t>https://universalautomation.org</w:t>
              </w:r>
            </w:hyperlink>
          </w:p>
          <w:p w14:paraId="11648A58" w14:textId="02B88A91" w:rsidR="00643E87" w:rsidRPr="00966346" w:rsidRDefault="00643E87" w:rsidP="000810E3">
            <w:pPr>
              <w:ind w:firstLine="0"/>
            </w:pPr>
          </w:p>
        </w:tc>
      </w:tr>
    </w:tbl>
    <w:p w14:paraId="66FF3105" w14:textId="77777777" w:rsidR="001743CA" w:rsidRPr="00966346" w:rsidRDefault="001743CA" w:rsidP="001743CA"/>
    <w:p w14:paraId="0054604A" w14:textId="77777777" w:rsidR="007E0F9A" w:rsidRDefault="007E0F9A">
      <w:pPr>
        <w:spacing w:after="160" w:line="259" w:lineRule="auto"/>
        <w:ind w:firstLine="0"/>
        <w:jc w:val="left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br w:type="page"/>
      </w:r>
    </w:p>
    <w:p w14:paraId="1C42E94B" w14:textId="4AFDA94A" w:rsidR="00856EB1" w:rsidRPr="00AE645F" w:rsidRDefault="00856EB1" w:rsidP="00BC3B3F">
      <w:pPr>
        <w:ind w:firstLine="0"/>
        <w:jc w:val="left"/>
        <w:rPr>
          <w:b/>
          <w:bCs/>
          <w:sz w:val="36"/>
          <w:szCs w:val="32"/>
        </w:rPr>
      </w:pPr>
      <w:r w:rsidRPr="00AE645F">
        <w:rPr>
          <w:b/>
          <w:bCs/>
          <w:sz w:val="36"/>
          <w:szCs w:val="32"/>
        </w:rPr>
        <w:lastRenderedPageBreak/>
        <w:t>Définition</w:t>
      </w:r>
    </w:p>
    <w:p w14:paraId="77F573DE" w14:textId="5E673283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61131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historique de programmation des automates (POU, Grafcet, ST, etc.).</w:t>
      </w:r>
    </w:p>
    <w:p w14:paraId="1E6B0615" w14:textId="199F5F16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61499 (EAE)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orientée événements, blocs fonctionnels distribués.</w:t>
      </w:r>
    </w:p>
    <w:p w14:paraId="0AD525D4" w14:textId="3DAB41C9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Factory IO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outil de simulation 3D de systèmes industriels.</w:t>
      </w:r>
    </w:p>
    <w:p w14:paraId="2E18F375" w14:textId="278C537B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EAE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EcoStruxure Automation Expert.</w:t>
      </w:r>
    </w:p>
    <w:p w14:paraId="0E40A740" w14:textId="37700369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ECE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EcoStruxure Control Expert.</w:t>
      </w:r>
    </w:p>
    <w:p w14:paraId="142BC779" w14:textId="77777777" w:rsidR="00662DAD" w:rsidRPr="00966346" w:rsidRDefault="00662DAD">
      <w:pPr>
        <w:spacing w:after="160" w:line="259" w:lineRule="auto"/>
        <w:ind w:firstLine="0"/>
        <w:jc w:val="left"/>
        <w:sectPr w:rsidR="00662DAD" w:rsidRPr="00966346" w:rsidSect="00744A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134" w:header="709" w:footer="709" w:gutter="567"/>
          <w:pgNumType w:start="1"/>
          <w:cols w:space="708"/>
          <w:docGrid w:linePitch="360"/>
        </w:sectPr>
      </w:pPr>
    </w:p>
    <w:p w14:paraId="17EE972A" w14:textId="77777777" w:rsidR="00856EB1" w:rsidRPr="00966346" w:rsidRDefault="00856EB1">
      <w:pPr>
        <w:spacing w:after="160" w:line="259" w:lineRule="auto"/>
        <w:ind w:firstLine="0"/>
        <w:jc w:val="left"/>
      </w:pPr>
      <w:r w:rsidRPr="00966346">
        <w:br w:type="page"/>
      </w:r>
    </w:p>
    <w:p w14:paraId="2F08AC14" w14:textId="77777777" w:rsidR="001D5060" w:rsidRPr="00966346" w:rsidRDefault="001D5060" w:rsidP="001D5060"/>
    <w:p w14:paraId="7FB21E88" w14:textId="77777777" w:rsidR="008346FB" w:rsidRPr="00966346" w:rsidRDefault="008346FB" w:rsidP="00AB3711">
      <w:pPr>
        <w:ind w:firstLine="0"/>
      </w:pPr>
    </w:p>
    <w:p w14:paraId="62A55BB1" w14:textId="4D283CFD" w:rsidR="00AB3711" w:rsidRPr="001F083C" w:rsidRDefault="00142955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r>
        <w:rPr>
          <w:rFonts w:eastAsiaTheme="majorEastAsia" w:cstheme="majorBidi"/>
          <w:spacing w:val="-10"/>
          <w:kern w:val="28"/>
          <w:sz w:val="48"/>
          <w:szCs w:val="48"/>
        </w:rPr>
        <w:t>Dossier de conception général</w:t>
      </w:r>
    </w:p>
    <w:p w14:paraId="429730B8" w14:textId="2DCF9098" w:rsidR="00AB3711" w:rsidRPr="001F083C" w:rsidRDefault="00AB3711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>pour le projet</w:t>
      </w:r>
    </w:p>
    <w:p w14:paraId="4D0422EE" w14:textId="3C41D0A6" w:rsidR="008346FB" w:rsidRPr="007E0F9A" w:rsidRDefault="00AB3711" w:rsidP="007E0F9A">
      <w:pPr>
        <w:jc w:val="center"/>
        <w:rPr>
          <w:rFonts w:eastAsia="Calibri" w:cs="Calibri"/>
          <w:color w:val="0F4761" w:themeColor="accent1" w:themeShade="BF"/>
          <w:sz w:val="36"/>
          <w:szCs w:val="36"/>
        </w:rPr>
      </w:pP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 xml:space="preserve">« </w:t>
      </w:r>
      <w:r w:rsidR="0024441E" w:rsidRPr="005D7D20">
        <w:rPr>
          <w:rFonts w:eastAsia="Calibri" w:cs="Calibri"/>
          <w:sz w:val="32"/>
          <w:szCs w:val="32"/>
        </w:rPr>
        <w:t>Projet IEC61499 – Universal Automation</w:t>
      </w:r>
      <w:r w:rsidR="0024441E" w:rsidRPr="005D7D20">
        <w:rPr>
          <w:rStyle w:val="eop"/>
          <w:rFonts w:eastAsiaTheme="majorEastAsia" w:cs="Calibri"/>
          <w:sz w:val="6"/>
          <w:szCs w:val="4"/>
        </w:rPr>
        <w:t> </w:t>
      </w: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>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1"/>
        <w:gridCol w:w="2720"/>
        <w:gridCol w:w="2636"/>
      </w:tblGrid>
      <w:tr w:rsidR="0024260D" w:rsidRPr="00966346" w14:paraId="27D9C134" w14:textId="77777777" w:rsidTr="00617CFF">
        <w:trPr>
          <w:trHeight w:val="567"/>
        </w:trPr>
        <w:tc>
          <w:tcPr>
            <w:tcW w:w="8777" w:type="dxa"/>
            <w:gridSpan w:val="3"/>
            <w:vAlign w:val="center"/>
          </w:tcPr>
          <w:p w14:paraId="374687F0" w14:textId="163CD832" w:rsidR="0024260D" w:rsidRPr="00966346" w:rsidRDefault="00321471" w:rsidP="00617CFF">
            <w:pPr>
              <w:spacing w:after="0"/>
              <w:ind w:firstLine="0"/>
              <w:jc w:val="center"/>
            </w:pPr>
            <w:r w:rsidRPr="00966346">
              <w:rPr>
                <w:sz w:val="32"/>
                <w:szCs w:val="32"/>
              </w:rPr>
              <w:t>Descriptions</w:t>
            </w:r>
          </w:p>
        </w:tc>
      </w:tr>
      <w:tr w:rsidR="00B3616C" w:rsidRPr="00966346" w14:paraId="1F74315A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24A4C6B9" w14:textId="2182050C" w:rsidR="00DB5A0C" w:rsidRPr="00966346" w:rsidRDefault="00DB5A0C" w:rsidP="00617CFF">
            <w:pPr>
              <w:spacing w:after="0"/>
              <w:ind w:firstLine="0"/>
              <w:jc w:val="center"/>
            </w:pPr>
            <w:r w:rsidRPr="00966346">
              <w:t>Projet :</w:t>
            </w:r>
          </w:p>
        </w:tc>
        <w:tc>
          <w:tcPr>
            <w:tcW w:w="5356" w:type="dxa"/>
            <w:gridSpan w:val="2"/>
            <w:vAlign w:val="center"/>
          </w:tcPr>
          <w:p w14:paraId="60686193" w14:textId="1E49DAE4" w:rsidR="00B3616C" w:rsidRPr="00966346" w:rsidRDefault="00BC3AB0" w:rsidP="00617CFF">
            <w:pPr>
              <w:spacing w:after="0"/>
              <w:ind w:firstLine="0"/>
              <w:jc w:val="center"/>
            </w:pPr>
            <w:r w:rsidRPr="00966346">
              <w:t>Projet IEC61499 – Universal Automation </w:t>
            </w:r>
          </w:p>
        </w:tc>
      </w:tr>
      <w:tr w:rsidR="0024260D" w:rsidRPr="00966346" w14:paraId="49302684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47960138" w14:textId="1BAAB9D0" w:rsidR="0024260D" w:rsidRPr="00966346" w:rsidRDefault="00C26B99" w:rsidP="00617CFF">
            <w:pPr>
              <w:spacing w:after="0"/>
              <w:ind w:firstLine="0"/>
              <w:jc w:val="center"/>
            </w:pPr>
            <w:r w:rsidRPr="00966346">
              <w:t>Clients</w:t>
            </w:r>
          </w:p>
        </w:tc>
        <w:tc>
          <w:tcPr>
            <w:tcW w:w="2720" w:type="dxa"/>
            <w:vAlign w:val="center"/>
          </w:tcPr>
          <w:p w14:paraId="2B862581" w14:textId="3FFA8CBD" w:rsidR="0024260D" w:rsidRPr="00966346" w:rsidRDefault="00233852" w:rsidP="00617CFF">
            <w:pPr>
              <w:spacing w:after="0"/>
              <w:ind w:firstLine="0"/>
              <w:jc w:val="center"/>
            </w:pPr>
            <w:r w:rsidRPr="00966346">
              <w:t>Jean Paul CHEMLA</w:t>
            </w:r>
          </w:p>
        </w:tc>
        <w:tc>
          <w:tcPr>
            <w:tcW w:w="2636" w:type="dxa"/>
            <w:vAlign w:val="center"/>
          </w:tcPr>
          <w:p w14:paraId="60B98BAC" w14:textId="51151975" w:rsidR="0024260D" w:rsidRPr="00966346" w:rsidRDefault="004B46E5" w:rsidP="00617CFF">
            <w:pPr>
              <w:spacing w:after="0"/>
              <w:ind w:firstLine="0"/>
              <w:jc w:val="center"/>
            </w:pPr>
            <w:r w:rsidRPr="004B46E5">
              <w:t>jean-paul.chemla@univ-tours.fr</w:t>
            </w:r>
          </w:p>
        </w:tc>
      </w:tr>
      <w:tr w:rsidR="00C54BC8" w:rsidRPr="00966346" w14:paraId="4E9DC3B0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57427868" w14:textId="65CAAE88" w:rsidR="00C54BC8" w:rsidRPr="00966346" w:rsidRDefault="00C54BC8" w:rsidP="00C54BC8">
            <w:pPr>
              <w:spacing w:after="0"/>
              <w:ind w:firstLine="0"/>
              <w:jc w:val="center"/>
            </w:pPr>
            <w:r w:rsidRPr="00966346">
              <w:t>Auteurs</w:t>
            </w:r>
          </w:p>
        </w:tc>
        <w:tc>
          <w:tcPr>
            <w:tcW w:w="2720" w:type="dxa"/>
            <w:vAlign w:val="center"/>
          </w:tcPr>
          <w:p w14:paraId="0CB80E87" w14:textId="6C292E09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 LORIGEON</w:t>
            </w:r>
          </w:p>
        </w:tc>
        <w:tc>
          <w:tcPr>
            <w:tcW w:w="2636" w:type="dxa"/>
            <w:vAlign w:val="center"/>
          </w:tcPr>
          <w:p w14:paraId="2C12218C" w14:textId="3AF20BCA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damien.lorigeon</w:t>
            </w:r>
            <w:r w:rsidR="002B00D6">
              <w:t>@univ-tours.fr</w:t>
            </w:r>
          </w:p>
        </w:tc>
      </w:tr>
      <w:tr w:rsidR="00B855FE" w:rsidRPr="00966346" w14:paraId="5478EA2C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39E9A6E6" w14:textId="623A031E" w:rsidR="00B855FE" w:rsidRPr="00966346" w:rsidRDefault="00B855FE" w:rsidP="00B855FE">
            <w:pPr>
              <w:spacing w:after="0"/>
              <w:ind w:firstLine="0"/>
              <w:jc w:val="center"/>
            </w:pPr>
            <w:r w:rsidRPr="00966346">
              <w:t>Date d’émission :</w:t>
            </w:r>
          </w:p>
        </w:tc>
        <w:tc>
          <w:tcPr>
            <w:tcW w:w="5356" w:type="dxa"/>
            <w:gridSpan w:val="2"/>
            <w:vAlign w:val="center"/>
          </w:tcPr>
          <w:p w14:paraId="53B4A709" w14:textId="6C0D56DF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26/01/2026</w:t>
            </w:r>
          </w:p>
        </w:tc>
      </w:tr>
    </w:tbl>
    <w:p w14:paraId="3B177A18" w14:textId="77777777" w:rsidR="00BB24CF" w:rsidRPr="00966346" w:rsidRDefault="00BB24CF" w:rsidP="00617CFF">
      <w:pPr>
        <w:spacing w:after="0"/>
        <w:ind w:firstLine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24260D" w:rsidRPr="00966346" w14:paraId="151AA619" w14:textId="77777777" w:rsidTr="00617CFF">
        <w:trPr>
          <w:trHeight w:val="567"/>
        </w:trPr>
        <w:tc>
          <w:tcPr>
            <w:tcW w:w="8777" w:type="dxa"/>
            <w:gridSpan w:val="4"/>
            <w:vAlign w:val="center"/>
          </w:tcPr>
          <w:p w14:paraId="28F9E032" w14:textId="3D643716" w:rsidR="00662DAD" w:rsidRPr="00966346" w:rsidRDefault="00DD6FC5" w:rsidP="00662DAD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Validation</w:t>
            </w:r>
          </w:p>
        </w:tc>
      </w:tr>
      <w:tr w:rsidR="0034441F" w:rsidRPr="00966346" w14:paraId="266AD84A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596E20F" w14:textId="015CE542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Nom</w:t>
            </w:r>
          </w:p>
        </w:tc>
        <w:tc>
          <w:tcPr>
            <w:tcW w:w="2194" w:type="dxa"/>
            <w:vAlign w:val="center"/>
          </w:tcPr>
          <w:p w14:paraId="186B4F77" w14:textId="1A22ED9A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2194" w:type="dxa"/>
            <w:vAlign w:val="center"/>
          </w:tcPr>
          <w:p w14:paraId="67D43EED" w14:textId="3531C31B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Valide (O/N)</w:t>
            </w:r>
          </w:p>
        </w:tc>
        <w:tc>
          <w:tcPr>
            <w:tcW w:w="2195" w:type="dxa"/>
            <w:vAlign w:val="center"/>
          </w:tcPr>
          <w:p w14:paraId="547EFADD" w14:textId="4C93AE2F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Commentaires</w:t>
            </w:r>
          </w:p>
        </w:tc>
      </w:tr>
      <w:tr w:rsidR="00B855FE" w:rsidRPr="00966346" w14:paraId="2C74CDBB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6BF846DA" w14:textId="216DC8E5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LORIGEON</w:t>
            </w:r>
          </w:p>
        </w:tc>
        <w:tc>
          <w:tcPr>
            <w:tcW w:w="2194" w:type="dxa"/>
            <w:vAlign w:val="center"/>
          </w:tcPr>
          <w:p w14:paraId="2EC30D56" w14:textId="2814063C" w:rsidR="00B855FE" w:rsidRPr="00966346" w:rsidRDefault="00F841CA" w:rsidP="00B855FE">
            <w:pPr>
              <w:spacing w:after="0"/>
              <w:ind w:firstLine="0"/>
              <w:jc w:val="center"/>
            </w:pPr>
            <w:r>
              <w:t>26/01/2026</w:t>
            </w:r>
          </w:p>
        </w:tc>
        <w:tc>
          <w:tcPr>
            <w:tcW w:w="2194" w:type="dxa"/>
            <w:vAlign w:val="center"/>
          </w:tcPr>
          <w:p w14:paraId="0BE364B4" w14:textId="105E1841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O</w:t>
            </w:r>
          </w:p>
        </w:tc>
        <w:tc>
          <w:tcPr>
            <w:tcW w:w="2195" w:type="dxa"/>
            <w:vAlign w:val="center"/>
          </w:tcPr>
          <w:p w14:paraId="2D9AF34E" w14:textId="7777777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</w:tr>
      <w:tr w:rsidR="0034441F" w:rsidRPr="00966346" w14:paraId="6654A1F7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180542F9" w14:textId="7569D2E6" w:rsidR="0034441F" w:rsidRPr="00966346" w:rsidRDefault="002B00D6" w:rsidP="00617CFF">
            <w:pPr>
              <w:spacing w:after="0"/>
              <w:ind w:firstLine="0"/>
              <w:jc w:val="center"/>
            </w:pPr>
            <w:r>
              <w:t>CHEMLA</w:t>
            </w:r>
          </w:p>
        </w:tc>
        <w:tc>
          <w:tcPr>
            <w:tcW w:w="2194" w:type="dxa"/>
            <w:vAlign w:val="center"/>
          </w:tcPr>
          <w:p w14:paraId="1CE6FB3D" w14:textId="32E0A0A2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64411026" w14:textId="41A98293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157C77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34441F" w:rsidRPr="00966346" w14:paraId="4D98CF03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7D67E89" w14:textId="3519B4AE" w:rsidR="002B00D6" w:rsidRPr="00966346" w:rsidRDefault="002B00D6" w:rsidP="002B00D6">
            <w:pPr>
              <w:spacing w:after="0"/>
              <w:ind w:firstLine="0"/>
              <w:jc w:val="center"/>
            </w:pPr>
            <w:r>
              <w:t>RIERA</w:t>
            </w:r>
          </w:p>
        </w:tc>
        <w:tc>
          <w:tcPr>
            <w:tcW w:w="2194" w:type="dxa"/>
            <w:vAlign w:val="center"/>
          </w:tcPr>
          <w:p w14:paraId="5AC126A2" w14:textId="20642C9F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3EF3FF06" w14:textId="1F030D3B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318B71C8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2B00D6" w:rsidRPr="00966346" w14:paraId="2EF29985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27EE428A" w14:textId="77B60694" w:rsidR="002B00D6" w:rsidRDefault="00C058FE" w:rsidP="002B00D6">
            <w:pPr>
              <w:spacing w:after="0"/>
              <w:ind w:firstLine="0"/>
              <w:jc w:val="center"/>
            </w:pPr>
            <w:r>
              <w:t>GAMBO</w:t>
            </w:r>
          </w:p>
        </w:tc>
        <w:tc>
          <w:tcPr>
            <w:tcW w:w="2194" w:type="dxa"/>
            <w:vAlign w:val="center"/>
          </w:tcPr>
          <w:p w14:paraId="7A7B62F3" w14:textId="3C0C5F1C" w:rsidR="002B00D6" w:rsidRPr="00966346" w:rsidRDefault="002B00D6" w:rsidP="00F82E72">
            <w:pPr>
              <w:spacing w:after="0"/>
              <w:ind w:firstLine="0"/>
            </w:pPr>
          </w:p>
        </w:tc>
        <w:tc>
          <w:tcPr>
            <w:tcW w:w="2194" w:type="dxa"/>
            <w:vAlign w:val="center"/>
          </w:tcPr>
          <w:p w14:paraId="6A8FF4AB" w14:textId="531F6361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AA2FA5" w14:textId="77777777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</w:tr>
    </w:tbl>
    <w:p w14:paraId="3551D03D" w14:textId="6F28E04A" w:rsidR="00B3616C" w:rsidRPr="00966346" w:rsidRDefault="00B3616C" w:rsidP="005D7D20">
      <w:pPr>
        <w:spacing w:after="0"/>
        <w:ind w:firstLine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5380"/>
      </w:tblGrid>
      <w:tr w:rsidR="0024260D" w:rsidRPr="00966346" w14:paraId="4D88D683" w14:textId="77777777" w:rsidTr="00744A82">
        <w:trPr>
          <w:trHeight w:val="567"/>
        </w:trPr>
        <w:tc>
          <w:tcPr>
            <w:tcW w:w="8777" w:type="dxa"/>
            <w:gridSpan w:val="3"/>
          </w:tcPr>
          <w:p w14:paraId="7E563DAB" w14:textId="67032B9C" w:rsidR="0024260D" w:rsidRPr="00966346" w:rsidRDefault="00DD6FC5" w:rsidP="00617CFF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Suivis des versions</w:t>
            </w:r>
          </w:p>
        </w:tc>
      </w:tr>
      <w:tr w:rsidR="0024260D" w:rsidRPr="00966346" w14:paraId="23C1719C" w14:textId="77777777" w:rsidTr="00744A82">
        <w:trPr>
          <w:trHeight w:val="567"/>
        </w:trPr>
        <w:tc>
          <w:tcPr>
            <w:tcW w:w="1696" w:type="dxa"/>
          </w:tcPr>
          <w:p w14:paraId="159A3024" w14:textId="0ECEC77D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Version</w:t>
            </w:r>
          </w:p>
        </w:tc>
        <w:tc>
          <w:tcPr>
            <w:tcW w:w="1701" w:type="dxa"/>
          </w:tcPr>
          <w:p w14:paraId="573592AB" w14:textId="2EBDD7D1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5380" w:type="dxa"/>
          </w:tcPr>
          <w:p w14:paraId="3D488FCD" w14:textId="1123D428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Description de la modifications</w:t>
            </w:r>
          </w:p>
        </w:tc>
      </w:tr>
      <w:tr w:rsidR="0024260D" w:rsidRPr="00966346" w14:paraId="30B812F7" w14:textId="77777777" w:rsidTr="00744A82">
        <w:trPr>
          <w:trHeight w:val="567"/>
        </w:trPr>
        <w:tc>
          <w:tcPr>
            <w:tcW w:w="1696" w:type="dxa"/>
          </w:tcPr>
          <w:p w14:paraId="4F3021BF" w14:textId="04D52054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048B7F72" w14:textId="3A997355" w:rsidR="0024260D" w:rsidRPr="00966346" w:rsidRDefault="00702128" w:rsidP="00617CFF">
            <w:pPr>
              <w:spacing w:after="0"/>
              <w:ind w:firstLine="0"/>
              <w:jc w:val="center"/>
            </w:pPr>
            <w:r>
              <w:t>17</w:t>
            </w:r>
            <w:r w:rsidR="00C6558A">
              <w:t>/</w:t>
            </w:r>
            <w:r>
              <w:t>1</w:t>
            </w:r>
            <w:r w:rsidR="00C6558A">
              <w:t>1/2026</w:t>
            </w:r>
          </w:p>
        </w:tc>
        <w:tc>
          <w:tcPr>
            <w:tcW w:w="5380" w:type="dxa"/>
          </w:tcPr>
          <w:p w14:paraId="76A4F0D5" w14:textId="462FD6AD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Première version</w:t>
            </w:r>
          </w:p>
        </w:tc>
      </w:tr>
      <w:tr w:rsidR="00702128" w:rsidRPr="00966346" w14:paraId="349B06FC" w14:textId="77777777" w:rsidTr="00201315">
        <w:trPr>
          <w:trHeight w:val="567"/>
        </w:trPr>
        <w:tc>
          <w:tcPr>
            <w:tcW w:w="1696" w:type="dxa"/>
          </w:tcPr>
          <w:p w14:paraId="20BC63AD" w14:textId="372FED47" w:rsidR="00702128" w:rsidRPr="00966346" w:rsidRDefault="00702128" w:rsidP="00702128">
            <w:pPr>
              <w:spacing w:after="0"/>
              <w:ind w:firstLine="0"/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7648A46F" w14:textId="44AE8A1E" w:rsidR="00702128" w:rsidRPr="00966346" w:rsidRDefault="00702128" w:rsidP="00702128">
            <w:pPr>
              <w:spacing w:after="0"/>
              <w:ind w:firstLine="0"/>
              <w:jc w:val="center"/>
            </w:pPr>
            <w:r>
              <w:t>18/12/2025</w:t>
            </w:r>
          </w:p>
        </w:tc>
        <w:tc>
          <w:tcPr>
            <w:tcW w:w="5380" w:type="dxa"/>
          </w:tcPr>
          <w:p w14:paraId="5BD92631" w14:textId="76F58C1E" w:rsidR="00702128" w:rsidRPr="007E3611" w:rsidRDefault="00702128" w:rsidP="00702128">
            <w:pPr>
              <w:spacing w:after="0"/>
              <w:ind w:firstLine="0"/>
              <w:jc w:val="center"/>
            </w:pPr>
            <w:r>
              <w:t>Nouvelle structure IEC61499</w:t>
            </w:r>
          </w:p>
        </w:tc>
      </w:tr>
      <w:tr w:rsidR="00702128" w:rsidRPr="00966346" w14:paraId="2B8FD13C" w14:textId="77777777" w:rsidTr="00201315">
        <w:trPr>
          <w:trHeight w:val="567"/>
        </w:trPr>
        <w:tc>
          <w:tcPr>
            <w:tcW w:w="1696" w:type="dxa"/>
          </w:tcPr>
          <w:p w14:paraId="0BBE620F" w14:textId="3F06DDA0" w:rsidR="00702128" w:rsidRDefault="00702128" w:rsidP="00702128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21C48117" w14:textId="302C6C08" w:rsidR="00702128" w:rsidRDefault="00702128" w:rsidP="00702128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0A990635" w14:textId="1BC6CEF3" w:rsidR="00702128" w:rsidRDefault="00702128" w:rsidP="00702128">
            <w:pPr>
              <w:spacing w:after="0"/>
              <w:ind w:firstLine="0"/>
              <w:jc w:val="center"/>
            </w:pPr>
          </w:p>
        </w:tc>
      </w:tr>
    </w:tbl>
    <w:p w14:paraId="4B2BF79F" w14:textId="0BF64314" w:rsidR="00245E00" w:rsidRPr="00966346" w:rsidRDefault="00245E00">
      <w:pPr>
        <w:spacing w:after="160" w:line="259" w:lineRule="auto"/>
        <w:ind w:firstLine="0"/>
        <w:jc w:val="lef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986936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20513A" w14:textId="14D8D7FE" w:rsidR="00523DBF" w:rsidRPr="00966346" w:rsidRDefault="00523DBF" w:rsidP="00C26B99">
          <w:pPr>
            <w:pStyle w:val="En-ttedetabledesmatires"/>
            <w:numPr>
              <w:ilvl w:val="0"/>
              <w:numId w:val="0"/>
            </w:numPr>
            <w:ind w:left="432"/>
            <w:rPr>
              <w:rFonts w:asciiTheme="minorHAnsi" w:hAnsiTheme="minorHAnsi"/>
            </w:rPr>
          </w:pPr>
          <w:r w:rsidRPr="00966346">
            <w:rPr>
              <w:rFonts w:asciiTheme="minorHAnsi" w:hAnsiTheme="minorHAnsi"/>
            </w:rPr>
            <w:t>Sommaires</w:t>
          </w:r>
        </w:p>
        <w:p w14:paraId="3158476E" w14:textId="20627E9F" w:rsidR="00050B39" w:rsidRDefault="00523DBF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r w:rsidRPr="00966346">
            <w:fldChar w:fldCharType="begin"/>
          </w:r>
          <w:r w:rsidRPr="00966346">
            <w:instrText xml:space="preserve"> TOC \o "1-3" \h \z \u </w:instrText>
          </w:r>
          <w:r w:rsidRPr="00966346">
            <w:fldChar w:fldCharType="separate"/>
          </w:r>
          <w:hyperlink w:anchor="_Toc216887893" w:history="1">
            <w:r w:rsidR="00050B39" w:rsidRPr="006A754D">
              <w:rPr>
                <w:rStyle w:val="Lienhypertexte"/>
                <w:noProof/>
              </w:rPr>
              <w:t>1</w:t>
            </w:r>
            <w:r w:rsidR="00050B39"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="00050B39" w:rsidRPr="006A754D">
              <w:rPr>
                <w:rStyle w:val="Lienhypertexte"/>
                <w:noProof/>
              </w:rPr>
              <w:t>Introduction</w:t>
            </w:r>
            <w:r w:rsidR="00050B39">
              <w:rPr>
                <w:noProof/>
                <w:webHidden/>
              </w:rPr>
              <w:tab/>
            </w:r>
            <w:r w:rsidR="00050B39">
              <w:rPr>
                <w:noProof/>
                <w:webHidden/>
              </w:rPr>
              <w:fldChar w:fldCharType="begin"/>
            </w:r>
            <w:r w:rsidR="00050B39">
              <w:rPr>
                <w:noProof/>
                <w:webHidden/>
              </w:rPr>
              <w:instrText xml:space="preserve"> PAGEREF _Toc216887893 \h </w:instrText>
            </w:r>
            <w:r w:rsidR="00050B39">
              <w:rPr>
                <w:noProof/>
                <w:webHidden/>
              </w:rPr>
            </w:r>
            <w:r w:rsidR="00050B39"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7</w:t>
            </w:r>
            <w:r w:rsidR="00050B39">
              <w:rPr>
                <w:noProof/>
                <w:webHidden/>
              </w:rPr>
              <w:fldChar w:fldCharType="end"/>
            </w:r>
          </w:hyperlink>
        </w:p>
        <w:p w14:paraId="22B92539" w14:textId="40006F50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4" w:history="1">
            <w:r w:rsidRPr="006A754D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Objectif du document 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C284" w14:textId="07404937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5" w:history="1">
            <w:r w:rsidRPr="006A754D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Position dans le cycle en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40E62" w14:textId="293216F5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6" w:history="1">
            <w:r w:rsidRPr="006A754D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Périmètre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8392" w14:textId="119063A1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7" w:history="1">
            <w:r w:rsidRPr="006A754D">
              <w:rPr>
                <w:rStyle w:val="Lienhypertexte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Diagramme fonctionnels – Grafcet 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33D5" w14:textId="321C6317" w:rsidR="00050B39" w:rsidRDefault="00050B39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8" w:history="1">
            <w:r w:rsidRPr="006A754D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Liste des variables – Capteurs et Actionneurs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4A44" w14:textId="05582A76" w:rsidR="00050B39" w:rsidRDefault="00050B39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9" w:history="1">
            <w:r w:rsidRPr="006A754D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Conception détaillée – IEC61131-3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71561" w14:textId="16E4D5E7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0" w:history="1">
            <w:r w:rsidRPr="006A754D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Organisation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BFBAF" w14:textId="586990EA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1" w:history="1">
            <w:r w:rsidRPr="006A754D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SFC principal – Grafcet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536C" w14:textId="617534A9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2" w:history="1">
            <w:r w:rsidRPr="006A754D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Action d’aiguillage – E11, E21, E31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30D2" w14:textId="7B8A76C6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3" w:history="1">
            <w:r w:rsidRPr="006A754D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Transition ST et 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D947" w14:textId="13703AC6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4" w:history="1">
            <w:r w:rsidRPr="006A754D">
              <w:rPr>
                <w:rStyle w:val="Lienhypertexte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Sous-GRAFCET de 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75B4" w14:textId="263FE354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5" w:history="1">
            <w:r w:rsidRPr="006A754D">
              <w:rPr>
                <w:rStyle w:val="Lienhypertexte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Gestion des compteurs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2600" w14:textId="45EFAB50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6" w:history="1">
            <w:r w:rsidRPr="006A754D">
              <w:rPr>
                <w:rStyle w:val="Lienhypertexte"/>
                <w:noProof/>
              </w:rPr>
              <w:t>3.7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9CE7" w14:textId="137F23EB" w:rsidR="00050B39" w:rsidRDefault="00050B39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7" w:history="1">
            <w:r w:rsidRPr="006A754D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Conception détaillée – IEC61499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07A9" w14:textId="63A134FB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8" w:history="1">
            <w:r w:rsidRPr="006A754D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Organisation générale de l’application IEC61499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ABA5" w14:textId="06ABDCB2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9" w:history="1">
            <w:r w:rsidRPr="006A754D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Configuration matérielle – SoftDpac et communication Modbus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ABD31" w14:textId="12CDD4D2" w:rsidR="00050B39" w:rsidRDefault="00050B39">
          <w:pPr>
            <w:pStyle w:val="TM3"/>
            <w:tabs>
              <w:tab w:val="left" w:pos="1440"/>
              <w:tab w:val="right" w:leader="dot" w:pos="8777"/>
            </w:tabs>
            <w:rPr>
              <w:noProof/>
            </w:rPr>
          </w:pPr>
          <w:hyperlink w:anchor="_Toc216887910" w:history="1">
            <w:r w:rsidRPr="006A754D">
              <w:rPr>
                <w:rStyle w:val="Lienhypertexte"/>
                <w:noProof/>
              </w:rPr>
              <w:t>4.2.1</w:t>
            </w:r>
            <w:r>
              <w:rPr>
                <w:noProof/>
              </w:rPr>
              <w:tab/>
            </w:r>
            <w:r w:rsidRPr="006A754D">
              <w:rPr>
                <w:rStyle w:val="Lienhypertexte"/>
                <w:noProof/>
              </w:rPr>
              <w:t>Blocs Modbus utilisés dans le SoftDpac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9025B" w14:textId="71C7D50E" w:rsidR="00050B39" w:rsidRDefault="00050B39">
          <w:pPr>
            <w:pStyle w:val="TM3"/>
            <w:tabs>
              <w:tab w:val="left" w:pos="1440"/>
              <w:tab w:val="right" w:leader="dot" w:pos="8777"/>
            </w:tabs>
            <w:rPr>
              <w:noProof/>
            </w:rPr>
          </w:pPr>
          <w:hyperlink w:anchor="_Toc216887911" w:history="1">
            <w:r w:rsidRPr="006A754D">
              <w:rPr>
                <w:rStyle w:val="Lienhypertexte"/>
                <w:noProof/>
              </w:rPr>
              <w:t>4.2.2</w:t>
            </w:r>
            <w:r>
              <w:rPr>
                <w:noProof/>
              </w:rPr>
              <w:tab/>
            </w:r>
            <w:r w:rsidRPr="006A754D">
              <w:rPr>
                <w:rStyle w:val="Lienhypertexte"/>
                <w:noProof/>
              </w:rPr>
              <w:t>Configuration du bloc MODBUSRCOIL8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12B6" w14:textId="7706B3E7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2" w:history="1">
            <w:r w:rsidRPr="006A754D">
              <w:rPr>
                <w:rStyle w:val="Lienhypertexte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Gestion des variables – SymlinkMultiVar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85B1" w14:textId="7DD7237A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3" w:history="1">
            <w:r w:rsidRPr="006A754D">
              <w:rPr>
                <w:rStyle w:val="Lienhypertexte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Structure fonctionnelle – CAT_EntryConvoyeur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3AC45" w14:textId="592EF204" w:rsidR="00050B39" w:rsidRDefault="00050B39">
          <w:pPr>
            <w:pStyle w:val="TM2"/>
            <w:tabs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4" w:history="1">
            <w:r w:rsidRPr="006A754D">
              <w:rPr>
                <w:rStyle w:val="Lienhypertexte"/>
                <w:noProof/>
              </w:rPr>
              <w:t>4.5 Structure fonctionnelle – CAT_VisionDetection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AC28" w14:textId="2BA3EBA2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5" w:history="1">
            <w:r w:rsidRPr="006A754D">
              <w:rPr>
                <w:rStyle w:val="Lienhypertexte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Structure fonctionnelle – CAT_TriSequence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6B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CA52" w14:textId="386D533F" w:rsidR="00523DBF" w:rsidRPr="00966346" w:rsidRDefault="00523DBF">
          <w:r w:rsidRPr="00966346">
            <w:rPr>
              <w:b/>
              <w:bCs/>
            </w:rPr>
            <w:fldChar w:fldCharType="end"/>
          </w:r>
        </w:p>
      </w:sdtContent>
    </w:sdt>
    <w:p w14:paraId="3AB45ECB" w14:textId="7F23C958" w:rsidR="00056263" w:rsidRDefault="00523DBF" w:rsidP="00B13AAD">
      <w:pPr>
        <w:pStyle w:val="Titre1"/>
      </w:pPr>
      <w:r w:rsidRPr="00AE645F">
        <w:br w:type="page"/>
      </w:r>
      <w:bookmarkStart w:id="0" w:name="_Toc216887893"/>
      <w:r w:rsidR="00056263" w:rsidRPr="00B13AAD">
        <w:lastRenderedPageBreak/>
        <w:t>Introduction</w:t>
      </w:r>
      <w:bookmarkEnd w:id="0"/>
    </w:p>
    <w:p w14:paraId="424A910F" w14:textId="60365418" w:rsidR="00E30B06" w:rsidRDefault="00E30B06" w:rsidP="00E30B06">
      <w:pPr>
        <w:pStyle w:val="Titre2"/>
      </w:pPr>
      <w:bookmarkStart w:id="1" w:name="_Toc216887894"/>
      <w:r>
        <w:t xml:space="preserve">Objectif du document </w:t>
      </w:r>
      <w:r w:rsidR="0098260A">
        <w:t>`</w:t>
      </w:r>
      <w:bookmarkEnd w:id="1"/>
    </w:p>
    <w:p w14:paraId="32BD0064" w14:textId="77777777" w:rsidR="00A479AB" w:rsidRDefault="00A479AB" w:rsidP="00A479AB">
      <w:pPr>
        <w:ind w:firstLine="227"/>
      </w:pPr>
    </w:p>
    <w:p w14:paraId="7E4C1E7E" w14:textId="02E55365" w:rsidR="00A479AB" w:rsidRPr="00A479AB" w:rsidRDefault="00A479AB" w:rsidP="00A479AB">
      <w:pPr>
        <w:ind w:firstLine="227"/>
      </w:pPr>
      <w:r w:rsidRPr="00A479AB">
        <w:t xml:space="preserve">Le présent document constitue le Dossier de Conception Détaillé (DCD) du projet </w:t>
      </w:r>
      <w:r w:rsidRPr="00A479AB">
        <w:rPr>
          <w:i/>
          <w:iCs/>
        </w:rPr>
        <w:t>IEC61499 – Universal Automation</w:t>
      </w:r>
      <w:r w:rsidRPr="00A479AB">
        <w:t>.</w:t>
      </w:r>
    </w:p>
    <w:p w14:paraId="493AC8E0" w14:textId="77777777" w:rsidR="00A479AB" w:rsidRPr="00A479AB" w:rsidRDefault="00A479AB" w:rsidP="00A479AB">
      <w:pPr>
        <w:ind w:firstLine="0"/>
      </w:pPr>
      <w:r w:rsidRPr="00A479AB">
        <w:t xml:space="preserve">Il décrit de manière précise et internalisée le fonctionnement de chaque module logiciel nécessaire à la réalisation du système de tri de pièces simulé sous </w:t>
      </w:r>
      <w:r w:rsidRPr="00A479AB">
        <w:rPr>
          <w:i/>
          <w:iCs/>
        </w:rPr>
        <w:t>Factory I/O</w:t>
      </w:r>
      <w:r w:rsidRPr="00A479AB">
        <w:t>.</w:t>
      </w:r>
    </w:p>
    <w:p w14:paraId="6F391203" w14:textId="77777777" w:rsidR="00A479AB" w:rsidRPr="00A479AB" w:rsidRDefault="00A479AB" w:rsidP="00A479AB">
      <w:pPr>
        <w:ind w:firstLine="0"/>
      </w:pPr>
    </w:p>
    <w:p w14:paraId="7B74F8B8" w14:textId="77777777" w:rsidR="00A479AB" w:rsidRPr="00A479AB" w:rsidRDefault="00A479AB" w:rsidP="00A479AB">
      <w:pPr>
        <w:ind w:firstLine="0"/>
      </w:pPr>
      <w:r w:rsidRPr="00A479AB">
        <w:t>L’objectif du DCD est de fournir une description détaillée de l’architecture interne des éléments développés dans les deux environnements cibles :</w:t>
      </w:r>
    </w:p>
    <w:p w14:paraId="51769FCE" w14:textId="77777777" w:rsidR="00A479AB" w:rsidRPr="00A479AB" w:rsidRDefault="00A479AB" w:rsidP="00A83359">
      <w:pPr>
        <w:numPr>
          <w:ilvl w:val="0"/>
          <w:numId w:val="3"/>
        </w:numPr>
      </w:pPr>
      <w:r w:rsidRPr="00A479AB">
        <w:t>IEC 61131-3 (EcoStruxure Control Expert),</w:t>
      </w:r>
    </w:p>
    <w:p w14:paraId="4EDD9081" w14:textId="77777777" w:rsidR="00A479AB" w:rsidRPr="00A479AB" w:rsidRDefault="00A479AB" w:rsidP="00A83359">
      <w:pPr>
        <w:numPr>
          <w:ilvl w:val="0"/>
          <w:numId w:val="3"/>
        </w:numPr>
      </w:pPr>
      <w:r w:rsidRPr="00A479AB">
        <w:t>IEC 61499 (EcoStruxure Automation Expert).</w:t>
      </w:r>
    </w:p>
    <w:p w14:paraId="24FD8992" w14:textId="77777777" w:rsidR="00A479AB" w:rsidRPr="00A479AB" w:rsidRDefault="00A479AB" w:rsidP="00A479AB">
      <w:pPr>
        <w:ind w:firstLine="0"/>
      </w:pPr>
    </w:p>
    <w:p w14:paraId="463B9CB5" w14:textId="17C4C6BD" w:rsidR="0098260A" w:rsidRDefault="00A479AB" w:rsidP="00A479AB">
      <w:pPr>
        <w:ind w:firstLine="0"/>
      </w:pPr>
      <w:r w:rsidRPr="00A479AB">
        <w:t>Ce document sert de référence pour la création et la validation des tests unitaires, en garantissant que chaque composant logiciel peut être vérifié indépendamment avant l’intégration globale du système.</w:t>
      </w:r>
    </w:p>
    <w:p w14:paraId="5782591E" w14:textId="77777777" w:rsidR="0098260A" w:rsidRPr="0098260A" w:rsidRDefault="0098260A" w:rsidP="0098260A"/>
    <w:p w14:paraId="6C3F4BAB" w14:textId="28F41B96" w:rsidR="00E30B06" w:rsidRDefault="00E30B06" w:rsidP="00E30B06">
      <w:pPr>
        <w:pStyle w:val="Titre2"/>
      </w:pPr>
      <w:bookmarkStart w:id="2" w:name="_Toc216887895"/>
      <w:r>
        <w:t>Position dans le cycle en V</w:t>
      </w:r>
      <w:bookmarkEnd w:id="2"/>
    </w:p>
    <w:p w14:paraId="0BBCE6EA" w14:textId="5820EE4C" w:rsidR="0098260A" w:rsidRDefault="0098260A" w:rsidP="0098260A">
      <w:pPr>
        <w:spacing w:after="160" w:line="259" w:lineRule="auto"/>
        <w:ind w:firstLine="0"/>
        <w:jc w:val="left"/>
      </w:pPr>
    </w:p>
    <w:p w14:paraId="6F733535" w14:textId="7777777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>Dans la démarche du cycle en V, ce document intervient après la conception générale (DCG) et avant les phases d’implémentation et de tests unitaires.</w:t>
      </w:r>
    </w:p>
    <w:p w14:paraId="347DCBF3" w14:textId="77777777" w:rsidR="00A479AB" w:rsidRDefault="00A479AB" w:rsidP="00A479AB">
      <w:pPr>
        <w:spacing w:after="160" w:line="259" w:lineRule="auto"/>
        <w:ind w:firstLine="0"/>
        <w:jc w:val="left"/>
      </w:pPr>
      <w:r w:rsidRPr="00A479AB">
        <w:t>Alors que le DCG décrit l’architecture fonctionnelle globale du système et les interactions entre les modules, le DCD se concentre sur :</w:t>
      </w:r>
    </w:p>
    <w:p w14:paraId="266097E9" w14:textId="3B31C73F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La structure interne des blocs,</w:t>
      </w:r>
    </w:p>
    <w:p w14:paraId="62B08C3A" w14:textId="0C7E224B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Leurs interfaces (événements, entrées, sorties),</w:t>
      </w:r>
    </w:p>
    <w:p w14:paraId="2A006AF5" w14:textId="7A5A073A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Leurs variables internes,</w:t>
      </w:r>
    </w:p>
    <w:p w14:paraId="6D140355" w14:textId="454ACBC7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La logique détaillée permettant leur exécution.</w:t>
      </w:r>
    </w:p>
    <w:p w14:paraId="33D0B4EA" w14:textId="77777777" w:rsidR="00A479AB" w:rsidRPr="00A479AB" w:rsidRDefault="00A479AB" w:rsidP="00A479AB">
      <w:pPr>
        <w:spacing w:after="160" w:line="259" w:lineRule="auto"/>
        <w:ind w:firstLine="0"/>
        <w:jc w:val="left"/>
      </w:pPr>
    </w:p>
    <w:p w14:paraId="68B9312C" w14:textId="5ED35F6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 xml:space="preserve">Ces informations sont indispensables pour établir des scénarios de tests unitaires complets. </w:t>
      </w:r>
    </w:p>
    <w:p w14:paraId="395CB675" w14:textId="77777777" w:rsidR="00A479AB" w:rsidRDefault="00A479AB" w:rsidP="0098260A">
      <w:pPr>
        <w:spacing w:after="160" w:line="259" w:lineRule="auto"/>
        <w:ind w:firstLine="0"/>
        <w:jc w:val="left"/>
      </w:pPr>
    </w:p>
    <w:p w14:paraId="3C29550A" w14:textId="77777777" w:rsidR="00A479AB" w:rsidRPr="0098260A" w:rsidRDefault="00A479AB" w:rsidP="0098260A">
      <w:pPr>
        <w:spacing w:after="160" w:line="259" w:lineRule="auto"/>
        <w:ind w:firstLine="0"/>
        <w:jc w:val="left"/>
      </w:pPr>
    </w:p>
    <w:p w14:paraId="398C4AB9" w14:textId="13E42B89" w:rsidR="00E30B06" w:rsidRDefault="00E30B06" w:rsidP="00E30B06">
      <w:pPr>
        <w:pStyle w:val="Titre2"/>
      </w:pPr>
      <w:bookmarkStart w:id="3" w:name="_Toc216887896"/>
      <w:r>
        <w:lastRenderedPageBreak/>
        <w:t>Périmètre du document</w:t>
      </w:r>
      <w:bookmarkEnd w:id="3"/>
      <w:r>
        <w:t xml:space="preserve"> </w:t>
      </w:r>
    </w:p>
    <w:p w14:paraId="454C8D76" w14:textId="77777777" w:rsidR="00A41161" w:rsidRPr="00A41161" w:rsidRDefault="00A41161" w:rsidP="00A41161">
      <w:pPr>
        <w:ind w:firstLine="0"/>
      </w:pPr>
      <w:r w:rsidRPr="00A41161">
        <w:t>Le DCD couvre la conception détaillée des éléments suivants :</w:t>
      </w:r>
    </w:p>
    <w:p w14:paraId="24DBB9EA" w14:textId="249D0C0A" w:rsidR="00A41161" w:rsidRPr="00A6259E" w:rsidRDefault="00A41161" w:rsidP="00A83359">
      <w:pPr>
        <w:pStyle w:val="Paragraphedeliste"/>
        <w:numPr>
          <w:ilvl w:val="0"/>
          <w:numId w:val="3"/>
        </w:numPr>
      </w:pPr>
      <w:r w:rsidRPr="00A6259E">
        <w:t>Les POUs, actions et sous-GRAFCETs développés en IEC 61131-3 ;</w:t>
      </w:r>
    </w:p>
    <w:p w14:paraId="1C781BE1" w14:textId="08225C9B" w:rsidR="00A41161" w:rsidRPr="00A6259E" w:rsidRDefault="00A41161" w:rsidP="00A83359">
      <w:pPr>
        <w:pStyle w:val="Paragraphedeliste"/>
        <w:numPr>
          <w:ilvl w:val="0"/>
          <w:numId w:val="3"/>
        </w:numPr>
      </w:pPr>
      <w:r w:rsidRPr="00A6259E">
        <w:t>Les FB basiques, composites et blocs de supervision réalisés en IEC 61499 ;</w:t>
      </w:r>
    </w:p>
    <w:p w14:paraId="46D2405C" w14:textId="28B61562" w:rsidR="00A41161" w:rsidRPr="00A6259E" w:rsidRDefault="00A41161" w:rsidP="00A83359">
      <w:pPr>
        <w:pStyle w:val="Paragraphedeliste"/>
        <w:numPr>
          <w:ilvl w:val="0"/>
          <w:numId w:val="3"/>
        </w:numPr>
      </w:pPr>
      <w:r w:rsidRPr="00A6259E">
        <w:t>La structuration des composites fonctionnels (Entrée, Détection, Tri) ;</w:t>
      </w:r>
    </w:p>
    <w:p w14:paraId="0AFBD70D" w14:textId="5B752644" w:rsidR="00A41161" w:rsidRPr="00A6259E" w:rsidRDefault="00A41161" w:rsidP="00A83359">
      <w:pPr>
        <w:pStyle w:val="Paragraphedeliste"/>
        <w:numPr>
          <w:ilvl w:val="0"/>
          <w:numId w:val="3"/>
        </w:numPr>
      </w:pPr>
      <w:r w:rsidRPr="00A6259E">
        <w:t>L’architecture interne du bloc de communication Modbus TCP ;</w:t>
      </w:r>
    </w:p>
    <w:p w14:paraId="7A75C817" w14:textId="7D6F4479" w:rsidR="00A41161" w:rsidRPr="00A6259E" w:rsidRDefault="00A41161" w:rsidP="00A83359">
      <w:pPr>
        <w:pStyle w:val="Paragraphedeliste"/>
        <w:numPr>
          <w:ilvl w:val="0"/>
          <w:numId w:val="3"/>
        </w:numPr>
      </w:pPr>
      <w:r w:rsidRPr="00A6259E">
        <w:t>Les interfaces événementielles et données échangées entre les modules ;</w:t>
      </w:r>
    </w:p>
    <w:p w14:paraId="138A074E" w14:textId="32E049FA" w:rsidR="00A41161" w:rsidRPr="00A41161" w:rsidRDefault="00A41161" w:rsidP="00A83359">
      <w:pPr>
        <w:pStyle w:val="Paragraphedeliste"/>
        <w:numPr>
          <w:ilvl w:val="0"/>
          <w:numId w:val="3"/>
        </w:numPr>
      </w:pPr>
      <w:r w:rsidRPr="00A6259E">
        <w:t>Les algorithmes internes supportant le fonctionnement du GRAFCET</w:t>
      </w:r>
      <w:r w:rsidRPr="00A41161">
        <w:t>.</w:t>
      </w:r>
    </w:p>
    <w:p w14:paraId="3146F2DC" w14:textId="77777777" w:rsidR="00A41161" w:rsidRPr="00A41161" w:rsidRDefault="00A41161" w:rsidP="00A41161">
      <w:pPr>
        <w:ind w:firstLine="0"/>
      </w:pPr>
    </w:p>
    <w:p w14:paraId="3AD89405" w14:textId="77777777" w:rsidR="00A41161" w:rsidRDefault="00A41161" w:rsidP="00A41161">
      <w:pPr>
        <w:ind w:firstLine="0"/>
      </w:pPr>
      <w:r w:rsidRPr="00A41161">
        <w:t>Sont exclus :</w:t>
      </w:r>
    </w:p>
    <w:p w14:paraId="64DFF448" w14:textId="5281ED22" w:rsidR="00A41161" w:rsidRPr="00A41161" w:rsidRDefault="00A41161" w:rsidP="00A83359">
      <w:pPr>
        <w:pStyle w:val="Paragraphedeliste"/>
        <w:numPr>
          <w:ilvl w:val="0"/>
          <w:numId w:val="3"/>
        </w:numPr>
      </w:pPr>
      <w:r>
        <w:t>L</w:t>
      </w:r>
      <w:r w:rsidRPr="00A41161">
        <w:t>a description du procédé industriel dans Factory I/O (déjà couverte par le DCG),</w:t>
      </w:r>
    </w:p>
    <w:p w14:paraId="7EAB509C" w14:textId="766AB2EB" w:rsidR="00A41161" w:rsidRPr="00A41161" w:rsidRDefault="00A41161" w:rsidP="00A83359">
      <w:pPr>
        <w:pStyle w:val="Paragraphedeliste"/>
        <w:numPr>
          <w:ilvl w:val="0"/>
          <w:numId w:val="3"/>
        </w:numPr>
      </w:pPr>
      <w:r>
        <w:t>L</w:t>
      </w:r>
      <w:r w:rsidRPr="00A41161">
        <w:t>es aspects de validation globale (test d’intégration),</w:t>
      </w:r>
    </w:p>
    <w:p w14:paraId="0D406471" w14:textId="61C910EF" w:rsidR="00A41161" w:rsidRDefault="00A41161" w:rsidP="00A83359">
      <w:pPr>
        <w:pStyle w:val="Paragraphedeliste"/>
        <w:numPr>
          <w:ilvl w:val="0"/>
          <w:numId w:val="3"/>
        </w:numPr>
      </w:pPr>
      <w:r>
        <w:t>L</w:t>
      </w:r>
      <w:r w:rsidRPr="00A41161">
        <w:t>es considérations comparatives entre IEC 61131-3 et IEC 61499 (réservées aux documents de synthèse).</w:t>
      </w:r>
    </w:p>
    <w:p w14:paraId="7365DE3E" w14:textId="260BE557" w:rsidR="00F36E06" w:rsidRDefault="00F36E06" w:rsidP="00F36E06">
      <w:pPr>
        <w:spacing w:after="160" w:line="259" w:lineRule="auto"/>
        <w:ind w:firstLine="0"/>
        <w:jc w:val="left"/>
      </w:pPr>
      <w:r>
        <w:br w:type="page"/>
      </w:r>
    </w:p>
    <w:p w14:paraId="042F3C9B" w14:textId="3E66ADEB" w:rsidR="00F36E06" w:rsidRDefault="00F36E06" w:rsidP="00F36E06">
      <w:pPr>
        <w:pStyle w:val="Titre2"/>
      </w:pPr>
      <w:bookmarkStart w:id="4" w:name="_Toc216887897"/>
      <w:r>
        <w:lastRenderedPageBreak/>
        <w:t>Diagramme fonctionnels – Grafcet de référence</w:t>
      </w:r>
      <w:bookmarkEnd w:id="4"/>
    </w:p>
    <w:p w14:paraId="24DAE8C7" w14:textId="77777777" w:rsidR="00F36E06" w:rsidRDefault="00F36E06" w:rsidP="00F36E06">
      <w:pPr>
        <w:ind w:firstLine="0"/>
      </w:pPr>
    </w:p>
    <w:p w14:paraId="7034DCB5" w14:textId="1398EF12" w:rsidR="00F36E06" w:rsidRDefault="00F36E06" w:rsidP="00F36E06">
      <w:pPr>
        <w:ind w:firstLine="0"/>
      </w:pPr>
      <w:r>
        <w:t>Grafcet général :</w:t>
      </w:r>
    </w:p>
    <w:p w14:paraId="5683B249" w14:textId="07ADF26A" w:rsidR="00F36E06" w:rsidRDefault="00A6259E" w:rsidP="00A6259E">
      <w:pPr>
        <w:ind w:firstLine="0"/>
        <w:jc w:val="center"/>
      </w:pPr>
      <w:r w:rsidRPr="00A6259E">
        <w:rPr>
          <w:noProof/>
        </w:rPr>
        <w:drawing>
          <wp:inline distT="0" distB="0" distL="0" distR="0" wp14:anchorId="37397113" wp14:editId="406ACCF9">
            <wp:extent cx="5579745" cy="5001260"/>
            <wp:effectExtent l="0" t="0" r="0" b="2540"/>
            <wp:docPr id="4678658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58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82AF" w14:textId="77777777" w:rsidR="00A6259E" w:rsidRDefault="00A6259E">
      <w:pPr>
        <w:spacing w:after="160" w:line="259" w:lineRule="auto"/>
        <w:ind w:firstLine="0"/>
        <w:jc w:val="left"/>
      </w:pPr>
      <w:r>
        <w:br w:type="page"/>
      </w:r>
    </w:p>
    <w:p w14:paraId="0172D52E" w14:textId="0F62C043" w:rsidR="00F36E06" w:rsidRDefault="00F36E06" w:rsidP="00F36E06">
      <w:pPr>
        <w:ind w:firstLine="0"/>
      </w:pPr>
      <w:r>
        <w:lastRenderedPageBreak/>
        <w:t>Grafcet de tri - Couleur BLEU :</w:t>
      </w:r>
    </w:p>
    <w:p w14:paraId="5F2B89C8" w14:textId="26A32D14" w:rsidR="00F36E06" w:rsidRDefault="00A6259E" w:rsidP="00F36E06">
      <w:pPr>
        <w:ind w:firstLine="0"/>
        <w:jc w:val="center"/>
      </w:pPr>
      <w:r w:rsidRPr="00A6259E">
        <w:rPr>
          <w:noProof/>
        </w:rPr>
        <w:drawing>
          <wp:inline distT="0" distB="0" distL="0" distR="0" wp14:anchorId="5D0528AA" wp14:editId="19ACA5D6">
            <wp:extent cx="2523825" cy="3424137"/>
            <wp:effectExtent l="0" t="0" r="3810" b="5080"/>
            <wp:docPr id="1713620825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0825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6361" cy="345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2411" w14:textId="77777777" w:rsidR="00F36E06" w:rsidRDefault="00F36E06" w:rsidP="00F36E06">
      <w:pPr>
        <w:ind w:firstLine="0"/>
      </w:pPr>
    </w:p>
    <w:p w14:paraId="772FC584" w14:textId="77777777" w:rsidR="00F36E06" w:rsidRDefault="00F36E06" w:rsidP="00F36E06">
      <w:pPr>
        <w:ind w:firstLine="0"/>
      </w:pPr>
    </w:p>
    <w:p w14:paraId="697F4398" w14:textId="24269506" w:rsidR="00F36E06" w:rsidRDefault="00F36E06" w:rsidP="00F36E06">
      <w:pPr>
        <w:ind w:firstLine="0"/>
      </w:pPr>
      <w:r>
        <w:t>Grafcet de tri - Couleur VERT :</w:t>
      </w:r>
    </w:p>
    <w:p w14:paraId="30C3FAF5" w14:textId="091B7743" w:rsidR="00F36E06" w:rsidRDefault="00A6259E" w:rsidP="00F36E06">
      <w:pPr>
        <w:ind w:firstLine="0"/>
        <w:jc w:val="center"/>
      </w:pPr>
      <w:r w:rsidRPr="00A6259E">
        <w:rPr>
          <w:noProof/>
        </w:rPr>
        <w:drawing>
          <wp:inline distT="0" distB="0" distL="0" distR="0" wp14:anchorId="7DBB0C71" wp14:editId="4D421279">
            <wp:extent cx="2548917" cy="3467115"/>
            <wp:effectExtent l="0" t="0" r="3810" b="0"/>
            <wp:docPr id="258507697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07697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5457" cy="34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421A" w14:textId="6990C040" w:rsidR="00F36E06" w:rsidRDefault="00F36E06">
      <w:pPr>
        <w:spacing w:after="160" w:line="259" w:lineRule="auto"/>
        <w:ind w:firstLine="0"/>
        <w:jc w:val="left"/>
      </w:pPr>
      <w:r>
        <w:br w:type="page"/>
      </w:r>
    </w:p>
    <w:p w14:paraId="6919751E" w14:textId="3D41E623" w:rsidR="008265C9" w:rsidRDefault="00F36E06" w:rsidP="008265C9">
      <w:pPr>
        <w:ind w:firstLine="0"/>
      </w:pPr>
      <w:r w:rsidRPr="00F36E06">
        <w:lastRenderedPageBreak/>
        <w:t xml:space="preserve">Grafcet de tri - Couleur </w:t>
      </w:r>
      <w:r>
        <w:t>GRIS</w:t>
      </w:r>
      <w:r w:rsidRPr="00F36E06">
        <w:t xml:space="preserve"> :</w:t>
      </w:r>
    </w:p>
    <w:p w14:paraId="1EC1DD81" w14:textId="20060D84" w:rsidR="00F841CA" w:rsidRDefault="00A6259E" w:rsidP="00F36E06">
      <w:pPr>
        <w:ind w:firstLine="0"/>
        <w:jc w:val="center"/>
      </w:pPr>
      <w:r w:rsidRPr="00A6259E">
        <w:rPr>
          <w:noProof/>
        </w:rPr>
        <w:drawing>
          <wp:inline distT="0" distB="0" distL="0" distR="0" wp14:anchorId="23413661" wp14:editId="5121C68F">
            <wp:extent cx="2737850" cy="3593910"/>
            <wp:effectExtent l="0" t="0" r="5715" b="635"/>
            <wp:docPr id="1387214748" name="Image 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4748" name="Image 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4620" cy="36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6384" w14:textId="77777777" w:rsidR="00A6259E" w:rsidRDefault="00A6259E" w:rsidP="00A6259E">
      <w:pPr>
        <w:ind w:firstLine="0"/>
        <w:jc w:val="left"/>
      </w:pPr>
    </w:p>
    <w:p w14:paraId="61ED05AE" w14:textId="02EBF630" w:rsidR="002F25BC" w:rsidRDefault="002F25BC" w:rsidP="00712B51">
      <w:pPr>
        <w:pStyle w:val="Titre1"/>
      </w:pPr>
      <w:r>
        <w:br w:type="page"/>
      </w:r>
      <w:bookmarkStart w:id="5" w:name="_Toc216887898"/>
      <w:r w:rsidR="00712B51">
        <w:lastRenderedPageBreak/>
        <w:t>Liste des variables – Capteurs et Actionneurs</w:t>
      </w:r>
      <w:bookmarkEnd w:id="5"/>
    </w:p>
    <w:p w14:paraId="626DEA6D" w14:textId="77777777" w:rsidR="00E41AB6" w:rsidRDefault="00E41AB6" w:rsidP="00E41AB6"/>
    <w:p w14:paraId="73A23953" w14:textId="77777777" w:rsidR="00E41AB6" w:rsidRPr="00E41AB6" w:rsidRDefault="00E41AB6" w:rsidP="00E41AB6">
      <w:r w:rsidRPr="00E41AB6">
        <w:t xml:space="preserve">Cette section présente l’ensemble des variables utilisées dans l’application, correspondant aux entrées et sorties du procédé simulé sous </w:t>
      </w:r>
      <w:r w:rsidRPr="00E41AB6">
        <w:rPr>
          <w:i/>
          <w:iCs/>
        </w:rPr>
        <w:t>Factory I/O</w:t>
      </w:r>
      <w:r w:rsidRPr="00E41AB6">
        <w:t>.</w:t>
      </w:r>
    </w:p>
    <w:p w14:paraId="4FA84304" w14:textId="655DFF76" w:rsidR="00E41AB6" w:rsidRPr="00E41AB6" w:rsidRDefault="00E41AB6" w:rsidP="00E41AB6">
      <w:pPr>
        <w:ind w:firstLine="0"/>
      </w:pPr>
      <w:r w:rsidRPr="00E41AB6">
        <w:t>Les adresses Modbus associées à chaque variable sont celles configurées dans EcoStruxure Simulation (Soft PLC) pour IEC 61131-3, et dans le SoftDpac pour IEC 61499.</w:t>
      </w:r>
    </w:p>
    <w:p w14:paraId="051FC008" w14:textId="77777777" w:rsidR="00E41AB6" w:rsidRPr="00E41AB6" w:rsidRDefault="00E41AB6" w:rsidP="00E41AB6">
      <w:pPr>
        <w:ind w:firstLine="0"/>
      </w:pPr>
      <w:r w:rsidRPr="00E41AB6">
        <w:t>Les variables internes sont également listées afin de documenter les données nécessaires au fonctionnement du GRAFCET et des séquences de tri.</w:t>
      </w:r>
    </w:p>
    <w:p w14:paraId="74724DAF" w14:textId="77777777" w:rsidR="00E41AB6" w:rsidRDefault="00E41AB6" w:rsidP="00E41AB6"/>
    <w:p w14:paraId="233B2E6B" w14:textId="600CB44D" w:rsidR="00712B51" w:rsidRDefault="00712B51" w:rsidP="00712B51">
      <w:pPr>
        <w:ind w:firstLine="0"/>
      </w:pPr>
      <w:r>
        <w:t xml:space="preserve">Liste des capteurs : 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712B51" w14:paraId="321F832E" w14:textId="77777777" w:rsidTr="00961184">
        <w:tc>
          <w:tcPr>
            <w:tcW w:w="2269" w:type="dxa"/>
            <w:shd w:val="clear" w:color="auto" w:fill="DAE9F7" w:themeFill="text2" w:themeFillTint="1A"/>
          </w:tcPr>
          <w:p w14:paraId="167FA6A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Nom de variables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3A28BDD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35" w:type="dxa"/>
            <w:shd w:val="clear" w:color="auto" w:fill="DAE9F7" w:themeFill="text2" w:themeFillTint="1A"/>
          </w:tcPr>
          <w:p w14:paraId="4806C56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Fonctionnement</w:t>
            </w:r>
          </w:p>
        </w:tc>
        <w:tc>
          <w:tcPr>
            <w:tcW w:w="2202" w:type="dxa"/>
            <w:shd w:val="clear" w:color="auto" w:fill="DAE9F7" w:themeFill="text2" w:themeFillTint="1A"/>
          </w:tcPr>
          <w:p w14:paraId="46CFEF6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Adresse Modbus</w:t>
            </w:r>
          </w:p>
        </w:tc>
      </w:tr>
      <w:tr w:rsidR="00712B51" w14:paraId="089AA440" w14:textId="77777777" w:rsidTr="00036C1D">
        <w:tc>
          <w:tcPr>
            <w:tcW w:w="2269" w:type="dxa"/>
            <w:vAlign w:val="bottom"/>
          </w:tcPr>
          <w:p w14:paraId="7DF849D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At_exit</w:t>
            </w:r>
          </w:p>
        </w:tc>
        <w:tc>
          <w:tcPr>
            <w:tcW w:w="992" w:type="dxa"/>
            <w:vAlign w:val="bottom"/>
          </w:tcPr>
          <w:p w14:paraId="3936681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77434AA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Indique qu’une pièce est en position de sortie.</w:t>
            </w:r>
          </w:p>
        </w:tc>
        <w:tc>
          <w:tcPr>
            <w:tcW w:w="2202" w:type="dxa"/>
            <w:vAlign w:val="bottom"/>
          </w:tcPr>
          <w:p w14:paraId="6B932FB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%M0</w:t>
            </w:r>
          </w:p>
        </w:tc>
      </w:tr>
      <w:tr w:rsidR="00712B51" w14:paraId="0BAB0FBB" w14:textId="77777777" w:rsidTr="00036C1D">
        <w:tc>
          <w:tcPr>
            <w:tcW w:w="2269" w:type="dxa"/>
            <w:vAlign w:val="bottom"/>
          </w:tcPr>
          <w:p w14:paraId="2F9BEF3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AU</w:t>
            </w:r>
          </w:p>
        </w:tc>
        <w:tc>
          <w:tcPr>
            <w:tcW w:w="992" w:type="dxa"/>
            <w:vAlign w:val="bottom"/>
          </w:tcPr>
          <w:p w14:paraId="0C34BACB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5DEEBEDB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Arrêt d’urgence activé.</w:t>
            </w:r>
          </w:p>
        </w:tc>
        <w:tc>
          <w:tcPr>
            <w:tcW w:w="2202" w:type="dxa"/>
            <w:vAlign w:val="bottom"/>
          </w:tcPr>
          <w:p w14:paraId="2B1CD1D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%M4</w:t>
            </w:r>
          </w:p>
        </w:tc>
      </w:tr>
      <w:tr w:rsidR="00712B51" w14:paraId="51DA3E16" w14:textId="77777777" w:rsidTr="00036C1D">
        <w:tc>
          <w:tcPr>
            <w:tcW w:w="2269" w:type="dxa"/>
            <w:vAlign w:val="bottom"/>
          </w:tcPr>
          <w:p w14:paraId="3C873E9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Auto</w:t>
            </w:r>
          </w:p>
        </w:tc>
        <w:tc>
          <w:tcPr>
            <w:tcW w:w="992" w:type="dxa"/>
            <w:vAlign w:val="bottom"/>
          </w:tcPr>
          <w:p w14:paraId="2B7A0A6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03ED73C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Indique que le système est en mode automatique.</w:t>
            </w:r>
          </w:p>
        </w:tc>
        <w:tc>
          <w:tcPr>
            <w:tcW w:w="2202" w:type="dxa"/>
            <w:vAlign w:val="bottom"/>
          </w:tcPr>
          <w:p w14:paraId="477E42E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%M5</w:t>
            </w:r>
          </w:p>
        </w:tc>
      </w:tr>
      <w:tr w:rsidR="00712B51" w14:paraId="20665358" w14:textId="77777777" w:rsidTr="00036C1D">
        <w:tc>
          <w:tcPr>
            <w:tcW w:w="2269" w:type="dxa"/>
            <w:vAlign w:val="bottom"/>
          </w:tcPr>
          <w:p w14:paraId="3C8CB07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FACTORY I/O (Running)</w:t>
            </w:r>
          </w:p>
        </w:tc>
        <w:tc>
          <w:tcPr>
            <w:tcW w:w="992" w:type="dxa"/>
            <w:vAlign w:val="bottom"/>
          </w:tcPr>
          <w:p w14:paraId="7C5B140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4D1C5D5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Simulation en cours d’exécution.</w:t>
            </w:r>
          </w:p>
        </w:tc>
        <w:tc>
          <w:tcPr>
            <w:tcW w:w="2202" w:type="dxa"/>
            <w:vAlign w:val="bottom"/>
          </w:tcPr>
          <w:p w14:paraId="54356B6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%M6</w:t>
            </w:r>
          </w:p>
        </w:tc>
      </w:tr>
      <w:tr w:rsidR="00712B51" w14:paraId="1E0BF950" w14:textId="77777777" w:rsidTr="00036C1D">
        <w:tc>
          <w:tcPr>
            <w:tcW w:w="2269" w:type="dxa"/>
            <w:vAlign w:val="bottom"/>
          </w:tcPr>
          <w:p w14:paraId="1098134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Presence_sensor</w:t>
            </w:r>
          </w:p>
        </w:tc>
        <w:tc>
          <w:tcPr>
            <w:tcW w:w="992" w:type="dxa"/>
            <w:vAlign w:val="bottom"/>
          </w:tcPr>
          <w:p w14:paraId="3528B9D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766DB97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Détecte la présence d’une pièce sur la ligne.</w:t>
            </w:r>
          </w:p>
        </w:tc>
        <w:tc>
          <w:tcPr>
            <w:tcW w:w="2202" w:type="dxa"/>
            <w:vAlign w:val="bottom"/>
          </w:tcPr>
          <w:p w14:paraId="6A7177C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%M7</w:t>
            </w:r>
          </w:p>
        </w:tc>
      </w:tr>
      <w:tr w:rsidR="00712B51" w14:paraId="40455E70" w14:textId="77777777" w:rsidTr="00036C1D">
        <w:tc>
          <w:tcPr>
            <w:tcW w:w="2269" w:type="dxa"/>
            <w:vAlign w:val="bottom"/>
          </w:tcPr>
          <w:p w14:paraId="4C682F8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Reset</w:t>
            </w:r>
          </w:p>
        </w:tc>
        <w:tc>
          <w:tcPr>
            <w:tcW w:w="992" w:type="dxa"/>
            <w:vAlign w:val="bottom"/>
          </w:tcPr>
          <w:p w14:paraId="53F33F9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5DBEBA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Bouton de remise à zéro appuyé.</w:t>
            </w:r>
          </w:p>
        </w:tc>
        <w:tc>
          <w:tcPr>
            <w:tcW w:w="2202" w:type="dxa"/>
            <w:vAlign w:val="bottom"/>
          </w:tcPr>
          <w:p w14:paraId="50ED724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%M2</w:t>
            </w:r>
          </w:p>
        </w:tc>
      </w:tr>
      <w:tr w:rsidR="00712B51" w14:paraId="72E1D449" w14:textId="77777777" w:rsidTr="00036C1D">
        <w:tc>
          <w:tcPr>
            <w:tcW w:w="2269" w:type="dxa"/>
            <w:vAlign w:val="bottom"/>
          </w:tcPr>
          <w:p w14:paraId="4044D05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992" w:type="dxa"/>
            <w:vAlign w:val="bottom"/>
          </w:tcPr>
          <w:p w14:paraId="2AF8A74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2035AE8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Bouton de démarrage appuyé.</w:t>
            </w:r>
          </w:p>
        </w:tc>
        <w:tc>
          <w:tcPr>
            <w:tcW w:w="2202" w:type="dxa"/>
            <w:vAlign w:val="bottom"/>
          </w:tcPr>
          <w:p w14:paraId="4674335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</w:t>
            </w:r>
          </w:p>
        </w:tc>
      </w:tr>
      <w:tr w:rsidR="00712B51" w14:paraId="0A1C780A" w14:textId="77777777" w:rsidTr="00036C1D">
        <w:tc>
          <w:tcPr>
            <w:tcW w:w="2269" w:type="dxa"/>
            <w:vAlign w:val="bottom"/>
          </w:tcPr>
          <w:p w14:paraId="5C99EC4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</w:t>
            </w:r>
          </w:p>
        </w:tc>
        <w:tc>
          <w:tcPr>
            <w:tcW w:w="992" w:type="dxa"/>
            <w:vAlign w:val="bottom"/>
          </w:tcPr>
          <w:p w14:paraId="18095D7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A54897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Bouton d’arrêt appuyé.</w:t>
            </w:r>
          </w:p>
        </w:tc>
        <w:tc>
          <w:tcPr>
            <w:tcW w:w="2202" w:type="dxa"/>
            <w:vAlign w:val="bottom"/>
          </w:tcPr>
          <w:p w14:paraId="582B244D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%M3</w:t>
            </w:r>
          </w:p>
        </w:tc>
      </w:tr>
      <w:tr w:rsidR="00712B51" w14:paraId="3BFFA579" w14:textId="77777777" w:rsidTr="00036C1D">
        <w:tc>
          <w:tcPr>
            <w:tcW w:w="2269" w:type="dxa"/>
            <w:vAlign w:val="bottom"/>
          </w:tcPr>
          <w:p w14:paraId="0135D7D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Vision_sensor</w:t>
            </w:r>
          </w:p>
        </w:tc>
        <w:tc>
          <w:tcPr>
            <w:tcW w:w="992" w:type="dxa"/>
            <w:vAlign w:val="bottom"/>
          </w:tcPr>
          <w:p w14:paraId="09A66CDD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WORD</w:t>
            </w:r>
          </w:p>
        </w:tc>
        <w:tc>
          <w:tcPr>
            <w:tcW w:w="4035" w:type="dxa"/>
            <w:vAlign w:val="bottom"/>
          </w:tcPr>
          <w:p w14:paraId="50AB034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Capteur de vision identifiant le type de pièce (bleu[1..3], verte[4..7],gris[&gt;7] ).</w:t>
            </w:r>
          </w:p>
        </w:tc>
        <w:tc>
          <w:tcPr>
            <w:tcW w:w="2202" w:type="dxa"/>
            <w:vAlign w:val="bottom"/>
          </w:tcPr>
          <w:p w14:paraId="4BA9611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%MW0</w:t>
            </w:r>
          </w:p>
        </w:tc>
      </w:tr>
    </w:tbl>
    <w:p w14:paraId="298A484A" w14:textId="77777777" w:rsidR="00712B51" w:rsidRDefault="00712B51" w:rsidP="00712B51">
      <w:pPr>
        <w:ind w:firstLine="0"/>
      </w:pPr>
    </w:p>
    <w:p w14:paraId="33181565" w14:textId="77777777" w:rsidR="00E41AB6" w:rsidRDefault="00E41AB6">
      <w:pPr>
        <w:spacing w:after="160" w:line="259" w:lineRule="auto"/>
        <w:ind w:firstLine="0"/>
        <w:jc w:val="left"/>
      </w:pPr>
      <w:r>
        <w:br w:type="page"/>
      </w:r>
    </w:p>
    <w:p w14:paraId="08D2E334" w14:textId="0A4FD12B" w:rsidR="00712B51" w:rsidRDefault="00712B51" w:rsidP="00712B51">
      <w:pPr>
        <w:ind w:firstLine="0"/>
      </w:pPr>
      <w:r>
        <w:lastRenderedPageBreak/>
        <w:t xml:space="preserve">Liste des actionneurs : 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712B51" w:rsidRPr="00AB5C04" w14:paraId="6BDA2F73" w14:textId="77777777" w:rsidTr="00915684">
        <w:tc>
          <w:tcPr>
            <w:tcW w:w="2269" w:type="dxa"/>
            <w:shd w:val="clear" w:color="auto" w:fill="DAE9F7" w:themeFill="text2" w:themeFillTint="1A"/>
          </w:tcPr>
          <w:p w14:paraId="4327974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Nom de variables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60E4953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35" w:type="dxa"/>
            <w:shd w:val="clear" w:color="auto" w:fill="DAE9F7" w:themeFill="text2" w:themeFillTint="1A"/>
          </w:tcPr>
          <w:p w14:paraId="3C3CCE1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Fonctionnement</w:t>
            </w:r>
          </w:p>
        </w:tc>
        <w:tc>
          <w:tcPr>
            <w:tcW w:w="2202" w:type="dxa"/>
            <w:shd w:val="clear" w:color="auto" w:fill="DAE9F7" w:themeFill="text2" w:themeFillTint="1A"/>
          </w:tcPr>
          <w:p w14:paraId="03BC5A2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Adresse Modbus</w:t>
            </w:r>
          </w:p>
        </w:tc>
      </w:tr>
      <w:tr w:rsidR="00712B51" w:rsidRPr="00AB5C04" w14:paraId="334CC222" w14:textId="77777777" w:rsidTr="00036C1D">
        <w:tc>
          <w:tcPr>
            <w:tcW w:w="2269" w:type="dxa"/>
            <w:vAlign w:val="bottom"/>
          </w:tcPr>
          <w:p w14:paraId="2C5B46F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Counter_1</w:t>
            </w:r>
          </w:p>
        </w:tc>
        <w:tc>
          <w:tcPr>
            <w:tcW w:w="992" w:type="dxa"/>
            <w:vAlign w:val="bottom"/>
          </w:tcPr>
          <w:p w14:paraId="44BE32B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4FAB9CA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Incrémente le compteur de pièces pour la sortie 1.</w:t>
            </w:r>
          </w:p>
        </w:tc>
        <w:tc>
          <w:tcPr>
            <w:tcW w:w="2202" w:type="dxa"/>
            <w:vAlign w:val="bottom"/>
          </w:tcPr>
          <w:p w14:paraId="05A558C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%MW8</w:t>
            </w:r>
          </w:p>
        </w:tc>
      </w:tr>
      <w:tr w:rsidR="00712B51" w:rsidRPr="00AB5C04" w14:paraId="14C3765E" w14:textId="77777777" w:rsidTr="00036C1D">
        <w:tc>
          <w:tcPr>
            <w:tcW w:w="2269" w:type="dxa"/>
            <w:vAlign w:val="bottom"/>
          </w:tcPr>
          <w:p w14:paraId="22C0706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Counter_2</w:t>
            </w:r>
          </w:p>
        </w:tc>
        <w:tc>
          <w:tcPr>
            <w:tcW w:w="992" w:type="dxa"/>
            <w:vAlign w:val="bottom"/>
          </w:tcPr>
          <w:p w14:paraId="4BA45E3B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7BBFD63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Incrémente le compteur de pièces pour la sortie 2.</w:t>
            </w:r>
          </w:p>
        </w:tc>
        <w:tc>
          <w:tcPr>
            <w:tcW w:w="2202" w:type="dxa"/>
            <w:vAlign w:val="bottom"/>
          </w:tcPr>
          <w:p w14:paraId="098A2BE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%MW9</w:t>
            </w:r>
          </w:p>
        </w:tc>
      </w:tr>
      <w:tr w:rsidR="00712B51" w:rsidRPr="00AB5C04" w14:paraId="723FFB4C" w14:textId="77777777" w:rsidTr="00036C1D">
        <w:tc>
          <w:tcPr>
            <w:tcW w:w="2269" w:type="dxa"/>
            <w:vAlign w:val="bottom"/>
          </w:tcPr>
          <w:p w14:paraId="29A0BD2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Counter_3</w:t>
            </w:r>
          </w:p>
        </w:tc>
        <w:tc>
          <w:tcPr>
            <w:tcW w:w="992" w:type="dxa"/>
            <w:vAlign w:val="bottom"/>
          </w:tcPr>
          <w:p w14:paraId="168471A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720A001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Incrémente le compteur de pièces pour la sortie 3.</w:t>
            </w:r>
          </w:p>
        </w:tc>
        <w:tc>
          <w:tcPr>
            <w:tcW w:w="2202" w:type="dxa"/>
            <w:vAlign w:val="bottom"/>
          </w:tcPr>
          <w:p w14:paraId="04B36BE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%MW10</w:t>
            </w:r>
          </w:p>
        </w:tc>
      </w:tr>
      <w:tr w:rsidR="00712B51" w:rsidRPr="00AB5C04" w14:paraId="6CC7AD39" w14:textId="77777777" w:rsidTr="00036C1D">
        <w:tc>
          <w:tcPr>
            <w:tcW w:w="2269" w:type="dxa"/>
            <w:vAlign w:val="bottom"/>
          </w:tcPr>
          <w:p w14:paraId="1B98862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Entry_conveyor</w:t>
            </w:r>
          </w:p>
        </w:tc>
        <w:tc>
          <w:tcPr>
            <w:tcW w:w="992" w:type="dxa"/>
            <w:vAlign w:val="bottom"/>
          </w:tcPr>
          <w:p w14:paraId="455F3D1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71B77AA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Commande le tapis d’entrée des pièces.</w:t>
            </w:r>
          </w:p>
        </w:tc>
        <w:tc>
          <w:tcPr>
            <w:tcW w:w="2202" w:type="dxa"/>
            <w:vAlign w:val="bottom"/>
          </w:tcPr>
          <w:p w14:paraId="26E9A76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%M8</w:t>
            </w:r>
          </w:p>
        </w:tc>
      </w:tr>
      <w:tr w:rsidR="00712B51" w:rsidRPr="00AB5C04" w14:paraId="1605CACE" w14:textId="77777777" w:rsidTr="00036C1D">
        <w:tc>
          <w:tcPr>
            <w:tcW w:w="2269" w:type="dxa"/>
            <w:vAlign w:val="bottom"/>
          </w:tcPr>
          <w:p w14:paraId="434D544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Exit_conveyor</w:t>
            </w:r>
          </w:p>
        </w:tc>
        <w:tc>
          <w:tcPr>
            <w:tcW w:w="992" w:type="dxa"/>
            <w:vAlign w:val="bottom"/>
          </w:tcPr>
          <w:p w14:paraId="08A5EE5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60B590A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Commande le tapis de sortie générale.</w:t>
            </w:r>
          </w:p>
        </w:tc>
        <w:tc>
          <w:tcPr>
            <w:tcW w:w="2202" w:type="dxa"/>
            <w:vAlign w:val="bottom"/>
          </w:tcPr>
          <w:p w14:paraId="307BBCC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%M10</w:t>
            </w:r>
          </w:p>
        </w:tc>
      </w:tr>
      <w:tr w:rsidR="00712B51" w:rsidRPr="00AB5C04" w14:paraId="528B8615" w14:textId="77777777" w:rsidTr="00036C1D">
        <w:tc>
          <w:tcPr>
            <w:tcW w:w="2269" w:type="dxa"/>
            <w:vAlign w:val="bottom"/>
          </w:tcPr>
          <w:p w14:paraId="7741F04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Reset_light</w:t>
            </w:r>
          </w:p>
        </w:tc>
        <w:tc>
          <w:tcPr>
            <w:tcW w:w="992" w:type="dxa"/>
            <w:vAlign w:val="bottom"/>
          </w:tcPr>
          <w:p w14:paraId="37AB39B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ED2199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Allume la lampe signalant un reset.</w:t>
            </w:r>
          </w:p>
        </w:tc>
        <w:tc>
          <w:tcPr>
            <w:tcW w:w="2202" w:type="dxa"/>
            <w:vAlign w:val="bottom"/>
          </w:tcPr>
          <w:p w14:paraId="1D2C963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%M18</w:t>
            </w:r>
          </w:p>
        </w:tc>
      </w:tr>
      <w:tr w:rsidR="00712B51" w:rsidRPr="00AB5C04" w14:paraId="0D74FE12" w14:textId="77777777" w:rsidTr="00036C1D">
        <w:tc>
          <w:tcPr>
            <w:tcW w:w="2269" w:type="dxa"/>
            <w:vAlign w:val="bottom"/>
          </w:tcPr>
          <w:p w14:paraId="4DA3C61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Sorter_1_belt</w:t>
            </w:r>
          </w:p>
        </w:tc>
        <w:tc>
          <w:tcPr>
            <w:tcW w:w="992" w:type="dxa"/>
            <w:vAlign w:val="bottom"/>
          </w:tcPr>
          <w:p w14:paraId="1EF45BB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1F6F6E2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Active le convoyeur de tri n°1.</w:t>
            </w:r>
          </w:p>
        </w:tc>
        <w:tc>
          <w:tcPr>
            <w:tcW w:w="2202" w:type="dxa"/>
            <w:vAlign w:val="bottom"/>
          </w:tcPr>
          <w:p w14:paraId="10E071A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%M12</w:t>
            </w:r>
          </w:p>
        </w:tc>
      </w:tr>
      <w:tr w:rsidR="00712B51" w:rsidRPr="00AB5C04" w14:paraId="21AB10AF" w14:textId="77777777" w:rsidTr="00036C1D">
        <w:tc>
          <w:tcPr>
            <w:tcW w:w="2269" w:type="dxa"/>
            <w:vAlign w:val="bottom"/>
          </w:tcPr>
          <w:p w14:paraId="5C43A95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Sorter_1_turn</w:t>
            </w:r>
          </w:p>
        </w:tc>
        <w:tc>
          <w:tcPr>
            <w:tcW w:w="992" w:type="dxa"/>
            <w:vAlign w:val="bottom"/>
          </w:tcPr>
          <w:p w14:paraId="2AC36BC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260AABF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Oriente le système de tri vers la sortie 1.</w:t>
            </w:r>
          </w:p>
        </w:tc>
        <w:tc>
          <w:tcPr>
            <w:tcW w:w="2202" w:type="dxa"/>
            <w:vAlign w:val="bottom"/>
          </w:tcPr>
          <w:p w14:paraId="0273706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%M11</w:t>
            </w:r>
          </w:p>
        </w:tc>
      </w:tr>
      <w:tr w:rsidR="00712B51" w:rsidRPr="00AB5C04" w14:paraId="1E131FC4" w14:textId="77777777" w:rsidTr="00036C1D">
        <w:tc>
          <w:tcPr>
            <w:tcW w:w="2269" w:type="dxa"/>
            <w:vAlign w:val="bottom"/>
          </w:tcPr>
          <w:p w14:paraId="3AABBC1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Sorter_2_belt</w:t>
            </w:r>
          </w:p>
        </w:tc>
        <w:tc>
          <w:tcPr>
            <w:tcW w:w="992" w:type="dxa"/>
            <w:vAlign w:val="bottom"/>
          </w:tcPr>
          <w:p w14:paraId="695B261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68D0ACC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Active le convoyeur de tri n°2.</w:t>
            </w:r>
          </w:p>
        </w:tc>
        <w:tc>
          <w:tcPr>
            <w:tcW w:w="2202" w:type="dxa"/>
            <w:vAlign w:val="bottom"/>
          </w:tcPr>
          <w:p w14:paraId="2881FEA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%M14</w:t>
            </w:r>
          </w:p>
        </w:tc>
      </w:tr>
      <w:tr w:rsidR="00712B51" w:rsidRPr="00AB5C04" w14:paraId="7FC68DC6" w14:textId="77777777" w:rsidTr="00036C1D">
        <w:tc>
          <w:tcPr>
            <w:tcW w:w="2269" w:type="dxa"/>
            <w:vAlign w:val="bottom"/>
          </w:tcPr>
          <w:p w14:paraId="5EB6668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Sorter_2_turn</w:t>
            </w:r>
          </w:p>
        </w:tc>
        <w:tc>
          <w:tcPr>
            <w:tcW w:w="992" w:type="dxa"/>
            <w:vAlign w:val="bottom"/>
          </w:tcPr>
          <w:p w14:paraId="168888C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0EF459E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Oriente le système de tri vers la sortie 2.</w:t>
            </w:r>
          </w:p>
        </w:tc>
        <w:tc>
          <w:tcPr>
            <w:tcW w:w="2202" w:type="dxa"/>
            <w:vAlign w:val="bottom"/>
          </w:tcPr>
          <w:p w14:paraId="4F29559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%M13</w:t>
            </w:r>
          </w:p>
        </w:tc>
      </w:tr>
      <w:tr w:rsidR="00712B51" w:rsidRPr="00AB5C04" w14:paraId="54C0EBB2" w14:textId="77777777" w:rsidTr="00036C1D">
        <w:tc>
          <w:tcPr>
            <w:tcW w:w="2269" w:type="dxa"/>
            <w:vAlign w:val="bottom"/>
          </w:tcPr>
          <w:p w14:paraId="7F39DD0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Sorter_3_belt</w:t>
            </w:r>
          </w:p>
        </w:tc>
        <w:tc>
          <w:tcPr>
            <w:tcW w:w="992" w:type="dxa"/>
            <w:vAlign w:val="bottom"/>
          </w:tcPr>
          <w:p w14:paraId="69E1A91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111FC25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Active le convoyeur de tri n°3.</w:t>
            </w:r>
          </w:p>
        </w:tc>
        <w:tc>
          <w:tcPr>
            <w:tcW w:w="2202" w:type="dxa"/>
            <w:vAlign w:val="bottom"/>
          </w:tcPr>
          <w:p w14:paraId="0A6EB92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%M16</w:t>
            </w:r>
          </w:p>
        </w:tc>
      </w:tr>
      <w:tr w:rsidR="00712B51" w:rsidRPr="00AB5C04" w14:paraId="3417B5A8" w14:textId="77777777" w:rsidTr="00036C1D">
        <w:tc>
          <w:tcPr>
            <w:tcW w:w="2269" w:type="dxa"/>
            <w:vAlign w:val="bottom"/>
          </w:tcPr>
          <w:p w14:paraId="081EFB2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Sorter_3_turn</w:t>
            </w:r>
          </w:p>
        </w:tc>
        <w:tc>
          <w:tcPr>
            <w:tcW w:w="992" w:type="dxa"/>
            <w:vAlign w:val="bottom"/>
          </w:tcPr>
          <w:p w14:paraId="2796122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4343869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Oriente le système de tri vers la sortie 3.</w:t>
            </w:r>
          </w:p>
        </w:tc>
        <w:tc>
          <w:tcPr>
            <w:tcW w:w="2202" w:type="dxa"/>
            <w:vAlign w:val="bottom"/>
          </w:tcPr>
          <w:p w14:paraId="108E09B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%M15</w:t>
            </w:r>
          </w:p>
        </w:tc>
      </w:tr>
      <w:tr w:rsidR="00712B51" w:rsidRPr="00AB5C04" w14:paraId="2EE5D20F" w14:textId="77777777" w:rsidTr="00036C1D">
        <w:tc>
          <w:tcPr>
            <w:tcW w:w="2269" w:type="dxa"/>
            <w:vAlign w:val="bottom"/>
          </w:tcPr>
          <w:p w14:paraId="0CA0B16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Start_light</w:t>
            </w:r>
          </w:p>
        </w:tc>
        <w:tc>
          <w:tcPr>
            <w:tcW w:w="992" w:type="dxa"/>
            <w:vAlign w:val="bottom"/>
          </w:tcPr>
          <w:p w14:paraId="0BC22E7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37E06C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Allume la lampe indiquant un cycle en cours.</w:t>
            </w:r>
          </w:p>
        </w:tc>
        <w:tc>
          <w:tcPr>
            <w:tcW w:w="2202" w:type="dxa"/>
            <w:vAlign w:val="bottom"/>
          </w:tcPr>
          <w:p w14:paraId="04D65E2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%M17</w:t>
            </w:r>
          </w:p>
        </w:tc>
      </w:tr>
      <w:tr w:rsidR="00712B51" w:rsidRPr="00AB5C04" w14:paraId="6E8DB5F0" w14:textId="77777777" w:rsidTr="00036C1D">
        <w:tc>
          <w:tcPr>
            <w:tcW w:w="2269" w:type="dxa"/>
            <w:vAlign w:val="bottom"/>
          </w:tcPr>
          <w:p w14:paraId="41B85A8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Stop_blade</w:t>
            </w:r>
          </w:p>
        </w:tc>
        <w:tc>
          <w:tcPr>
            <w:tcW w:w="992" w:type="dxa"/>
            <w:vAlign w:val="bottom"/>
          </w:tcPr>
          <w:p w14:paraId="58758EA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0EFBEC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Stoppe mécaniquement le flux de pièces (barrière).</w:t>
            </w:r>
          </w:p>
        </w:tc>
        <w:tc>
          <w:tcPr>
            <w:tcW w:w="2202" w:type="dxa"/>
            <w:vAlign w:val="bottom"/>
          </w:tcPr>
          <w:p w14:paraId="7876545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%M9</w:t>
            </w:r>
          </w:p>
        </w:tc>
      </w:tr>
      <w:tr w:rsidR="00712B51" w:rsidRPr="00AB5C04" w14:paraId="15A09C64" w14:textId="77777777" w:rsidTr="00036C1D">
        <w:tc>
          <w:tcPr>
            <w:tcW w:w="2269" w:type="dxa"/>
            <w:vAlign w:val="bottom"/>
          </w:tcPr>
          <w:p w14:paraId="4D89A47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Stop_light</w:t>
            </w:r>
          </w:p>
        </w:tc>
        <w:tc>
          <w:tcPr>
            <w:tcW w:w="992" w:type="dxa"/>
            <w:vAlign w:val="bottom"/>
          </w:tcPr>
          <w:p w14:paraId="3477087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558D005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Allume la lampe d’arrêt d’urgence.</w:t>
            </w:r>
          </w:p>
        </w:tc>
        <w:tc>
          <w:tcPr>
            <w:tcW w:w="2202" w:type="dxa"/>
            <w:vAlign w:val="bottom"/>
          </w:tcPr>
          <w:p w14:paraId="1D53098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%M19</w:t>
            </w:r>
          </w:p>
        </w:tc>
      </w:tr>
    </w:tbl>
    <w:p w14:paraId="169DEA06" w14:textId="79B04272" w:rsidR="00712B51" w:rsidRDefault="00712B51" w:rsidP="00712B51">
      <w:pPr>
        <w:ind w:firstLine="0"/>
      </w:pPr>
    </w:p>
    <w:p w14:paraId="4B5A3F64" w14:textId="77777777" w:rsidR="005353D4" w:rsidRDefault="005353D4">
      <w:pPr>
        <w:spacing w:after="160" w:line="259" w:lineRule="auto"/>
        <w:ind w:firstLine="0"/>
        <w:jc w:val="left"/>
      </w:pPr>
      <w:r>
        <w:br w:type="page"/>
      </w:r>
    </w:p>
    <w:p w14:paraId="13D9CA07" w14:textId="41F0BB9D" w:rsidR="00E41AB6" w:rsidRDefault="00E41AB6" w:rsidP="00712B51">
      <w:pPr>
        <w:ind w:firstLine="0"/>
      </w:pPr>
      <w:r>
        <w:lastRenderedPageBreak/>
        <w:t>Liste des variables internes :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E41AB6" w:rsidRPr="006A696A" w14:paraId="7A8FBE79" w14:textId="77777777" w:rsidTr="00915684">
        <w:tc>
          <w:tcPr>
            <w:tcW w:w="2269" w:type="dxa"/>
            <w:shd w:val="clear" w:color="auto" w:fill="DAE9F7" w:themeFill="text2" w:themeFillTint="1A"/>
          </w:tcPr>
          <w:p w14:paraId="1D727049" w14:textId="76E2CC52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Nom de variables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4A4A568B" w14:textId="75C5647D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35" w:type="dxa"/>
            <w:shd w:val="clear" w:color="auto" w:fill="DAE9F7" w:themeFill="text2" w:themeFillTint="1A"/>
          </w:tcPr>
          <w:p w14:paraId="20E6EAEA" w14:textId="30AD159C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Fonctionnement</w:t>
            </w:r>
          </w:p>
        </w:tc>
        <w:tc>
          <w:tcPr>
            <w:tcW w:w="2202" w:type="dxa"/>
            <w:shd w:val="clear" w:color="auto" w:fill="DAE9F7" w:themeFill="text2" w:themeFillTint="1A"/>
          </w:tcPr>
          <w:p w14:paraId="55CED35F" w14:textId="7B22C16F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Adresse Modbus</w:t>
            </w:r>
          </w:p>
        </w:tc>
      </w:tr>
      <w:tr w:rsidR="00E41AB6" w:rsidRPr="006A696A" w14:paraId="58A358E3" w14:textId="77777777" w:rsidTr="00036C1D">
        <w:tc>
          <w:tcPr>
            <w:tcW w:w="2269" w:type="dxa"/>
            <w:vAlign w:val="bottom"/>
          </w:tcPr>
          <w:p w14:paraId="7A7821F9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Nb_actual_1</w:t>
            </w:r>
          </w:p>
        </w:tc>
        <w:tc>
          <w:tcPr>
            <w:tcW w:w="992" w:type="dxa"/>
            <w:vAlign w:val="bottom"/>
          </w:tcPr>
          <w:p w14:paraId="6DBC38AD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68D7425A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Variables interne représente le nombre de pièces VERTES en cours de traitement dans le système.</w:t>
            </w:r>
          </w:p>
        </w:tc>
        <w:tc>
          <w:tcPr>
            <w:tcW w:w="2202" w:type="dxa"/>
            <w:vAlign w:val="bottom"/>
          </w:tcPr>
          <w:p w14:paraId="25195A21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  <w:tr w:rsidR="00E41AB6" w:rsidRPr="006A696A" w14:paraId="6A484965" w14:textId="77777777" w:rsidTr="00036C1D">
        <w:tc>
          <w:tcPr>
            <w:tcW w:w="2269" w:type="dxa"/>
            <w:vAlign w:val="bottom"/>
          </w:tcPr>
          <w:p w14:paraId="0D95DF73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Nb_actual_2</w:t>
            </w:r>
          </w:p>
        </w:tc>
        <w:tc>
          <w:tcPr>
            <w:tcW w:w="992" w:type="dxa"/>
            <w:vAlign w:val="bottom"/>
          </w:tcPr>
          <w:p w14:paraId="49A9F03B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1771DCC8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Variables interne représente le nombre de pièces BLEUS en cours de traitement dans le système.</w:t>
            </w:r>
          </w:p>
        </w:tc>
        <w:tc>
          <w:tcPr>
            <w:tcW w:w="2202" w:type="dxa"/>
            <w:vAlign w:val="bottom"/>
          </w:tcPr>
          <w:p w14:paraId="062F93DD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  <w:tr w:rsidR="00E41AB6" w:rsidRPr="006A696A" w14:paraId="1A6624A8" w14:textId="77777777" w:rsidTr="00036C1D">
        <w:tc>
          <w:tcPr>
            <w:tcW w:w="2269" w:type="dxa"/>
            <w:vAlign w:val="bottom"/>
          </w:tcPr>
          <w:p w14:paraId="723485CC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Nb_actual_3</w:t>
            </w:r>
          </w:p>
        </w:tc>
        <w:tc>
          <w:tcPr>
            <w:tcW w:w="992" w:type="dxa"/>
            <w:vAlign w:val="bottom"/>
          </w:tcPr>
          <w:p w14:paraId="63FDE8B4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1ED53C80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Variables interne représente le nombre de pièces GRISES en cours de traitement dans le système.</w:t>
            </w:r>
          </w:p>
        </w:tc>
        <w:tc>
          <w:tcPr>
            <w:tcW w:w="2202" w:type="dxa"/>
            <w:vAlign w:val="bottom"/>
          </w:tcPr>
          <w:p w14:paraId="757EBEAF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  <w:tr w:rsidR="00E41AB6" w:rsidRPr="006A696A" w14:paraId="6B235F78" w14:textId="77777777" w:rsidTr="00036C1D">
        <w:tc>
          <w:tcPr>
            <w:tcW w:w="2269" w:type="dxa"/>
            <w:vAlign w:val="bottom"/>
          </w:tcPr>
          <w:p w14:paraId="5B98F5DB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Cnt_total</w:t>
            </w:r>
          </w:p>
        </w:tc>
        <w:tc>
          <w:tcPr>
            <w:tcW w:w="992" w:type="dxa"/>
            <w:vAlign w:val="bottom"/>
          </w:tcPr>
          <w:p w14:paraId="161CAE93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6561F2F9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 interne permettant d’avoir le nombre total de pièce triées.</w:t>
            </w:r>
          </w:p>
        </w:tc>
        <w:tc>
          <w:tcPr>
            <w:tcW w:w="2202" w:type="dxa"/>
            <w:vAlign w:val="bottom"/>
          </w:tcPr>
          <w:p w14:paraId="79B335C9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</w:tbl>
    <w:p w14:paraId="5FC3E836" w14:textId="53E9AD9E" w:rsidR="00712B51" w:rsidRPr="00712B51" w:rsidRDefault="00712B51" w:rsidP="00712B51">
      <w:pPr>
        <w:spacing w:after="160" w:line="259" w:lineRule="auto"/>
        <w:ind w:firstLine="0"/>
        <w:jc w:val="left"/>
      </w:pPr>
      <w:r>
        <w:br w:type="page"/>
      </w:r>
    </w:p>
    <w:p w14:paraId="1585B06C" w14:textId="36A18142" w:rsidR="008265C9" w:rsidRDefault="009945BE" w:rsidP="008265C9">
      <w:pPr>
        <w:pStyle w:val="Titre1"/>
      </w:pPr>
      <w:bookmarkStart w:id="6" w:name="_Toc216887899"/>
      <w:r>
        <w:lastRenderedPageBreak/>
        <w:t>Conception détaillée – IEC61131-3</w:t>
      </w:r>
      <w:bookmarkEnd w:id="6"/>
    </w:p>
    <w:p w14:paraId="00B7BC5A" w14:textId="77777777" w:rsidR="009945BE" w:rsidRDefault="009945BE" w:rsidP="009945BE">
      <w:pPr>
        <w:ind w:firstLine="0"/>
      </w:pPr>
    </w:p>
    <w:p w14:paraId="6BAA8601" w14:textId="77777777" w:rsidR="009945BE" w:rsidRPr="009945BE" w:rsidRDefault="009945BE" w:rsidP="009945BE">
      <w:pPr>
        <w:ind w:firstLine="432"/>
      </w:pPr>
      <w:r w:rsidRPr="009945BE">
        <w:t>Cette section décrit la structure interne de l’application développée sous EcoStruxure Control Expert, conforme à la norme IEC 61131-3.</w:t>
      </w:r>
    </w:p>
    <w:p w14:paraId="07E3C2A9" w14:textId="5D5E768A" w:rsidR="009945BE" w:rsidRPr="009945BE" w:rsidRDefault="009945BE" w:rsidP="009945BE">
      <w:pPr>
        <w:ind w:firstLine="0"/>
      </w:pPr>
      <w:r w:rsidRPr="009945BE">
        <w:t>L’ensemble de la logique est implémenté principalement en SFC (Sequential Function Chart), complété par des actions d’étape, des transitions ST</w:t>
      </w:r>
      <w:r>
        <w:t xml:space="preserve"> (</w:t>
      </w:r>
      <w:r w:rsidRPr="009945BE">
        <w:t>Structured Text</w:t>
      </w:r>
      <w:r>
        <w:t>)</w:t>
      </w:r>
      <w:r w:rsidRPr="009945BE">
        <w:t xml:space="preserve"> et quelques éléments en LD</w:t>
      </w:r>
      <w:r>
        <w:t xml:space="preserve"> (Ladder Diagram).</w:t>
      </w:r>
    </w:p>
    <w:p w14:paraId="47AF8F42" w14:textId="77777777" w:rsidR="009945BE" w:rsidRPr="009945BE" w:rsidRDefault="009945BE" w:rsidP="009945BE">
      <w:pPr>
        <w:ind w:firstLine="0"/>
      </w:pPr>
    </w:p>
    <w:p w14:paraId="3517A3DB" w14:textId="77777777" w:rsidR="009945BE" w:rsidRPr="009945BE" w:rsidRDefault="009945BE" w:rsidP="009945BE">
      <w:pPr>
        <w:ind w:firstLine="0"/>
      </w:pPr>
      <w:r w:rsidRPr="009945BE">
        <w:t>L’objectif est de détailler les éléments nécessaires à la réalisation des tests unitaires, en expliquant le comportement interne de chaque composant logiciel.</w:t>
      </w:r>
    </w:p>
    <w:p w14:paraId="4F586615" w14:textId="77777777" w:rsidR="009945BE" w:rsidRPr="009945BE" w:rsidRDefault="009945BE" w:rsidP="009945BE">
      <w:pPr>
        <w:ind w:firstLine="0"/>
      </w:pPr>
    </w:p>
    <w:p w14:paraId="13367F8B" w14:textId="154151B6" w:rsidR="008265C9" w:rsidRDefault="009945BE" w:rsidP="002F25BC">
      <w:pPr>
        <w:pStyle w:val="Titre2"/>
      </w:pPr>
      <w:bookmarkStart w:id="7" w:name="_Toc216887900"/>
      <w:r>
        <w:t>Organisation</w:t>
      </w:r>
      <w:r w:rsidR="008265C9">
        <w:t xml:space="preserve"> générale</w:t>
      </w:r>
      <w:bookmarkEnd w:id="7"/>
    </w:p>
    <w:p w14:paraId="69F2EAA2" w14:textId="77777777" w:rsidR="009945BE" w:rsidRPr="009945BE" w:rsidRDefault="009945BE" w:rsidP="009945BE">
      <w:pPr>
        <w:ind w:firstLine="0"/>
      </w:pPr>
    </w:p>
    <w:p w14:paraId="3539AAB2" w14:textId="77777777" w:rsidR="009945BE" w:rsidRPr="009945BE" w:rsidRDefault="009945BE" w:rsidP="009945BE">
      <w:pPr>
        <w:ind w:firstLine="0"/>
      </w:pPr>
      <w:r w:rsidRPr="009945BE">
        <w:t>L’application IEC 61131-3 est structurée autour de trois niveaux :</w:t>
      </w:r>
    </w:p>
    <w:p w14:paraId="005633E7" w14:textId="77777777" w:rsidR="009945BE" w:rsidRPr="009945BE" w:rsidRDefault="009945BE" w:rsidP="00A83359">
      <w:pPr>
        <w:numPr>
          <w:ilvl w:val="0"/>
          <w:numId w:val="4"/>
        </w:numPr>
      </w:pPr>
      <w:r w:rsidRPr="009945BE">
        <w:t>Un SFC principal (MAIN)</w:t>
      </w:r>
    </w:p>
    <w:p w14:paraId="0611DD9B" w14:textId="77777777" w:rsidR="009945BE" w:rsidRPr="009945BE" w:rsidRDefault="009945BE" w:rsidP="009945BE">
      <w:r w:rsidRPr="009945BE">
        <w:t>→ Représentation complète du GRAFCET général du système.</w:t>
      </w:r>
    </w:p>
    <w:p w14:paraId="766F3360" w14:textId="77777777" w:rsidR="009945BE" w:rsidRPr="009945BE" w:rsidRDefault="009945BE" w:rsidP="00A83359">
      <w:pPr>
        <w:numPr>
          <w:ilvl w:val="0"/>
          <w:numId w:val="4"/>
        </w:numPr>
      </w:pPr>
      <w:r w:rsidRPr="009945BE">
        <w:t>Trois sous-GRAFCETs de tri (SFC secondaires)</w:t>
      </w:r>
    </w:p>
    <w:p w14:paraId="2312D2F3" w14:textId="77777777" w:rsidR="009945BE" w:rsidRPr="009945BE" w:rsidRDefault="009945BE" w:rsidP="009945BE">
      <w:r w:rsidRPr="009945BE">
        <w:t>→ Un pour chaque couleur : vert, bleu, gris.</w:t>
      </w:r>
    </w:p>
    <w:p w14:paraId="243380EE" w14:textId="77777777" w:rsidR="009945BE" w:rsidRPr="009945BE" w:rsidRDefault="009945BE" w:rsidP="00A83359">
      <w:pPr>
        <w:numPr>
          <w:ilvl w:val="0"/>
          <w:numId w:val="4"/>
        </w:numPr>
      </w:pPr>
      <w:r w:rsidRPr="009945BE">
        <w:t>Des actions ST et LD</w:t>
      </w:r>
    </w:p>
    <w:p w14:paraId="66E5FD54" w14:textId="77777777" w:rsidR="009945BE" w:rsidRPr="009945BE" w:rsidRDefault="009945BE" w:rsidP="009945BE">
      <w:r w:rsidRPr="009945BE">
        <w:t>→ Utilisées pour gérer les transitions, la logique interne, les incrémentations et la synchronisation avec Factory I/O.</w:t>
      </w:r>
    </w:p>
    <w:p w14:paraId="20347BAD" w14:textId="77777777" w:rsidR="009945BE" w:rsidRPr="009945BE" w:rsidRDefault="009945BE" w:rsidP="009945BE"/>
    <w:p w14:paraId="18794E80" w14:textId="18D6BB58" w:rsidR="009945BE" w:rsidRDefault="009945BE" w:rsidP="009945BE">
      <w:pPr>
        <w:ind w:firstLine="0"/>
      </w:pPr>
      <w:r w:rsidRPr="009945BE">
        <w:t>Les entrées/sorties Factory I/O ont été intégrées en variables globales, respectant exactement la table d’adressage Modbus TCP du Soft PLC.</w:t>
      </w:r>
    </w:p>
    <w:p w14:paraId="4B81E702" w14:textId="51882858" w:rsidR="008265C9" w:rsidRDefault="00E41AB6" w:rsidP="00E41AB6">
      <w:pPr>
        <w:spacing w:after="160" w:line="259" w:lineRule="auto"/>
        <w:ind w:firstLine="0"/>
        <w:jc w:val="left"/>
      </w:pPr>
      <w:r>
        <w:br w:type="page"/>
      </w:r>
    </w:p>
    <w:p w14:paraId="6F8BCDC3" w14:textId="7EBB8BB1" w:rsidR="00AB5C04" w:rsidRDefault="009945BE" w:rsidP="00AB5C04">
      <w:pPr>
        <w:pStyle w:val="Titre2"/>
      </w:pPr>
      <w:bookmarkStart w:id="8" w:name="_Toc216887901"/>
      <w:r>
        <w:lastRenderedPageBreak/>
        <w:t>SFC principal – Grafcet général</w:t>
      </w:r>
      <w:bookmarkEnd w:id="8"/>
      <w:r>
        <w:t xml:space="preserve"> </w:t>
      </w:r>
    </w:p>
    <w:p w14:paraId="26478990" w14:textId="77777777" w:rsidR="00C50081" w:rsidRDefault="00C50081" w:rsidP="00654C83">
      <w:pPr>
        <w:ind w:firstLine="0"/>
      </w:pPr>
    </w:p>
    <w:p w14:paraId="206097FB" w14:textId="21752CB6" w:rsidR="00654C83" w:rsidRPr="00654C83" w:rsidRDefault="00654C83" w:rsidP="00654C83">
      <w:pPr>
        <w:ind w:firstLine="0"/>
      </w:pPr>
      <w:r w:rsidRPr="00654C83">
        <w:t>Le SFC principal reproduit le GRAFCET général utilisé pour décrire le fonctionnement du système.</w:t>
      </w:r>
    </w:p>
    <w:p w14:paraId="34B3468F" w14:textId="77777777" w:rsidR="00654C83" w:rsidRPr="00654C83" w:rsidRDefault="00654C83" w:rsidP="00654C83">
      <w:pPr>
        <w:ind w:firstLine="0"/>
      </w:pPr>
      <w:r w:rsidRPr="00654C83">
        <w:t>Il comporte les étapes suivantes :</w:t>
      </w:r>
    </w:p>
    <w:p w14:paraId="5CA6B5A3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 — Initialisation</w:t>
      </w:r>
    </w:p>
    <w:p w14:paraId="02931851" w14:textId="77777777" w:rsidR="00654C83" w:rsidRPr="00654C83" w:rsidRDefault="00654C83" w:rsidP="00654C83">
      <w:pPr>
        <w:ind w:firstLine="0"/>
      </w:pPr>
      <w:r w:rsidRPr="00654C83">
        <w:t>Remise à zéro des compteurs, préparation du cycle.</w:t>
      </w:r>
    </w:p>
    <w:p w14:paraId="601896B1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E2 — Mise en marche du convoyeur d’entrée</w:t>
      </w:r>
    </w:p>
    <w:p w14:paraId="2A59F825" w14:textId="77777777" w:rsidR="00654C83" w:rsidRPr="00654C83" w:rsidRDefault="00654C83" w:rsidP="00654C83">
      <w:pPr>
        <w:ind w:firstLine="0"/>
      </w:pPr>
      <w:r w:rsidRPr="00654C83">
        <w:t>Activation du convoyeur d’entrée et allumage du voyant de mise en marche.</w:t>
      </w:r>
    </w:p>
    <w:p w14:paraId="589166E0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E3 — Détection et addition des compteurs</w:t>
      </w:r>
    </w:p>
    <w:p w14:paraId="5D248B7F" w14:textId="6EEFC1EC" w:rsidR="00654C83" w:rsidRPr="00654C83" w:rsidRDefault="00654C83" w:rsidP="00654C83">
      <w:pPr>
        <w:ind w:firstLine="0"/>
      </w:pPr>
      <w:r w:rsidRPr="00654C83">
        <w:t>Détection d’une pièce, mise à jour des compteurs globaux, arrêt du convoyeur d’entrée si nécessaire.</w:t>
      </w:r>
    </w:p>
    <w:p w14:paraId="5E086518" w14:textId="7EEF68CE" w:rsidR="00654C83" w:rsidRPr="00654C83" w:rsidRDefault="00654C83" w:rsidP="00A83359">
      <w:pPr>
        <w:numPr>
          <w:ilvl w:val="0"/>
          <w:numId w:val="5"/>
        </w:numPr>
      </w:pPr>
      <w:r w:rsidRPr="00654C83">
        <w:t>E4 / E5 / E6 — Sélection du tri</w:t>
      </w:r>
    </w:p>
    <w:p w14:paraId="031B4162" w14:textId="77777777" w:rsidR="00654C83" w:rsidRPr="00654C83" w:rsidRDefault="00654C83" w:rsidP="00654C83">
      <w:pPr>
        <w:ind w:firstLine="0"/>
      </w:pPr>
      <w:r w:rsidRPr="00654C83">
        <w:t>Aiguillage vers le grafcet de tri correspondant (vert / bleu / gris) selon la couleur détectée.</w:t>
      </w:r>
    </w:p>
    <w:p w14:paraId="47A80326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E7 — Reprise du convoyeur d’entrée</w:t>
      </w:r>
    </w:p>
    <w:p w14:paraId="138DABA4" w14:textId="77777777" w:rsidR="00654C83" w:rsidRPr="00654C83" w:rsidRDefault="00654C83" w:rsidP="00654C83">
      <w:pPr>
        <w:ind w:firstLine="0"/>
      </w:pPr>
      <w:r w:rsidRPr="00654C83">
        <w:t>Réactivation du convoyeur pour amener la pièce suivante.</w:t>
      </w:r>
    </w:p>
    <w:p w14:paraId="3CFE6D19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E10 / E20 / E30 — Traitement des pièces</w:t>
      </w:r>
    </w:p>
    <w:p w14:paraId="07AC2C9B" w14:textId="3DD3402F" w:rsidR="00654C83" w:rsidRPr="00654C83" w:rsidRDefault="00064E50" w:rsidP="00654C83">
      <w:pPr>
        <w:ind w:firstLine="0"/>
      </w:pPr>
      <w:r>
        <w:t>Étape initiale des grafcets de tris.</w:t>
      </w:r>
    </w:p>
    <w:p w14:paraId="7337E596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E11 / E21 / E31 — Transport horizontal et validation de sortie</w:t>
      </w:r>
    </w:p>
    <w:p w14:paraId="426F9CEF" w14:textId="76344551" w:rsidR="00654C83" w:rsidRPr="00654C83" w:rsidRDefault="00654C83" w:rsidP="00654C83">
      <w:pPr>
        <w:ind w:firstLine="0"/>
      </w:pPr>
      <w:r w:rsidRPr="00654C83">
        <w:t>Activation d</w:t>
      </w:r>
      <w:r w:rsidR="00064E50">
        <w:t>es</w:t>
      </w:r>
      <w:r w:rsidRPr="00654C83">
        <w:t xml:space="preserve"> convoyeur</w:t>
      </w:r>
      <w:r w:rsidR="00064E50">
        <w:t>s</w:t>
      </w:r>
      <w:r w:rsidRPr="00654C83">
        <w:t xml:space="preserve"> horizonta</w:t>
      </w:r>
      <w:r w:rsidR="00064E50">
        <w:t>ux</w:t>
      </w:r>
      <w:r w:rsidRPr="00654C83">
        <w:t>, barrière de tri et validation de la sortie.</w:t>
      </w:r>
    </w:p>
    <w:p w14:paraId="4EE456D0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E12 / E22 / E32 — Décrémentation des compteurs</w:t>
      </w:r>
    </w:p>
    <w:p w14:paraId="327AEE22" w14:textId="2B923842" w:rsidR="00654C83" w:rsidRPr="00654C83" w:rsidRDefault="00654C83" w:rsidP="00654C83">
      <w:pPr>
        <w:ind w:firstLine="0"/>
      </w:pPr>
      <w:r w:rsidRPr="00654C83">
        <w:t>Mise à jour des nombres de pièces restantes à traiter pour chaque couleur.</w:t>
      </w:r>
    </w:p>
    <w:p w14:paraId="310E5D54" w14:textId="1B402691" w:rsidR="00654C83" w:rsidRPr="00654C83" w:rsidRDefault="00654C83" w:rsidP="00654C83">
      <w:pPr>
        <w:ind w:firstLine="0"/>
      </w:pPr>
      <w:r w:rsidRPr="00654C83">
        <w:t>Chaque étape active des actions en qualification N, S</w:t>
      </w:r>
      <w:r w:rsidR="00064E50">
        <w:t xml:space="preserve">, P </w:t>
      </w:r>
      <w:r w:rsidRPr="00654C83">
        <w:t>ou R, conformément au fonctionnement normal d’un SFC IEC 61131-3.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127"/>
      </w:tblGrid>
      <w:tr w:rsidR="00064E50" w14:paraId="042E6347" w14:textId="77777777" w:rsidTr="00915684">
        <w:trPr>
          <w:jc w:val="center"/>
        </w:trPr>
        <w:tc>
          <w:tcPr>
            <w:tcW w:w="1696" w:type="dxa"/>
            <w:shd w:val="clear" w:color="auto" w:fill="DAE9F7" w:themeFill="text2" w:themeFillTint="1A"/>
          </w:tcPr>
          <w:p w14:paraId="2E38ACE9" w14:textId="12DDA873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Qualification</w:t>
            </w:r>
          </w:p>
        </w:tc>
        <w:tc>
          <w:tcPr>
            <w:tcW w:w="2127" w:type="dxa"/>
            <w:shd w:val="clear" w:color="auto" w:fill="DAE9F7" w:themeFill="text2" w:themeFillTint="1A"/>
          </w:tcPr>
          <w:p w14:paraId="4F4E26AC" w14:textId="551B406E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Nom complet</w:t>
            </w:r>
          </w:p>
        </w:tc>
      </w:tr>
      <w:tr w:rsidR="00064E50" w14:paraId="145A3A44" w14:textId="77777777" w:rsidTr="00064E50">
        <w:trPr>
          <w:jc w:val="center"/>
        </w:trPr>
        <w:tc>
          <w:tcPr>
            <w:tcW w:w="1696" w:type="dxa"/>
          </w:tcPr>
          <w:p w14:paraId="02A33AF1" w14:textId="724FEE98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N</w:t>
            </w:r>
          </w:p>
        </w:tc>
        <w:tc>
          <w:tcPr>
            <w:tcW w:w="2127" w:type="dxa"/>
          </w:tcPr>
          <w:p w14:paraId="4B18E01B" w14:textId="0558C0C0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Normal</w:t>
            </w:r>
          </w:p>
        </w:tc>
      </w:tr>
      <w:tr w:rsidR="00064E50" w14:paraId="3B4DA575" w14:textId="77777777" w:rsidTr="00064E50">
        <w:trPr>
          <w:jc w:val="center"/>
        </w:trPr>
        <w:tc>
          <w:tcPr>
            <w:tcW w:w="1696" w:type="dxa"/>
          </w:tcPr>
          <w:p w14:paraId="6479EDA3" w14:textId="7F812DFB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S</w:t>
            </w:r>
          </w:p>
        </w:tc>
        <w:tc>
          <w:tcPr>
            <w:tcW w:w="2127" w:type="dxa"/>
          </w:tcPr>
          <w:p w14:paraId="349E6320" w14:textId="6EE9932B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SET</w:t>
            </w:r>
          </w:p>
        </w:tc>
      </w:tr>
      <w:tr w:rsidR="00064E50" w14:paraId="36C8DA42" w14:textId="77777777" w:rsidTr="00064E50">
        <w:trPr>
          <w:trHeight w:val="81"/>
          <w:jc w:val="center"/>
        </w:trPr>
        <w:tc>
          <w:tcPr>
            <w:tcW w:w="1696" w:type="dxa"/>
          </w:tcPr>
          <w:p w14:paraId="2CD14362" w14:textId="4024CCD1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R</w:t>
            </w:r>
          </w:p>
        </w:tc>
        <w:tc>
          <w:tcPr>
            <w:tcW w:w="2127" w:type="dxa"/>
          </w:tcPr>
          <w:p w14:paraId="7312E42F" w14:textId="2542E2B6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RESET</w:t>
            </w:r>
          </w:p>
        </w:tc>
      </w:tr>
      <w:tr w:rsidR="00064E50" w14:paraId="60189ED5" w14:textId="77777777" w:rsidTr="00064E50">
        <w:trPr>
          <w:jc w:val="center"/>
        </w:trPr>
        <w:tc>
          <w:tcPr>
            <w:tcW w:w="1696" w:type="dxa"/>
          </w:tcPr>
          <w:p w14:paraId="2029984B" w14:textId="5ED256F9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</w:t>
            </w:r>
          </w:p>
        </w:tc>
        <w:tc>
          <w:tcPr>
            <w:tcW w:w="2127" w:type="dxa"/>
          </w:tcPr>
          <w:p w14:paraId="76C43455" w14:textId="1CE141B0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Pulse</w:t>
            </w:r>
          </w:p>
        </w:tc>
      </w:tr>
    </w:tbl>
    <w:p w14:paraId="54D3588C" w14:textId="326F237C" w:rsidR="009945BE" w:rsidRDefault="009945BE" w:rsidP="009945BE">
      <w:pPr>
        <w:pStyle w:val="Titre2"/>
      </w:pPr>
      <w:bookmarkStart w:id="9" w:name="_Toc216887902"/>
      <w:r>
        <w:lastRenderedPageBreak/>
        <w:t>Action d’aiguillage – E11, E21, E31</w:t>
      </w:r>
      <w:bookmarkEnd w:id="9"/>
    </w:p>
    <w:p w14:paraId="0FFCF58B" w14:textId="77777777" w:rsidR="00384596" w:rsidRDefault="00384596" w:rsidP="00384596"/>
    <w:p w14:paraId="7D64EF9A" w14:textId="6021E938" w:rsidR="00384596" w:rsidRPr="00384596" w:rsidRDefault="00384596" w:rsidP="00384596">
      <w:r w:rsidRPr="00384596">
        <w:t>Les étapes E11, E21 et E31 jouent un rôle essentiel dans la logique d’accès aux sous-GRAFCETs de tri.</w:t>
      </w:r>
    </w:p>
    <w:p w14:paraId="0B90F6FE" w14:textId="77777777" w:rsidR="00384596" w:rsidRDefault="00384596" w:rsidP="00384596">
      <w:pPr>
        <w:ind w:firstLine="0"/>
      </w:pPr>
    </w:p>
    <w:p w14:paraId="1C626859" w14:textId="7664940F" w:rsidR="00384596" w:rsidRPr="00384596" w:rsidRDefault="00384596" w:rsidP="00384596">
      <w:pPr>
        <w:ind w:firstLine="0"/>
      </w:pPr>
      <w:r w:rsidRPr="00384596">
        <w:t>Contrairement à des transitions LD, ces étapes contiennent des actions internes utilisant les qualificatifs :</w:t>
      </w:r>
    </w:p>
    <w:p w14:paraId="0649D256" w14:textId="77777777" w:rsidR="00384596" w:rsidRPr="00384596" w:rsidRDefault="00384596" w:rsidP="00A83359">
      <w:pPr>
        <w:numPr>
          <w:ilvl w:val="0"/>
          <w:numId w:val="6"/>
        </w:numPr>
      </w:pPr>
      <w:r w:rsidRPr="00384596">
        <w:t>S (Set) → activation du grafcet de tri correspondant</w:t>
      </w:r>
    </w:p>
    <w:p w14:paraId="5916E2F7" w14:textId="77777777" w:rsidR="00384596" w:rsidRPr="00384596" w:rsidRDefault="00384596" w:rsidP="00A83359">
      <w:pPr>
        <w:numPr>
          <w:ilvl w:val="0"/>
          <w:numId w:val="6"/>
        </w:numPr>
      </w:pPr>
      <w:r w:rsidRPr="00384596">
        <w:t>R (Reset) → fin du grafcet de tri</w:t>
      </w:r>
    </w:p>
    <w:p w14:paraId="5E0E00A2" w14:textId="1477A129" w:rsidR="00384596" w:rsidRPr="00384596" w:rsidRDefault="00384596" w:rsidP="00A83359">
      <w:pPr>
        <w:numPr>
          <w:ilvl w:val="0"/>
          <w:numId w:val="6"/>
        </w:numPr>
      </w:pPr>
      <w:r w:rsidRPr="00384596">
        <w:t>N (N</w:t>
      </w:r>
      <w:r w:rsidR="003452B0">
        <w:t>ormal)</w:t>
      </w:r>
      <w:r w:rsidRPr="00384596">
        <w:t xml:space="preserve"> → action normale, continue</w:t>
      </w:r>
    </w:p>
    <w:p w14:paraId="2A7FCE79" w14:textId="77777777" w:rsidR="00384596" w:rsidRDefault="00384596" w:rsidP="00384596">
      <w:pPr>
        <w:ind w:firstLine="0"/>
      </w:pPr>
    </w:p>
    <w:p w14:paraId="2DC8C547" w14:textId="53602532" w:rsidR="00384596" w:rsidRPr="00384596" w:rsidRDefault="00384596" w:rsidP="00384596">
      <w:pPr>
        <w:ind w:firstLine="0"/>
      </w:pPr>
      <w:r w:rsidRPr="00384596">
        <w:t>Ces actions pilotent des variables logiques internes qui activent :</w:t>
      </w:r>
    </w:p>
    <w:p w14:paraId="0A4509FD" w14:textId="7A624DAD" w:rsidR="00384596" w:rsidRPr="00384596" w:rsidRDefault="00384596" w:rsidP="00A83359">
      <w:pPr>
        <w:numPr>
          <w:ilvl w:val="0"/>
          <w:numId w:val="7"/>
        </w:numPr>
      </w:pPr>
      <w:r w:rsidRPr="00384596">
        <w:t>Le grafcet de tri vert (E4.x),</w:t>
      </w:r>
    </w:p>
    <w:p w14:paraId="159CF68B" w14:textId="59043986" w:rsidR="00384596" w:rsidRPr="00384596" w:rsidRDefault="00384596" w:rsidP="00A83359">
      <w:pPr>
        <w:numPr>
          <w:ilvl w:val="0"/>
          <w:numId w:val="7"/>
        </w:numPr>
      </w:pPr>
      <w:r w:rsidRPr="00384596">
        <w:t>Le grafcet de tri bleu (E5.x),</w:t>
      </w:r>
    </w:p>
    <w:p w14:paraId="41AAFED9" w14:textId="6654AE82" w:rsidR="00384596" w:rsidRDefault="00384596" w:rsidP="00A83359">
      <w:pPr>
        <w:numPr>
          <w:ilvl w:val="0"/>
          <w:numId w:val="7"/>
        </w:numPr>
      </w:pPr>
      <w:r w:rsidRPr="00384596">
        <w:t>Le grafcet de tri gris (E6.x).</w:t>
      </w:r>
    </w:p>
    <w:p w14:paraId="3EA313A3" w14:textId="77777777" w:rsidR="003452B0" w:rsidRPr="00384596" w:rsidRDefault="003452B0" w:rsidP="003452B0">
      <w:pPr>
        <w:ind w:firstLine="0"/>
      </w:pPr>
    </w:p>
    <w:p w14:paraId="05E44615" w14:textId="77777777" w:rsidR="00384596" w:rsidRPr="00384596" w:rsidRDefault="00384596" w:rsidP="00384596">
      <w:pPr>
        <w:ind w:firstLine="0"/>
      </w:pPr>
      <w:r w:rsidRPr="00384596">
        <w:t>Ce mécanisme garantit une séparation claire entre :</w:t>
      </w:r>
    </w:p>
    <w:p w14:paraId="216144C9" w14:textId="737864A9" w:rsidR="00384596" w:rsidRPr="00384596" w:rsidRDefault="00384596" w:rsidP="00A83359">
      <w:pPr>
        <w:numPr>
          <w:ilvl w:val="0"/>
          <w:numId w:val="8"/>
        </w:numPr>
      </w:pPr>
      <w:r w:rsidRPr="00384596">
        <w:t>La logique de sélection de la séquence de tri,</w:t>
      </w:r>
    </w:p>
    <w:p w14:paraId="2B988C7E" w14:textId="4F29D0D9" w:rsidR="00384596" w:rsidRPr="00384596" w:rsidRDefault="00384596" w:rsidP="00A83359">
      <w:pPr>
        <w:numPr>
          <w:ilvl w:val="0"/>
          <w:numId w:val="8"/>
        </w:numPr>
      </w:pPr>
      <w:r w:rsidRPr="00384596">
        <w:t>Et la logique opérationnelle du tri elle-même.</w:t>
      </w:r>
    </w:p>
    <w:p w14:paraId="33DEA88F" w14:textId="77777777" w:rsidR="009945BE" w:rsidRPr="009945BE" w:rsidRDefault="009945BE" w:rsidP="009945BE"/>
    <w:p w14:paraId="3443A9E3" w14:textId="1DB24973" w:rsidR="009945BE" w:rsidRDefault="009945BE" w:rsidP="009945BE">
      <w:pPr>
        <w:pStyle w:val="Titre2"/>
      </w:pPr>
      <w:bookmarkStart w:id="10" w:name="_Toc216887903"/>
      <w:r>
        <w:t>Transition ST et LD</w:t>
      </w:r>
      <w:bookmarkEnd w:id="10"/>
      <w:r>
        <w:t xml:space="preserve"> </w:t>
      </w:r>
    </w:p>
    <w:p w14:paraId="00F18AD6" w14:textId="77777777" w:rsidR="009945BE" w:rsidRDefault="009945BE" w:rsidP="00384596">
      <w:pPr>
        <w:ind w:firstLine="0"/>
      </w:pPr>
    </w:p>
    <w:p w14:paraId="4C21AE10" w14:textId="1B3C33E6" w:rsidR="00384596" w:rsidRPr="00E41AB6" w:rsidRDefault="00384596" w:rsidP="00384596">
      <w:pPr>
        <w:ind w:firstLine="0"/>
        <w:rPr>
          <w:b/>
          <w:bCs/>
        </w:rPr>
      </w:pPr>
      <w:r w:rsidRPr="00E41AB6">
        <w:rPr>
          <w:b/>
          <w:bCs/>
        </w:rPr>
        <w:t>Transitions implémentées en LD</w:t>
      </w:r>
    </w:p>
    <w:p w14:paraId="431F89A8" w14:textId="77777777" w:rsidR="00384596" w:rsidRPr="00384596" w:rsidRDefault="00384596" w:rsidP="00384596">
      <w:pPr>
        <w:ind w:firstLine="0"/>
      </w:pPr>
      <w:r w:rsidRPr="00384596">
        <w:t>Le LD est utilisé pour gérer uniquement les fronts montants, car il offre une représentation claire et sans ambiguïté.</w:t>
      </w:r>
    </w:p>
    <w:p w14:paraId="2BF0D6D0" w14:textId="77777777" w:rsidR="00384596" w:rsidRPr="00384596" w:rsidRDefault="00384596" w:rsidP="00384596">
      <w:pPr>
        <w:ind w:firstLine="0"/>
      </w:pPr>
    </w:p>
    <w:p w14:paraId="516DA8CD" w14:textId="77777777" w:rsidR="00384596" w:rsidRPr="00384596" w:rsidRDefault="00384596" w:rsidP="00384596">
      <w:pPr>
        <w:ind w:firstLine="0"/>
      </w:pPr>
      <w:r w:rsidRPr="00384596">
        <w:t>Sont implémentés en LD :</w:t>
      </w:r>
    </w:p>
    <w:p w14:paraId="76F1A5FF" w14:textId="77777777" w:rsidR="00384596" w:rsidRPr="00384596" w:rsidRDefault="00384596" w:rsidP="00A83359">
      <w:pPr>
        <w:numPr>
          <w:ilvl w:val="0"/>
          <w:numId w:val="9"/>
        </w:numPr>
      </w:pPr>
      <w:r w:rsidRPr="00384596">
        <w:t>At_Exit (détection du passage en sortie),</w:t>
      </w:r>
    </w:p>
    <w:p w14:paraId="2F7A2C90" w14:textId="77777777" w:rsidR="00384596" w:rsidRPr="00384596" w:rsidRDefault="00384596" w:rsidP="00A83359">
      <w:pPr>
        <w:numPr>
          <w:ilvl w:val="0"/>
          <w:numId w:val="9"/>
        </w:numPr>
      </w:pPr>
      <w:r w:rsidRPr="00384596">
        <w:t>Fronts nécessaires à la synchronisation des transitions du SFC.</w:t>
      </w:r>
    </w:p>
    <w:p w14:paraId="53775523" w14:textId="11352B23" w:rsidR="00E41AB6" w:rsidRDefault="00E41AB6">
      <w:pPr>
        <w:spacing w:after="160" w:line="259" w:lineRule="auto"/>
        <w:ind w:firstLine="0"/>
        <w:jc w:val="left"/>
      </w:pPr>
    </w:p>
    <w:p w14:paraId="6CACB792" w14:textId="679ED5A7" w:rsidR="00384596" w:rsidRPr="00E41AB6" w:rsidRDefault="00384596" w:rsidP="00384596">
      <w:pPr>
        <w:ind w:firstLine="0"/>
        <w:rPr>
          <w:b/>
          <w:bCs/>
        </w:rPr>
      </w:pPr>
      <w:r w:rsidRPr="00E41AB6">
        <w:rPr>
          <w:b/>
          <w:bCs/>
        </w:rPr>
        <w:lastRenderedPageBreak/>
        <w:t>Transitions implémentées en ST</w:t>
      </w:r>
    </w:p>
    <w:p w14:paraId="390B5679" w14:textId="77777777" w:rsidR="00384596" w:rsidRPr="00384596" w:rsidRDefault="00384596" w:rsidP="00384596">
      <w:pPr>
        <w:ind w:firstLine="0"/>
      </w:pPr>
      <w:r w:rsidRPr="00384596">
        <w:t>La majorité des transitions sont en ST afin de bénéficier d’une logique plus lisible et modulaire.</w:t>
      </w:r>
    </w:p>
    <w:p w14:paraId="03013228" w14:textId="77777777" w:rsidR="00384596" w:rsidRPr="00384596" w:rsidRDefault="00384596" w:rsidP="00384596">
      <w:pPr>
        <w:ind w:firstLine="0"/>
      </w:pPr>
    </w:p>
    <w:p w14:paraId="5FEDE5F9" w14:textId="77777777" w:rsidR="00384596" w:rsidRPr="00384596" w:rsidRDefault="00384596" w:rsidP="00384596">
      <w:pPr>
        <w:ind w:firstLine="0"/>
      </w:pPr>
      <w:r w:rsidRPr="00384596">
        <w:t>Exemples de transitions ST :</w:t>
      </w:r>
    </w:p>
    <w:p w14:paraId="449C5933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Démarrer : condition de lancement du cycle</w:t>
      </w:r>
    </w:p>
    <w:p w14:paraId="3D16DEE8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PiecePresente : validation d’une pièce détectée</w:t>
      </w:r>
    </w:p>
    <w:p w14:paraId="31723AE8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PieceVerte / PieceBleue / PieceGrise : aiguillage selon la couleur</w:t>
      </w:r>
    </w:p>
    <w:p w14:paraId="064A9AD8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Fini : condition de retour à l’état initial</w:t>
      </w:r>
    </w:p>
    <w:p w14:paraId="77230BA9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PieceSuiv : confirmation d’une pièce suivante à traiter</w:t>
      </w:r>
    </w:p>
    <w:p w14:paraId="16833F45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E11.x / E21.x / E31.x : conditions logiques complémentaires pour aiguillage</w:t>
      </w:r>
    </w:p>
    <w:p w14:paraId="441EEAB2" w14:textId="77777777" w:rsidR="00384596" w:rsidRPr="00384596" w:rsidRDefault="00384596" w:rsidP="00384596">
      <w:pPr>
        <w:ind w:firstLine="0"/>
      </w:pPr>
    </w:p>
    <w:p w14:paraId="711E8414" w14:textId="77777777" w:rsidR="00384596" w:rsidRPr="00384596" w:rsidRDefault="00384596" w:rsidP="00384596">
      <w:pPr>
        <w:ind w:firstLine="0"/>
      </w:pPr>
      <w:r w:rsidRPr="00384596">
        <w:t>Ces transitions permettent au SFC de suivre exactement le comportement attendu du GRAFCET.</w:t>
      </w:r>
    </w:p>
    <w:p w14:paraId="108B4520" w14:textId="77777777" w:rsidR="00384596" w:rsidRPr="009945BE" w:rsidRDefault="00384596" w:rsidP="00384596">
      <w:pPr>
        <w:ind w:firstLine="0"/>
      </w:pPr>
    </w:p>
    <w:p w14:paraId="50647B5C" w14:textId="3A7A4B68" w:rsidR="009945BE" w:rsidRDefault="009945BE" w:rsidP="009945BE">
      <w:pPr>
        <w:pStyle w:val="Titre2"/>
      </w:pPr>
      <w:bookmarkStart w:id="11" w:name="_Toc216887904"/>
      <w:r>
        <w:t>Sous-GRAFCET de tri</w:t>
      </w:r>
      <w:bookmarkEnd w:id="11"/>
      <w:r>
        <w:t xml:space="preserve"> </w:t>
      </w:r>
    </w:p>
    <w:p w14:paraId="74E09ABF" w14:textId="77777777" w:rsidR="00384596" w:rsidRDefault="00384596" w:rsidP="00384596">
      <w:pPr>
        <w:ind w:firstLine="0"/>
      </w:pPr>
    </w:p>
    <w:p w14:paraId="543BD577" w14:textId="44D68607" w:rsidR="00384596" w:rsidRPr="00384596" w:rsidRDefault="00384596" w:rsidP="00384596">
      <w:pPr>
        <w:ind w:firstLine="0"/>
      </w:pPr>
      <w:r w:rsidRPr="00384596">
        <w:t>Chaque couleur possède son propre grafcet de tri :</w:t>
      </w:r>
    </w:p>
    <w:p w14:paraId="16790B94" w14:textId="77777777" w:rsidR="00384596" w:rsidRPr="00384596" w:rsidRDefault="00384596" w:rsidP="00A83359">
      <w:pPr>
        <w:numPr>
          <w:ilvl w:val="0"/>
          <w:numId w:val="11"/>
        </w:numPr>
      </w:pPr>
      <w:r w:rsidRPr="00384596">
        <w:t>Tri Vert (E4.x → E11 → E12)</w:t>
      </w:r>
    </w:p>
    <w:p w14:paraId="3CBDDBF9" w14:textId="77777777" w:rsidR="00384596" w:rsidRPr="00384596" w:rsidRDefault="00384596" w:rsidP="00A83359">
      <w:pPr>
        <w:numPr>
          <w:ilvl w:val="0"/>
          <w:numId w:val="11"/>
        </w:numPr>
      </w:pPr>
      <w:r w:rsidRPr="00384596">
        <w:t>Tri Bleu (E5.x → E21 → E22)</w:t>
      </w:r>
    </w:p>
    <w:p w14:paraId="5AACA391" w14:textId="77777777" w:rsidR="00384596" w:rsidRPr="00384596" w:rsidRDefault="00384596" w:rsidP="00A83359">
      <w:pPr>
        <w:numPr>
          <w:ilvl w:val="0"/>
          <w:numId w:val="11"/>
        </w:numPr>
      </w:pPr>
      <w:r w:rsidRPr="00384596">
        <w:t>Tri Gris (E6.x → E31 → E32)</w:t>
      </w:r>
    </w:p>
    <w:p w14:paraId="784610D6" w14:textId="77777777" w:rsidR="00384596" w:rsidRDefault="00384596" w:rsidP="00384596">
      <w:pPr>
        <w:ind w:firstLine="0"/>
      </w:pPr>
    </w:p>
    <w:p w14:paraId="5C2F3141" w14:textId="623DCF49" w:rsidR="00384596" w:rsidRPr="00384596" w:rsidRDefault="00384596" w:rsidP="00384596">
      <w:pPr>
        <w:ind w:firstLine="0"/>
      </w:pPr>
      <w:r w:rsidRPr="00384596">
        <w:t>Ces sous-grafcets assurent :</w:t>
      </w:r>
    </w:p>
    <w:p w14:paraId="19815F49" w14:textId="43FCF1AE" w:rsidR="00384596" w:rsidRPr="00384596" w:rsidRDefault="00384596" w:rsidP="00A83359">
      <w:pPr>
        <w:numPr>
          <w:ilvl w:val="0"/>
          <w:numId w:val="12"/>
        </w:numPr>
      </w:pPr>
      <w:r w:rsidRPr="00384596">
        <w:t>La commande du convoyeur vertical,</w:t>
      </w:r>
    </w:p>
    <w:p w14:paraId="133130BD" w14:textId="2F42E6BF" w:rsidR="00384596" w:rsidRPr="00384596" w:rsidRDefault="00384596" w:rsidP="00A83359">
      <w:pPr>
        <w:numPr>
          <w:ilvl w:val="0"/>
          <w:numId w:val="12"/>
        </w:numPr>
      </w:pPr>
      <w:r w:rsidRPr="00384596">
        <w:t>Le placement de la barrière de séparation,</w:t>
      </w:r>
    </w:p>
    <w:p w14:paraId="6127857F" w14:textId="3A62AE64" w:rsidR="00384596" w:rsidRPr="00384596" w:rsidRDefault="00384596" w:rsidP="00A83359">
      <w:pPr>
        <w:numPr>
          <w:ilvl w:val="0"/>
          <w:numId w:val="12"/>
        </w:numPr>
      </w:pPr>
      <w:r w:rsidRPr="00384596">
        <w:t>L’activation du convoyeur horizontal,</w:t>
      </w:r>
    </w:p>
    <w:p w14:paraId="443933E0" w14:textId="172A1EB9" w:rsidR="00384596" w:rsidRPr="00384596" w:rsidRDefault="00384596" w:rsidP="00A83359">
      <w:pPr>
        <w:numPr>
          <w:ilvl w:val="0"/>
          <w:numId w:val="12"/>
        </w:numPr>
      </w:pPr>
      <w:r w:rsidRPr="00384596">
        <w:t>La validation du capteur de sortie,</w:t>
      </w:r>
    </w:p>
    <w:p w14:paraId="6187F0F0" w14:textId="239FCF0A" w:rsidR="00384596" w:rsidRPr="00384596" w:rsidRDefault="00384596" w:rsidP="00A83359">
      <w:pPr>
        <w:numPr>
          <w:ilvl w:val="0"/>
          <w:numId w:val="12"/>
        </w:numPr>
      </w:pPr>
      <w:r w:rsidRPr="00384596">
        <w:t>La décrémentation du compteur couleur (Nb_ActualX).</w:t>
      </w:r>
    </w:p>
    <w:p w14:paraId="37331BDA" w14:textId="77777777" w:rsidR="00384596" w:rsidRPr="00384596" w:rsidRDefault="00384596" w:rsidP="00384596"/>
    <w:p w14:paraId="3EC04CEB" w14:textId="77777777" w:rsidR="00384596" w:rsidRPr="00384596" w:rsidRDefault="00384596" w:rsidP="00384596">
      <w:r w:rsidRPr="00384596">
        <w:lastRenderedPageBreak/>
        <w:t>Ces blocs sont essentiels pour les tests unitaires, car ils peuvent être isolés et vérifiés indépendamment.</w:t>
      </w:r>
    </w:p>
    <w:p w14:paraId="4EAD65C9" w14:textId="77777777" w:rsidR="009945BE" w:rsidRPr="009945BE" w:rsidRDefault="009945BE" w:rsidP="009945BE"/>
    <w:p w14:paraId="55C41685" w14:textId="04618D74" w:rsidR="009945BE" w:rsidRDefault="009945BE" w:rsidP="009945BE">
      <w:pPr>
        <w:pStyle w:val="Titre2"/>
      </w:pPr>
      <w:bookmarkStart w:id="12" w:name="_Toc216887905"/>
      <w:r>
        <w:t>Gestion des compteurs</w:t>
      </w:r>
      <w:bookmarkEnd w:id="12"/>
      <w:r>
        <w:t xml:space="preserve"> </w:t>
      </w:r>
    </w:p>
    <w:p w14:paraId="69C3DB0E" w14:textId="77777777" w:rsidR="00384596" w:rsidRPr="00384596" w:rsidRDefault="00384596" w:rsidP="00384596">
      <w:pPr>
        <w:ind w:firstLine="0"/>
      </w:pPr>
      <w:r w:rsidRPr="00384596">
        <w:t>Les compteurs utilisés dans le système sont :</w:t>
      </w:r>
    </w:p>
    <w:p w14:paraId="19B785AD" w14:textId="77777777" w:rsidR="00384596" w:rsidRPr="00384596" w:rsidRDefault="00384596" w:rsidP="00A83359">
      <w:pPr>
        <w:numPr>
          <w:ilvl w:val="0"/>
          <w:numId w:val="13"/>
        </w:numPr>
      </w:pPr>
      <w:r w:rsidRPr="00384596">
        <w:t>Counter_1, Counter_2, Counter_3 → Nombre de pièces triées par couleur</w:t>
      </w:r>
    </w:p>
    <w:p w14:paraId="308FEC4E" w14:textId="77777777" w:rsidR="00384596" w:rsidRPr="00384596" w:rsidRDefault="00384596" w:rsidP="00A83359">
      <w:pPr>
        <w:numPr>
          <w:ilvl w:val="0"/>
          <w:numId w:val="13"/>
        </w:numPr>
      </w:pPr>
      <w:r w:rsidRPr="00384596">
        <w:t>Nb_Actual1, Nb_Actual2, Nb_Actual3 → Nombre de pièces présentes en cours de traitement</w:t>
      </w:r>
    </w:p>
    <w:p w14:paraId="1C69377E" w14:textId="77777777" w:rsidR="00384596" w:rsidRPr="00384596" w:rsidRDefault="00384596" w:rsidP="00A83359">
      <w:pPr>
        <w:numPr>
          <w:ilvl w:val="0"/>
          <w:numId w:val="13"/>
        </w:numPr>
      </w:pPr>
      <w:r w:rsidRPr="00384596">
        <w:t>Cnt_total → Total des pièces détectées</w:t>
      </w:r>
    </w:p>
    <w:p w14:paraId="0B82975F" w14:textId="77777777" w:rsidR="00384596" w:rsidRPr="00384596" w:rsidRDefault="00384596" w:rsidP="00384596">
      <w:pPr>
        <w:ind w:firstLine="0"/>
      </w:pPr>
    </w:p>
    <w:p w14:paraId="2BF5CCA3" w14:textId="77777777" w:rsidR="00384596" w:rsidRPr="00384596" w:rsidRDefault="00384596" w:rsidP="00384596">
      <w:pPr>
        <w:ind w:firstLine="0"/>
      </w:pPr>
      <w:r w:rsidRPr="00384596">
        <w:t>Les incrémentations sont réalisées via des actions en qualification P, permettant un comportement impulsionnel (une seule incrémentation par front).</w:t>
      </w:r>
    </w:p>
    <w:p w14:paraId="0FB85ABD" w14:textId="77777777" w:rsidR="00384596" w:rsidRPr="00384596" w:rsidRDefault="00384596" w:rsidP="00384596">
      <w:pPr>
        <w:ind w:firstLine="0"/>
      </w:pPr>
    </w:p>
    <w:p w14:paraId="2E7DD01D" w14:textId="77777777" w:rsidR="00384596" w:rsidRPr="00384596" w:rsidRDefault="00384596" w:rsidP="00384596">
      <w:pPr>
        <w:ind w:firstLine="0"/>
      </w:pPr>
      <w:r w:rsidRPr="00384596">
        <w:t>La décrémentation (Nb_ActualX := Nb_ActualX - 1) est effectuée dans les étapes E12 / E22 / E32.</w:t>
      </w:r>
    </w:p>
    <w:p w14:paraId="01EFD056" w14:textId="77777777" w:rsidR="009945BE" w:rsidRPr="009945BE" w:rsidRDefault="009945BE" w:rsidP="00384596">
      <w:pPr>
        <w:ind w:firstLine="0"/>
      </w:pPr>
    </w:p>
    <w:p w14:paraId="147F1978" w14:textId="4F03BF88" w:rsidR="009945BE" w:rsidRPr="009945BE" w:rsidRDefault="009945BE" w:rsidP="009945BE">
      <w:pPr>
        <w:pStyle w:val="Titre2"/>
      </w:pPr>
      <w:bookmarkStart w:id="13" w:name="_Toc216887906"/>
      <w:r>
        <w:t>Tests unitaires</w:t>
      </w:r>
      <w:bookmarkEnd w:id="13"/>
    </w:p>
    <w:p w14:paraId="2B9CD165" w14:textId="77777777" w:rsidR="00384596" w:rsidRPr="00384596" w:rsidRDefault="00384596" w:rsidP="00384596">
      <w:pPr>
        <w:ind w:firstLine="0"/>
      </w:pPr>
      <w:r w:rsidRPr="00384596">
        <w:t>Les tests unitaires porteront notamment sur :</w:t>
      </w:r>
    </w:p>
    <w:p w14:paraId="3A19E69C" w14:textId="77777777" w:rsidR="00384596" w:rsidRPr="00384596" w:rsidRDefault="00384596" w:rsidP="00384596">
      <w:pPr>
        <w:ind w:firstLine="0"/>
      </w:pPr>
    </w:p>
    <w:p w14:paraId="0EB0BD20" w14:textId="0CA1AADE" w:rsidR="00384596" w:rsidRPr="00384596" w:rsidRDefault="00384596" w:rsidP="00384596">
      <w:pPr>
        <w:ind w:firstLine="0"/>
      </w:pPr>
      <w:r w:rsidRPr="00384596">
        <w:t>Le SFC principal</w:t>
      </w:r>
    </w:p>
    <w:p w14:paraId="2D542EEC" w14:textId="77777777" w:rsidR="00384596" w:rsidRPr="00384596" w:rsidRDefault="00384596" w:rsidP="00A83359">
      <w:pPr>
        <w:numPr>
          <w:ilvl w:val="0"/>
          <w:numId w:val="14"/>
        </w:numPr>
      </w:pPr>
      <w:r w:rsidRPr="00384596">
        <w:t>Vérification des transitions (Démarrer, Fini, PiecePresente…)</w:t>
      </w:r>
    </w:p>
    <w:p w14:paraId="1198D35A" w14:textId="77777777" w:rsidR="00384596" w:rsidRPr="00384596" w:rsidRDefault="00384596" w:rsidP="00A83359">
      <w:pPr>
        <w:numPr>
          <w:ilvl w:val="0"/>
          <w:numId w:val="14"/>
        </w:numPr>
      </w:pPr>
      <w:r w:rsidRPr="00384596">
        <w:t>Activation correcte des étapes</w:t>
      </w:r>
    </w:p>
    <w:p w14:paraId="2EF0DF57" w14:textId="77777777" w:rsidR="00384596" w:rsidRPr="00384596" w:rsidRDefault="00384596" w:rsidP="00A83359">
      <w:pPr>
        <w:numPr>
          <w:ilvl w:val="0"/>
          <w:numId w:val="14"/>
        </w:numPr>
      </w:pPr>
      <w:r w:rsidRPr="00384596">
        <w:t>Cohérence des actions associées</w:t>
      </w:r>
    </w:p>
    <w:p w14:paraId="69B4D68F" w14:textId="77777777" w:rsidR="00384596" w:rsidRPr="00384596" w:rsidRDefault="00384596" w:rsidP="00384596">
      <w:pPr>
        <w:ind w:firstLine="0"/>
      </w:pPr>
    </w:p>
    <w:p w14:paraId="59981080" w14:textId="4AD17000" w:rsidR="00384596" w:rsidRPr="00384596" w:rsidRDefault="00384596" w:rsidP="00384596">
      <w:pPr>
        <w:ind w:firstLine="0"/>
      </w:pPr>
      <w:r w:rsidRPr="00384596">
        <w:t>Les sous-GRAFCETs de tri</w:t>
      </w:r>
    </w:p>
    <w:p w14:paraId="39BDF590" w14:textId="77777777" w:rsidR="00384596" w:rsidRPr="00384596" w:rsidRDefault="00384596" w:rsidP="00A83359">
      <w:pPr>
        <w:numPr>
          <w:ilvl w:val="0"/>
          <w:numId w:val="15"/>
        </w:numPr>
      </w:pPr>
      <w:r w:rsidRPr="00384596">
        <w:t>Activation/désactivation correcte des convoyeurs</w:t>
      </w:r>
    </w:p>
    <w:p w14:paraId="478260D7" w14:textId="77777777" w:rsidR="00384596" w:rsidRPr="00384596" w:rsidRDefault="00384596" w:rsidP="00A83359">
      <w:pPr>
        <w:numPr>
          <w:ilvl w:val="0"/>
          <w:numId w:val="15"/>
        </w:numPr>
      </w:pPr>
      <w:r w:rsidRPr="00384596">
        <w:t>Détection correcte des fins de course</w:t>
      </w:r>
    </w:p>
    <w:p w14:paraId="6FC9F58A" w14:textId="77777777" w:rsidR="00384596" w:rsidRPr="00384596" w:rsidRDefault="00384596" w:rsidP="00A83359">
      <w:pPr>
        <w:numPr>
          <w:ilvl w:val="0"/>
          <w:numId w:val="15"/>
        </w:numPr>
      </w:pPr>
      <w:r w:rsidRPr="00384596">
        <w:t>Décrémentation correcte des compteurs</w:t>
      </w:r>
    </w:p>
    <w:p w14:paraId="31DD9C61" w14:textId="77777777" w:rsidR="00384596" w:rsidRPr="00384596" w:rsidRDefault="00384596" w:rsidP="00384596">
      <w:pPr>
        <w:ind w:firstLine="0"/>
      </w:pPr>
    </w:p>
    <w:p w14:paraId="714DEA21" w14:textId="77777777" w:rsidR="003452B0" w:rsidRDefault="003452B0" w:rsidP="00384596">
      <w:pPr>
        <w:ind w:firstLine="0"/>
      </w:pPr>
    </w:p>
    <w:p w14:paraId="1DC508A3" w14:textId="3FC485CD" w:rsidR="00384596" w:rsidRPr="00384596" w:rsidRDefault="00384596" w:rsidP="00384596">
      <w:pPr>
        <w:ind w:firstLine="0"/>
      </w:pPr>
      <w:r w:rsidRPr="00384596">
        <w:lastRenderedPageBreak/>
        <w:t>Les transitions ST/LD</w:t>
      </w:r>
    </w:p>
    <w:p w14:paraId="2AE90F10" w14:textId="77777777" w:rsidR="00384596" w:rsidRPr="00384596" w:rsidRDefault="00384596" w:rsidP="00A83359">
      <w:pPr>
        <w:numPr>
          <w:ilvl w:val="0"/>
          <w:numId w:val="16"/>
        </w:numPr>
      </w:pPr>
      <w:r w:rsidRPr="00384596">
        <w:t>Fronts montants détectés correctement en LD</w:t>
      </w:r>
    </w:p>
    <w:p w14:paraId="49F394FB" w14:textId="77777777" w:rsidR="00384596" w:rsidRPr="00384596" w:rsidRDefault="00384596" w:rsidP="00A83359">
      <w:pPr>
        <w:numPr>
          <w:ilvl w:val="0"/>
          <w:numId w:val="16"/>
        </w:numPr>
      </w:pPr>
      <w:r w:rsidRPr="00384596">
        <w:t>Conditions ST évaluées correctement</w:t>
      </w:r>
    </w:p>
    <w:p w14:paraId="20A7358E" w14:textId="77777777" w:rsidR="00384596" w:rsidRPr="00384596" w:rsidRDefault="00384596" w:rsidP="00384596">
      <w:pPr>
        <w:ind w:firstLine="0"/>
      </w:pPr>
    </w:p>
    <w:p w14:paraId="49BE504B" w14:textId="70A65BEF" w:rsidR="00384596" w:rsidRPr="00384596" w:rsidRDefault="00384596" w:rsidP="00384596">
      <w:pPr>
        <w:ind w:firstLine="0"/>
      </w:pPr>
      <w:r w:rsidRPr="00384596">
        <w:t>Les compteurs</w:t>
      </w:r>
    </w:p>
    <w:p w14:paraId="251B2091" w14:textId="77777777" w:rsidR="00384596" w:rsidRPr="00384596" w:rsidRDefault="00384596" w:rsidP="00A83359">
      <w:pPr>
        <w:numPr>
          <w:ilvl w:val="0"/>
          <w:numId w:val="17"/>
        </w:numPr>
      </w:pPr>
      <w:r w:rsidRPr="00384596">
        <w:t>Initialisation correcte</w:t>
      </w:r>
    </w:p>
    <w:p w14:paraId="1CBD33EB" w14:textId="77777777" w:rsidR="00384596" w:rsidRPr="00384596" w:rsidRDefault="00384596" w:rsidP="00A83359">
      <w:pPr>
        <w:numPr>
          <w:ilvl w:val="0"/>
          <w:numId w:val="17"/>
        </w:numPr>
      </w:pPr>
      <w:r w:rsidRPr="00384596">
        <w:t>Incrémentation impulsionnelle correcte</w:t>
      </w:r>
    </w:p>
    <w:p w14:paraId="217D7EA9" w14:textId="77777777" w:rsidR="00384596" w:rsidRPr="00384596" w:rsidRDefault="00384596" w:rsidP="00A83359">
      <w:pPr>
        <w:numPr>
          <w:ilvl w:val="0"/>
          <w:numId w:val="17"/>
        </w:numPr>
      </w:pPr>
      <w:r w:rsidRPr="00384596">
        <w:t>Décrémentation correcte</w:t>
      </w:r>
    </w:p>
    <w:p w14:paraId="6670ED63" w14:textId="77777777" w:rsidR="00384596" w:rsidRPr="00384596" w:rsidRDefault="00384596" w:rsidP="00384596">
      <w:pPr>
        <w:ind w:firstLine="0"/>
      </w:pPr>
    </w:p>
    <w:p w14:paraId="154FE08F" w14:textId="647F53FF" w:rsidR="00384596" w:rsidRPr="00384596" w:rsidRDefault="00384596" w:rsidP="00384596">
      <w:pPr>
        <w:ind w:firstLine="0"/>
      </w:pPr>
      <w:r w:rsidRPr="00384596">
        <w:t>Les variables internes</w:t>
      </w:r>
    </w:p>
    <w:p w14:paraId="34668F83" w14:textId="77777777" w:rsidR="00384596" w:rsidRPr="00384596" w:rsidRDefault="00384596" w:rsidP="00A83359">
      <w:pPr>
        <w:numPr>
          <w:ilvl w:val="0"/>
          <w:numId w:val="18"/>
        </w:numPr>
      </w:pPr>
      <w:r w:rsidRPr="00384596">
        <w:t>Mise à jour cohérente</w:t>
      </w:r>
    </w:p>
    <w:p w14:paraId="5D9C6BF4" w14:textId="77777777" w:rsidR="00384596" w:rsidRPr="00384596" w:rsidRDefault="00384596" w:rsidP="00A83359">
      <w:pPr>
        <w:numPr>
          <w:ilvl w:val="0"/>
          <w:numId w:val="18"/>
        </w:numPr>
      </w:pPr>
      <w:r w:rsidRPr="00384596">
        <w:t>Aiguillage correct vers les grafcets de tri</w:t>
      </w:r>
    </w:p>
    <w:p w14:paraId="5A510356" w14:textId="77777777" w:rsidR="008265C9" w:rsidRDefault="008265C9" w:rsidP="00375FB5">
      <w:pPr>
        <w:ind w:firstLine="0"/>
      </w:pPr>
    </w:p>
    <w:p w14:paraId="0CBC4D25" w14:textId="77777777" w:rsidR="00375FB5" w:rsidRDefault="00375FB5">
      <w:pPr>
        <w:spacing w:after="160" w:line="259" w:lineRule="auto"/>
        <w:ind w:firstLine="0"/>
        <w:jc w:val="left"/>
      </w:pPr>
      <w:r>
        <w:br w:type="page"/>
      </w:r>
    </w:p>
    <w:p w14:paraId="50F7B1E8" w14:textId="1671CEB5" w:rsidR="008265C9" w:rsidRDefault="00B75D06" w:rsidP="00BC575B">
      <w:pPr>
        <w:pStyle w:val="Titre1"/>
      </w:pPr>
      <w:bookmarkStart w:id="14" w:name="_Toc216887907"/>
      <w:r>
        <w:lastRenderedPageBreak/>
        <w:t>Conception détaillée – IEC61499</w:t>
      </w:r>
      <w:bookmarkEnd w:id="14"/>
    </w:p>
    <w:p w14:paraId="0010C5AF" w14:textId="77777777" w:rsidR="00E02416" w:rsidRDefault="00E02416" w:rsidP="00E02416">
      <w:pPr>
        <w:ind w:firstLine="0"/>
      </w:pPr>
    </w:p>
    <w:p w14:paraId="131132ED" w14:textId="77777777" w:rsidR="00E02416" w:rsidRPr="00E02416" w:rsidRDefault="00E02416" w:rsidP="00E02416">
      <w:pPr>
        <w:ind w:firstLine="0"/>
      </w:pPr>
      <w:r w:rsidRPr="00E02416">
        <w:t>Cette section décrit l’architecture interne de l’application développée dans EcoStruxure Automation Expert (EAE), conforme à la norme IEC 61499, basée sur une approche événementielle et orientée composants fonctionnels distribués.</w:t>
      </w:r>
    </w:p>
    <w:p w14:paraId="15DB6EEA" w14:textId="77777777" w:rsidR="00E02416" w:rsidRPr="00E02416" w:rsidRDefault="00E02416" w:rsidP="00E02416">
      <w:pPr>
        <w:ind w:firstLine="0"/>
      </w:pPr>
    </w:p>
    <w:p w14:paraId="1E3ABF0E" w14:textId="77777777" w:rsidR="00E02416" w:rsidRPr="00E02416" w:rsidRDefault="00E02416" w:rsidP="00E02416">
      <w:pPr>
        <w:ind w:firstLine="0"/>
      </w:pPr>
      <w:r w:rsidRPr="00E02416">
        <w:t>L’objectif est de détailler la structure interne des blocs fonctionnels (FB), des composites (CAT) et du module de communication, afin de produire les éléments nécessaires à la réalisation des tests unitaires.</w:t>
      </w:r>
    </w:p>
    <w:p w14:paraId="2716C041" w14:textId="77777777" w:rsidR="00E02416" w:rsidRPr="00E02416" w:rsidRDefault="00E02416" w:rsidP="00E02416">
      <w:pPr>
        <w:ind w:firstLine="0"/>
      </w:pPr>
    </w:p>
    <w:p w14:paraId="29FBC887" w14:textId="1CB14B95" w:rsidR="00BC575B" w:rsidRDefault="00E02416" w:rsidP="00BC575B">
      <w:pPr>
        <w:pStyle w:val="Titre2"/>
      </w:pPr>
      <w:bookmarkStart w:id="15" w:name="_Toc216887908"/>
      <w:r>
        <w:t>Organisation générale</w:t>
      </w:r>
      <w:r w:rsidR="00B75D06">
        <w:t xml:space="preserve"> de l’application IEC61499</w:t>
      </w:r>
      <w:bookmarkEnd w:id="15"/>
    </w:p>
    <w:p w14:paraId="3F8A86E0" w14:textId="77777777" w:rsidR="00667CAB" w:rsidRPr="00667CAB" w:rsidRDefault="00667CAB" w:rsidP="00667CAB">
      <w:pPr>
        <w:spacing w:after="160" w:line="259" w:lineRule="auto"/>
        <w:ind w:firstLine="0"/>
        <w:jc w:val="left"/>
      </w:pPr>
      <w:r w:rsidRPr="00667CAB">
        <w:t>L'application IEC 61499 est structurée autour de cinq éléments principaux :</w:t>
      </w:r>
    </w:p>
    <w:p w14:paraId="346FBE9E" w14:textId="443D63EC" w:rsidR="003A3979" w:rsidRPr="00915684" w:rsidRDefault="00667CAB" w:rsidP="00915684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>1. Un SoftDpac</w:t>
      </w:r>
    </w:p>
    <w:p w14:paraId="02347CC4" w14:textId="59A545B3" w:rsidR="00667CAB" w:rsidRDefault="00667CAB" w:rsidP="00667CAB">
      <w:pPr>
        <w:spacing w:after="160" w:line="259" w:lineRule="auto"/>
        <w:ind w:firstLine="0"/>
        <w:jc w:val="left"/>
      </w:pPr>
      <w:r w:rsidRPr="003A3979">
        <w:t>Assure la communication Modbus TCP avec Factory I/O en mode Client. → Contient les blocs de lecture (MODBUSRCOIL8, MODBUSRREG1) et d'écriture (MODBUSW8COIL, MODBUSW4REG) des variables. → Factory I/O est configuré en Serveur Modbus TCP.</w:t>
      </w:r>
    </w:p>
    <w:p w14:paraId="4E1FA916" w14:textId="77777777" w:rsidR="003A3979" w:rsidRPr="003A3979" w:rsidRDefault="003A3979" w:rsidP="00667CAB">
      <w:pPr>
        <w:spacing w:after="160" w:line="259" w:lineRule="auto"/>
        <w:ind w:firstLine="0"/>
        <w:jc w:val="left"/>
      </w:pPr>
    </w:p>
    <w:p w14:paraId="75D724A2" w14:textId="022F3625" w:rsidR="003A3979" w:rsidRPr="00667CAB" w:rsidRDefault="00667CAB" w:rsidP="00915684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>2. Des blocs SymlinkMultiVar (lecture/écriture)</w:t>
      </w:r>
    </w:p>
    <w:p w14:paraId="7E37B830" w14:textId="77777777" w:rsidR="003A3979" w:rsidRDefault="00667CAB" w:rsidP="00667CAB">
      <w:pPr>
        <w:spacing w:after="160" w:line="259" w:lineRule="auto"/>
        <w:ind w:firstLine="0"/>
        <w:jc w:val="left"/>
      </w:pPr>
      <w:r w:rsidRPr="00667CAB">
        <w:t xml:space="preserve">Assurent le lien entre les variables Modbus et les variables internes de l'application. </w:t>
      </w:r>
      <w:r w:rsidRPr="00667CAB">
        <w:rPr>
          <w:b/>
          <w:bCs/>
        </w:rPr>
        <w:t>ReadInCoil</w:t>
      </w:r>
      <w:r w:rsidRPr="00667CAB">
        <w:t xml:space="preserve"> : Lecture des 8 entrées TOR (capteurs) + 1 registre (Vision_sensor).</w:t>
      </w:r>
    </w:p>
    <w:p w14:paraId="21FB0CA2" w14:textId="683CE203" w:rsidR="003A3979" w:rsidRPr="00667CAB" w:rsidRDefault="00667CAB" w:rsidP="00667CAB">
      <w:pPr>
        <w:spacing w:after="160" w:line="259" w:lineRule="auto"/>
        <w:ind w:firstLine="0"/>
        <w:jc w:val="left"/>
      </w:pPr>
      <w:r w:rsidRPr="00667CAB">
        <w:rPr>
          <w:b/>
          <w:bCs/>
        </w:rPr>
        <w:t>WriteInCoil</w:t>
      </w:r>
      <w:r w:rsidRPr="00667CAB">
        <w:t xml:space="preserve"> : Écriture des 12 sorties TOR (actionneurs) + 3 registres (compteurs).</w:t>
      </w:r>
    </w:p>
    <w:p w14:paraId="5EB66E1C" w14:textId="77777777" w:rsidR="00667CAB" w:rsidRPr="00667CAB" w:rsidRDefault="00667CAB" w:rsidP="00667CAB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>3. Un bloc E_CYCLE</w:t>
      </w:r>
    </w:p>
    <w:p w14:paraId="17AB1A84" w14:textId="65835EF3" w:rsidR="00667CAB" w:rsidRDefault="00667CAB" w:rsidP="00667CAB">
      <w:pPr>
        <w:spacing w:after="160" w:line="259" w:lineRule="auto"/>
        <w:ind w:firstLine="0"/>
        <w:jc w:val="left"/>
      </w:pPr>
      <w:r w:rsidRPr="00667CAB">
        <w:t>Génère un événement cyclique (période 200 ms) déclenchant la lecture/écriture Modbus et l'exécution des CAT.</w:t>
      </w:r>
      <w:r w:rsidR="003A3979">
        <w:t xml:space="preserve"> </w:t>
      </w:r>
      <w:r w:rsidRPr="00667CAB">
        <w:t>Assure la synchronisation temporelle de l'ensemble de l'application.</w:t>
      </w:r>
    </w:p>
    <w:p w14:paraId="706E2EB7" w14:textId="77777777" w:rsidR="00667CAB" w:rsidRDefault="00667CAB">
      <w:pPr>
        <w:spacing w:after="160" w:line="259" w:lineRule="auto"/>
        <w:ind w:firstLine="0"/>
        <w:jc w:val="left"/>
      </w:pPr>
      <w:r>
        <w:br w:type="page"/>
      </w:r>
    </w:p>
    <w:p w14:paraId="1C6BE4E0" w14:textId="77777777" w:rsidR="00667CAB" w:rsidRPr="00667CAB" w:rsidRDefault="00667CAB" w:rsidP="00667CAB">
      <w:pPr>
        <w:spacing w:after="160" w:line="259" w:lineRule="auto"/>
        <w:ind w:firstLine="0"/>
        <w:jc w:val="left"/>
      </w:pPr>
    </w:p>
    <w:p w14:paraId="1A24F47A" w14:textId="77777777" w:rsidR="00667CAB" w:rsidRPr="00667CAB" w:rsidRDefault="00667CAB" w:rsidP="00667CAB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>4. Cinq modules fonctionnels EQUIP (Composite Function Blocks)</w:t>
      </w:r>
    </w:p>
    <w:p w14:paraId="16C39A7B" w14:textId="77777777" w:rsidR="00667CAB" w:rsidRDefault="00667CAB" w:rsidP="00667CAB">
      <w:pPr>
        <w:spacing w:after="160" w:line="259" w:lineRule="auto"/>
        <w:ind w:firstLine="0"/>
        <w:jc w:val="left"/>
      </w:pPr>
      <w:r w:rsidRPr="00667CAB">
        <w:t>Chacun encapsule un FB basique implémentant la logique métier via un ECC (Execution Control Chart) :</w:t>
      </w:r>
    </w:p>
    <w:tbl>
      <w:tblPr>
        <w:tblStyle w:val="Grilledutableau"/>
        <w:tblpPr w:leftFromText="141" w:rightFromText="141" w:vertAnchor="text" w:horzAnchor="margin" w:tblpXSpec="center" w:tblpY="108"/>
        <w:tblW w:w="8890" w:type="dxa"/>
        <w:tblLook w:val="04A0" w:firstRow="1" w:lastRow="0" w:firstColumn="1" w:lastColumn="0" w:noHBand="0" w:noVBand="1"/>
      </w:tblPr>
      <w:tblGrid>
        <w:gridCol w:w="2535"/>
        <w:gridCol w:w="1914"/>
        <w:gridCol w:w="4441"/>
      </w:tblGrid>
      <w:tr w:rsidR="00667CAB" w14:paraId="10D779FF" w14:textId="77777777" w:rsidTr="00915684">
        <w:tc>
          <w:tcPr>
            <w:tcW w:w="2535" w:type="dxa"/>
            <w:shd w:val="clear" w:color="auto" w:fill="DAE9F7" w:themeFill="text2" w:themeFillTint="1A"/>
            <w:vAlign w:val="center"/>
          </w:tcPr>
          <w:p w14:paraId="455A1B88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CAT</w:t>
            </w:r>
          </w:p>
        </w:tc>
        <w:tc>
          <w:tcPr>
            <w:tcW w:w="1914" w:type="dxa"/>
            <w:shd w:val="clear" w:color="auto" w:fill="DAE9F7" w:themeFill="text2" w:themeFillTint="1A"/>
            <w:vAlign w:val="center"/>
          </w:tcPr>
          <w:p w14:paraId="2CDF188F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FB interne</w:t>
            </w:r>
          </w:p>
        </w:tc>
        <w:tc>
          <w:tcPr>
            <w:tcW w:w="4441" w:type="dxa"/>
            <w:shd w:val="clear" w:color="auto" w:fill="DAE9F7" w:themeFill="text2" w:themeFillTint="1A"/>
            <w:vAlign w:val="center"/>
          </w:tcPr>
          <w:p w14:paraId="05BE02DD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667CAB" w14:paraId="38F830D3" w14:textId="77777777" w:rsidTr="00667CAB">
        <w:tc>
          <w:tcPr>
            <w:tcW w:w="2535" w:type="dxa"/>
            <w:vAlign w:val="center"/>
          </w:tcPr>
          <w:p w14:paraId="356FE2DC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EQUIP_EntryConveyor</w:t>
            </w:r>
          </w:p>
        </w:tc>
        <w:tc>
          <w:tcPr>
            <w:tcW w:w="1914" w:type="dxa"/>
            <w:vAlign w:val="center"/>
          </w:tcPr>
          <w:p w14:paraId="205EE6BE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FB_EntryLogic</w:t>
            </w:r>
          </w:p>
        </w:tc>
        <w:tc>
          <w:tcPr>
            <w:tcW w:w="4441" w:type="dxa"/>
            <w:vAlign w:val="center"/>
          </w:tcPr>
          <w:p w14:paraId="73C6D22C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Gestion du convoyeur d'entrée, de la Stop_blade, des voyants IHM (Start_light, Reset_light, Stop_light), de l'AU et du blocage lors des changements de couleur. Émet PIECE_PRESENTE, AU_OUT, RESET_OUT</w:t>
            </w:r>
          </w:p>
        </w:tc>
      </w:tr>
      <w:tr w:rsidR="00667CAB" w14:paraId="14246D9C" w14:textId="77777777" w:rsidTr="00667CAB">
        <w:tc>
          <w:tcPr>
            <w:tcW w:w="2535" w:type="dxa"/>
            <w:vAlign w:val="center"/>
          </w:tcPr>
          <w:p w14:paraId="2475E02D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EQUIP_VisionSensor</w:t>
            </w:r>
          </w:p>
        </w:tc>
        <w:tc>
          <w:tcPr>
            <w:tcW w:w="1914" w:type="dxa"/>
            <w:vAlign w:val="center"/>
          </w:tcPr>
          <w:p w14:paraId="5925E9CD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FB_VisionSensor</w:t>
            </w:r>
          </w:p>
        </w:tc>
        <w:tc>
          <w:tcPr>
            <w:tcW w:w="4441" w:type="dxa"/>
            <w:vAlign w:val="center"/>
          </w:tcPr>
          <w:p w14:paraId="1E8733F1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Lecture du capteur Vision_Sensor (valeurs 1-9), conversion en code couleur (1=Bleu, 2=Vert, 3=Gris), détection des changements via variable Changement. Communication via Socket adapter ICouleur</w:t>
            </w:r>
          </w:p>
        </w:tc>
      </w:tr>
      <w:tr w:rsidR="00667CAB" w14:paraId="5B58016D" w14:textId="77777777" w:rsidTr="00667CAB">
        <w:tc>
          <w:tcPr>
            <w:tcW w:w="2535" w:type="dxa"/>
            <w:vAlign w:val="center"/>
          </w:tcPr>
          <w:p w14:paraId="548DB70A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EQUIP_TRIManager</w:t>
            </w:r>
          </w:p>
        </w:tc>
        <w:tc>
          <w:tcPr>
            <w:tcW w:w="1914" w:type="dxa"/>
            <w:vAlign w:val="center"/>
          </w:tcPr>
          <w:p w14:paraId="5BB3CB67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FB_TriLogic</w:t>
            </w:r>
          </w:p>
        </w:tc>
        <w:tc>
          <w:tcPr>
            <w:tcW w:w="4441" w:type="dxa"/>
            <w:vAlign w:val="center"/>
          </w:tcPr>
          <w:p w14:paraId="1B8F2748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Gestion de la logique de tri via Plug adapter ICouleur, émission BLOCK/UNBLOCK, compteurs Counter_1/2/3. EQUIP_Sorter (x3) contrôle chaque trieur (Turn+Belt). EQUIP_ExitConveyor détecte front descendant At_exit via E_F_TRIG et émet PIECE_SORTIE</w:t>
            </w:r>
          </w:p>
        </w:tc>
      </w:tr>
    </w:tbl>
    <w:p w14:paraId="3A546862" w14:textId="77777777" w:rsidR="00667CAB" w:rsidRDefault="00667CAB" w:rsidP="00667CAB">
      <w:pPr>
        <w:spacing w:after="160" w:line="259" w:lineRule="auto"/>
        <w:ind w:firstLine="0"/>
        <w:jc w:val="left"/>
      </w:pPr>
    </w:p>
    <w:p w14:paraId="42F0D6EF" w14:textId="77777777" w:rsidR="00667CAB" w:rsidRPr="00667CAB" w:rsidRDefault="00667CAB" w:rsidP="00667CAB">
      <w:pPr>
        <w:spacing w:after="160" w:line="259" w:lineRule="auto"/>
        <w:ind w:firstLine="0"/>
        <w:jc w:val="left"/>
      </w:pPr>
    </w:p>
    <w:p w14:paraId="16A99518" w14:textId="77777777" w:rsidR="00667CAB" w:rsidRPr="00667CAB" w:rsidRDefault="00667CAB" w:rsidP="00667CAB">
      <w:pPr>
        <w:spacing w:after="160" w:line="259" w:lineRule="auto"/>
        <w:jc w:val="left"/>
        <w:rPr>
          <w:b/>
          <w:bCs/>
          <w:lang w:val="en-US"/>
        </w:rPr>
      </w:pPr>
      <w:r w:rsidRPr="00667CAB">
        <w:rPr>
          <w:b/>
          <w:bCs/>
          <w:lang w:val="en-US"/>
        </w:rPr>
        <w:t>5. Des FB basiques (Basic Function Blocks)</w:t>
      </w:r>
    </w:p>
    <w:p w14:paraId="02C9810E" w14:textId="0C715E2A" w:rsidR="00667CAB" w:rsidRPr="00667CAB" w:rsidRDefault="00667CAB" w:rsidP="00667CAB">
      <w:pPr>
        <w:spacing w:after="160" w:line="259" w:lineRule="auto"/>
        <w:ind w:firstLine="0"/>
        <w:jc w:val="left"/>
      </w:pPr>
      <w:r w:rsidRPr="00667CAB">
        <w:t>Implémentent la logique interne de chaque CAT via un ECC (diagramme d'états-transitions). Chaque état de l'ECC est associé à un algorithme (code ST) et à un événement de sortie. Les transitions sont conditionnées par des expressions logiques sur les entrées.</w:t>
      </w:r>
    </w:p>
    <w:p w14:paraId="7CC72347" w14:textId="77777777" w:rsidR="008A1E33" w:rsidRDefault="008A1E33" w:rsidP="008A1E33">
      <w:pPr>
        <w:spacing w:after="160" w:line="259" w:lineRule="auto"/>
        <w:jc w:val="left"/>
        <w:rPr>
          <w:b/>
          <w:bCs/>
        </w:rPr>
      </w:pPr>
      <w:r w:rsidRPr="008A1E33">
        <w:rPr>
          <w:b/>
          <w:bCs/>
        </w:rPr>
        <w:t>Flux événementiel entre les CAT</w:t>
      </w:r>
    </w:p>
    <w:tbl>
      <w:tblPr>
        <w:tblStyle w:val="Grilledutableau"/>
        <w:tblW w:w="8931" w:type="dxa"/>
        <w:tblInd w:w="-147" w:type="dxa"/>
        <w:tblLook w:val="04A0" w:firstRow="1" w:lastRow="0" w:firstColumn="1" w:lastColumn="0" w:noHBand="0" w:noVBand="1"/>
      </w:tblPr>
      <w:tblGrid>
        <w:gridCol w:w="2212"/>
        <w:gridCol w:w="2406"/>
        <w:gridCol w:w="2406"/>
        <w:gridCol w:w="1907"/>
      </w:tblGrid>
      <w:tr w:rsidR="008A1E33" w14:paraId="676E5407" w14:textId="77777777" w:rsidTr="00915684">
        <w:tc>
          <w:tcPr>
            <w:tcW w:w="2212" w:type="dxa"/>
            <w:shd w:val="clear" w:color="auto" w:fill="DAE9F7" w:themeFill="text2" w:themeFillTint="1A"/>
            <w:vAlign w:val="center"/>
          </w:tcPr>
          <w:p w14:paraId="12F0D279" w14:textId="48C5300B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Événement</w:t>
            </w:r>
          </w:p>
        </w:tc>
        <w:tc>
          <w:tcPr>
            <w:tcW w:w="2406" w:type="dxa"/>
            <w:shd w:val="clear" w:color="auto" w:fill="DAE9F7" w:themeFill="text2" w:themeFillTint="1A"/>
            <w:vAlign w:val="center"/>
          </w:tcPr>
          <w:p w14:paraId="3BC7268D" w14:textId="4FD100D8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406" w:type="dxa"/>
            <w:shd w:val="clear" w:color="auto" w:fill="DAE9F7" w:themeFill="text2" w:themeFillTint="1A"/>
            <w:vAlign w:val="center"/>
          </w:tcPr>
          <w:p w14:paraId="621ECAB5" w14:textId="201A390F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1907" w:type="dxa"/>
            <w:shd w:val="clear" w:color="auto" w:fill="DAE9F7" w:themeFill="text2" w:themeFillTint="1A"/>
            <w:vAlign w:val="center"/>
          </w:tcPr>
          <w:p w14:paraId="525379A3" w14:textId="290BBF1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A1E33" w14:paraId="71DB7806" w14:textId="77777777" w:rsidTr="008A1E33">
        <w:tc>
          <w:tcPr>
            <w:tcW w:w="2212" w:type="dxa"/>
            <w:vAlign w:val="center"/>
          </w:tcPr>
          <w:p w14:paraId="0E9A8D60" w14:textId="42AE38CF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PIECE_PRESENTE</w:t>
            </w:r>
          </w:p>
        </w:tc>
        <w:tc>
          <w:tcPr>
            <w:tcW w:w="2406" w:type="dxa"/>
            <w:vAlign w:val="center"/>
          </w:tcPr>
          <w:p w14:paraId="5A2E66E0" w14:textId="30C62F2C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EQUIP_EntryConveyor</w:t>
            </w:r>
          </w:p>
        </w:tc>
        <w:tc>
          <w:tcPr>
            <w:tcW w:w="2406" w:type="dxa"/>
            <w:vAlign w:val="center"/>
          </w:tcPr>
          <w:p w14:paraId="412D98C2" w14:textId="3E0C79E2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EQUIP_VisionSensor</w:t>
            </w:r>
          </w:p>
        </w:tc>
        <w:tc>
          <w:tcPr>
            <w:tcW w:w="1907" w:type="dxa"/>
            <w:vAlign w:val="center"/>
          </w:tcPr>
          <w:p w14:paraId="0D4A2E36" w14:textId="7FACB73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Pièce détectée par Presence_sensor</w:t>
            </w:r>
          </w:p>
        </w:tc>
      </w:tr>
      <w:tr w:rsidR="008A1E33" w14:paraId="19A6C8C0" w14:textId="77777777" w:rsidTr="008A1E33">
        <w:tc>
          <w:tcPr>
            <w:tcW w:w="2212" w:type="dxa"/>
            <w:vAlign w:val="center"/>
          </w:tcPr>
          <w:p w14:paraId="0B98770B" w14:textId="1FFD3982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PIECE_BLEUE</w:t>
            </w:r>
          </w:p>
        </w:tc>
        <w:tc>
          <w:tcPr>
            <w:tcW w:w="2406" w:type="dxa"/>
            <w:vAlign w:val="center"/>
          </w:tcPr>
          <w:p w14:paraId="731B9405" w14:textId="5093EE31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EQUIP_VisionSensor</w:t>
            </w:r>
          </w:p>
        </w:tc>
        <w:tc>
          <w:tcPr>
            <w:tcW w:w="2406" w:type="dxa"/>
            <w:vAlign w:val="center"/>
          </w:tcPr>
          <w:p w14:paraId="040A7869" w14:textId="5625AFF5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EQUIP_TRIManager</w:t>
            </w:r>
          </w:p>
        </w:tc>
        <w:tc>
          <w:tcPr>
            <w:tcW w:w="1907" w:type="dxa"/>
            <w:vAlign w:val="center"/>
          </w:tcPr>
          <w:p w14:paraId="20B9F989" w14:textId="7EDC21E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Pièce bleue identifiée (Vision 1-3)</w:t>
            </w:r>
          </w:p>
        </w:tc>
      </w:tr>
      <w:tr w:rsidR="008A1E33" w14:paraId="4A8CD9BC" w14:textId="77777777" w:rsidTr="008A1E33">
        <w:tc>
          <w:tcPr>
            <w:tcW w:w="2212" w:type="dxa"/>
            <w:vAlign w:val="center"/>
          </w:tcPr>
          <w:p w14:paraId="2E702845" w14:textId="5E0D2A80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PIECE_VERTE</w:t>
            </w:r>
          </w:p>
        </w:tc>
        <w:tc>
          <w:tcPr>
            <w:tcW w:w="2406" w:type="dxa"/>
            <w:vAlign w:val="center"/>
          </w:tcPr>
          <w:p w14:paraId="1FC5B396" w14:textId="3A246850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EQUIP_VisionSensor</w:t>
            </w:r>
          </w:p>
        </w:tc>
        <w:tc>
          <w:tcPr>
            <w:tcW w:w="2406" w:type="dxa"/>
            <w:vAlign w:val="center"/>
          </w:tcPr>
          <w:p w14:paraId="7E875722" w14:textId="21C2898D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EQUIP_TRIManager</w:t>
            </w:r>
          </w:p>
        </w:tc>
        <w:tc>
          <w:tcPr>
            <w:tcW w:w="1907" w:type="dxa"/>
            <w:vAlign w:val="center"/>
          </w:tcPr>
          <w:p w14:paraId="2926A4CB" w14:textId="3F239A73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Pièce verte identifiée (Vision 4-7)</w:t>
            </w:r>
          </w:p>
        </w:tc>
      </w:tr>
      <w:tr w:rsidR="008A1E33" w14:paraId="5C4C12AF" w14:textId="77777777" w:rsidTr="008A1E33">
        <w:tc>
          <w:tcPr>
            <w:tcW w:w="2212" w:type="dxa"/>
            <w:vAlign w:val="center"/>
          </w:tcPr>
          <w:p w14:paraId="1889E0E8" w14:textId="53E8F868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lastRenderedPageBreak/>
              <w:t>PIECE_GRISE</w:t>
            </w:r>
          </w:p>
        </w:tc>
        <w:tc>
          <w:tcPr>
            <w:tcW w:w="2406" w:type="dxa"/>
            <w:vAlign w:val="center"/>
          </w:tcPr>
          <w:p w14:paraId="7C85F56D" w14:textId="2B8E8453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EQUIP_VisionSensor</w:t>
            </w:r>
          </w:p>
        </w:tc>
        <w:tc>
          <w:tcPr>
            <w:tcW w:w="2406" w:type="dxa"/>
            <w:vAlign w:val="center"/>
          </w:tcPr>
          <w:p w14:paraId="3A254BF0" w14:textId="15773620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EQUIP_TRIManager</w:t>
            </w:r>
          </w:p>
        </w:tc>
        <w:tc>
          <w:tcPr>
            <w:tcW w:w="1907" w:type="dxa"/>
            <w:vAlign w:val="center"/>
          </w:tcPr>
          <w:p w14:paraId="43DEFAE6" w14:textId="19643887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Pièce grise identifiée (Vision &gt;7)</w:t>
            </w:r>
          </w:p>
        </w:tc>
      </w:tr>
      <w:tr w:rsidR="008A1E33" w14:paraId="5C689D5F" w14:textId="77777777" w:rsidTr="008A1E33">
        <w:tc>
          <w:tcPr>
            <w:tcW w:w="2212" w:type="dxa"/>
            <w:vAlign w:val="center"/>
          </w:tcPr>
          <w:p w14:paraId="6D75A833" w14:textId="34D950C9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PIECE_SORTIE</w:t>
            </w:r>
          </w:p>
        </w:tc>
        <w:tc>
          <w:tcPr>
            <w:tcW w:w="2406" w:type="dxa"/>
            <w:vAlign w:val="center"/>
          </w:tcPr>
          <w:p w14:paraId="55C2AA8E" w14:textId="0FFCFC46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EQUIP_TRIManager</w:t>
            </w:r>
          </w:p>
        </w:tc>
        <w:tc>
          <w:tcPr>
            <w:tcW w:w="2406" w:type="dxa"/>
            <w:vAlign w:val="center"/>
          </w:tcPr>
          <w:p w14:paraId="2815F75C" w14:textId="7766C751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EQUIP_EntryConveyor</w:t>
            </w:r>
          </w:p>
        </w:tc>
        <w:tc>
          <w:tcPr>
            <w:tcW w:w="1907" w:type="dxa"/>
            <w:vAlign w:val="center"/>
          </w:tcPr>
          <w:p w14:paraId="6DBF3BDE" w14:textId="3CF96FFA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Front montant At_exit détecté</w:t>
            </w:r>
          </w:p>
        </w:tc>
      </w:tr>
    </w:tbl>
    <w:p w14:paraId="5B3745F3" w14:textId="77777777" w:rsidR="008A1E33" w:rsidRPr="008A1E33" w:rsidRDefault="008A1E33" w:rsidP="008A1E33">
      <w:pPr>
        <w:spacing w:after="160" w:line="259" w:lineRule="auto"/>
        <w:ind w:firstLine="0"/>
        <w:jc w:val="left"/>
        <w:rPr>
          <w:b/>
          <w:bCs/>
        </w:rPr>
      </w:pPr>
    </w:p>
    <w:p w14:paraId="3C3715EE" w14:textId="77777777" w:rsidR="008A1E33" w:rsidRPr="008A1E33" w:rsidRDefault="008A1E33" w:rsidP="008A1E33">
      <w:pPr>
        <w:spacing w:after="160" w:line="259" w:lineRule="auto"/>
        <w:jc w:val="left"/>
        <w:rPr>
          <w:b/>
          <w:bCs/>
        </w:rPr>
      </w:pPr>
      <w:r w:rsidRPr="008A1E33">
        <w:rPr>
          <w:b/>
          <w:bCs/>
        </w:rPr>
        <w:t>Données partagées entre les CAT</w:t>
      </w:r>
    </w:p>
    <w:tbl>
      <w:tblPr>
        <w:tblStyle w:val="Grilledutableau"/>
        <w:tblW w:w="8895" w:type="dxa"/>
        <w:tblInd w:w="-5" w:type="dxa"/>
        <w:tblLook w:val="04A0" w:firstRow="1" w:lastRow="0" w:firstColumn="1" w:lastColumn="0" w:noHBand="0" w:noVBand="1"/>
      </w:tblPr>
      <w:tblGrid>
        <w:gridCol w:w="2230"/>
        <w:gridCol w:w="2148"/>
        <w:gridCol w:w="2145"/>
        <w:gridCol w:w="837"/>
        <w:gridCol w:w="1535"/>
      </w:tblGrid>
      <w:tr w:rsidR="008A1E33" w14:paraId="3045962C" w14:textId="77777777" w:rsidTr="006419E3">
        <w:trPr>
          <w:trHeight w:val="648"/>
        </w:trPr>
        <w:tc>
          <w:tcPr>
            <w:tcW w:w="2230" w:type="dxa"/>
            <w:shd w:val="clear" w:color="auto" w:fill="DAE9F7" w:themeFill="text2" w:themeFillTint="1A"/>
            <w:vAlign w:val="center"/>
          </w:tcPr>
          <w:p w14:paraId="6B099870" w14:textId="30CEB66F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148" w:type="dxa"/>
            <w:shd w:val="clear" w:color="auto" w:fill="DAE9F7" w:themeFill="text2" w:themeFillTint="1A"/>
            <w:vAlign w:val="center"/>
          </w:tcPr>
          <w:p w14:paraId="6A29EFA7" w14:textId="05399AC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145" w:type="dxa"/>
            <w:shd w:val="clear" w:color="auto" w:fill="DAE9F7" w:themeFill="text2" w:themeFillTint="1A"/>
            <w:vAlign w:val="center"/>
          </w:tcPr>
          <w:p w14:paraId="65DBDA51" w14:textId="0DF30DE6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837" w:type="dxa"/>
            <w:shd w:val="clear" w:color="auto" w:fill="DAE9F7" w:themeFill="text2" w:themeFillTint="1A"/>
            <w:vAlign w:val="center"/>
          </w:tcPr>
          <w:p w14:paraId="3E5350E8" w14:textId="4068E8FA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35" w:type="dxa"/>
            <w:shd w:val="clear" w:color="auto" w:fill="DAE9F7" w:themeFill="text2" w:themeFillTint="1A"/>
            <w:vAlign w:val="center"/>
          </w:tcPr>
          <w:p w14:paraId="1D53BB4F" w14:textId="13BE900C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A1E33" w14:paraId="35CFE97E" w14:textId="77777777" w:rsidTr="006419E3">
        <w:tc>
          <w:tcPr>
            <w:tcW w:w="2230" w:type="dxa"/>
            <w:vAlign w:val="center"/>
          </w:tcPr>
          <w:p w14:paraId="789EF2F8" w14:textId="10A8CBF1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Changement_Couleur</w:t>
            </w:r>
          </w:p>
        </w:tc>
        <w:tc>
          <w:tcPr>
            <w:tcW w:w="2148" w:type="dxa"/>
            <w:vAlign w:val="center"/>
          </w:tcPr>
          <w:p w14:paraId="04DBFDE5" w14:textId="36A49D2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EQUIP_VisionSensor</w:t>
            </w:r>
          </w:p>
        </w:tc>
        <w:tc>
          <w:tcPr>
            <w:tcW w:w="2145" w:type="dxa"/>
            <w:vAlign w:val="center"/>
          </w:tcPr>
          <w:p w14:paraId="06A7FFF4" w14:textId="642D3795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EQUIP_EntryConveyor</w:t>
            </w:r>
          </w:p>
        </w:tc>
        <w:tc>
          <w:tcPr>
            <w:tcW w:w="837" w:type="dxa"/>
            <w:vAlign w:val="center"/>
          </w:tcPr>
          <w:p w14:paraId="7612EB3C" w14:textId="35BA303D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BOOL</w:t>
            </w:r>
          </w:p>
        </w:tc>
        <w:tc>
          <w:tcPr>
            <w:tcW w:w="1535" w:type="dxa"/>
            <w:vAlign w:val="center"/>
          </w:tcPr>
          <w:p w14:paraId="4ED75475" w14:textId="42D95739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Indique un changement de couleur</w:t>
            </w:r>
          </w:p>
        </w:tc>
      </w:tr>
      <w:tr w:rsidR="008A1E33" w14:paraId="55678D54" w14:textId="77777777" w:rsidTr="006419E3">
        <w:tc>
          <w:tcPr>
            <w:tcW w:w="2230" w:type="dxa"/>
            <w:vAlign w:val="center"/>
          </w:tcPr>
          <w:p w14:paraId="043D4A36" w14:textId="26F3EEFD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Tri_En_Cours</w:t>
            </w:r>
          </w:p>
        </w:tc>
        <w:tc>
          <w:tcPr>
            <w:tcW w:w="2148" w:type="dxa"/>
            <w:vAlign w:val="center"/>
          </w:tcPr>
          <w:p w14:paraId="3E54BF60" w14:textId="77242C1C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EQUIP_TRIManager</w:t>
            </w:r>
          </w:p>
        </w:tc>
        <w:tc>
          <w:tcPr>
            <w:tcW w:w="2145" w:type="dxa"/>
            <w:vAlign w:val="center"/>
          </w:tcPr>
          <w:p w14:paraId="543EA3D6" w14:textId="41BD23F6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EQUIP_EntryConveyor</w:t>
            </w:r>
          </w:p>
        </w:tc>
        <w:tc>
          <w:tcPr>
            <w:tcW w:w="837" w:type="dxa"/>
            <w:vAlign w:val="center"/>
          </w:tcPr>
          <w:p w14:paraId="02201A0B" w14:textId="10195C87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BOOL</w:t>
            </w:r>
          </w:p>
        </w:tc>
        <w:tc>
          <w:tcPr>
            <w:tcW w:w="1535" w:type="dxa"/>
            <w:vAlign w:val="center"/>
          </w:tcPr>
          <w:p w14:paraId="2493CE8C" w14:textId="37FF5773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Indique qu'un tri est en cours</w:t>
            </w:r>
          </w:p>
        </w:tc>
      </w:tr>
    </w:tbl>
    <w:p w14:paraId="57F99C55" w14:textId="77777777" w:rsidR="008A1E33" w:rsidRDefault="008A1E33" w:rsidP="008A1E33">
      <w:pPr>
        <w:spacing w:after="160" w:line="259" w:lineRule="auto"/>
        <w:ind w:firstLine="0"/>
        <w:jc w:val="left"/>
      </w:pPr>
    </w:p>
    <w:p w14:paraId="4BCB0451" w14:textId="7D0C327B" w:rsidR="008A1E33" w:rsidRPr="008A1E33" w:rsidRDefault="008A1E33" w:rsidP="008A1E33">
      <w:pPr>
        <w:spacing w:after="160" w:line="259" w:lineRule="auto"/>
        <w:ind w:firstLine="0"/>
        <w:jc w:val="left"/>
      </w:pPr>
      <w:r w:rsidRPr="008A1E33">
        <w:t>Cette structure modulaire permet une séparation claire des responsabilités et facilite la création de tests unitaires indépendants pour chaque CAT.</w:t>
      </w:r>
    </w:p>
    <w:p w14:paraId="3A5EB9F3" w14:textId="563AAD5B" w:rsidR="008A1E33" w:rsidRDefault="008A1E33">
      <w:pPr>
        <w:spacing w:after="160" w:line="259" w:lineRule="auto"/>
        <w:ind w:firstLine="0"/>
        <w:jc w:val="left"/>
      </w:pPr>
      <w:r>
        <w:br w:type="page"/>
      </w:r>
    </w:p>
    <w:p w14:paraId="24196748" w14:textId="77777777" w:rsidR="00BC575B" w:rsidRPr="00AE36B4" w:rsidRDefault="00BC575B" w:rsidP="00E02416">
      <w:pPr>
        <w:spacing w:after="160" w:line="259" w:lineRule="auto"/>
        <w:ind w:firstLine="0"/>
        <w:jc w:val="left"/>
      </w:pPr>
    </w:p>
    <w:p w14:paraId="76E59A6A" w14:textId="4EADC832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16" w:name="_Toc216887909"/>
      <w:r w:rsidRPr="00915684">
        <w:rPr>
          <w:rFonts w:asciiTheme="minorHAnsi" w:hAnsiTheme="minorHAnsi"/>
        </w:rPr>
        <w:t>Configuration matérielle – SoftDpac et communication Modbus TCP</w:t>
      </w:r>
      <w:bookmarkEnd w:id="16"/>
    </w:p>
    <w:p w14:paraId="6161BDE5" w14:textId="77777777" w:rsidR="00A83359" w:rsidRPr="00915684" w:rsidRDefault="00A83359" w:rsidP="00A83359"/>
    <w:p w14:paraId="7DBED321" w14:textId="77777777" w:rsidR="00A83359" w:rsidRPr="00915684" w:rsidRDefault="00A83359" w:rsidP="00A83359">
      <w:r w:rsidRPr="00915684">
        <w:t>La communication avec Factory I/O repose sur un SoftDpac, configuré comme Client Modbus TCP.</w:t>
      </w:r>
    </w:p>
    <w:p w14:paraId="1CB68A22" w14:textId="77777777" w:rsidR="00A83359" w:rsidRPr="00915684" w:rsidRDefault="00A83359" w:rsidP="00A83359"/>
    <w:p w14:paraId="21DDF878" w14:textId="77777777" w:rsidR="00A83359" w:rsidRPr="00915684" w:rsidRDefault="00A83359" w:rsidP="00A83359">
      <w:pPr>
        <w:ind w:firstLine="0"/>
        <w:rPr>
          <w:b/>
          <w:bCs/>
        </w:rPr>
      </w:pPr>
      <w:r w:rsidRPr="00915684">
        <w:rPr>
          <w:b/>
          <w:bCs/>
        </w:rPr>
        <w:t>Configuration Modbus TCP</w:t>
      </w:r>
    </w:p>
    <w:p w14:paraId="5B91DD52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2"/>
        <w:gridCol w:w="4873"/>
      </w:tblGrid>
      <w:tr w:rsidR="00A83359" w:rsidRPr="00915684" w14:paraId="42EB3B2C" w14:textId="77777777" w:rsidTr="00026425"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5E488C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Paramètre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B60FD8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Valeur</w:t>
            </w:r>
          </w:p>
        </w:tc>
      </w:tr>
      <w:tr w:rsidR="00A83359" w:rsidRPr="00915684" w14:paraId="1E3B06E1" w14:textId="77777777" w:rsidTr="00026425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9EEF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217E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Client</w:t>
            </w:r>
          </w:p>
        </w:tc>
      </w:tr>
      <w:tr w:rsidR="00A83359" w:rsidRPr="00915684" w14:paraId="69C571A9" w14:textId="77777777" w:rsidTr="00026425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3AE0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Adresse IP serveur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8C0B4" w14:textId="019423A2" w:rsidR="00A83359" w:rsidRPr="00915684" w:rsidRDefault="00961184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?</w:t>
            </w:r>
          </w:p>
        </w:tc>
      </w:tr>
      <w:tr w:rsidR="00A83359" w:rsidRPr="00915684" w14:paraId="1A23D8EA" w14:textId="77777777" w:rsidTr="00026425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64A0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Port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3662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502</w:t>
            </w:r>
          </w:p>
        </w:tc>
      </w:tr>
      <w:tr w:rsidR="00A83359" w:rsidRPr="00915684" w14:paraId="251513D0" w14:textId="77777777" w:rsidTr="00026425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5598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Serveur Modbus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9808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Factory I/O</w:t>
            </w:r>
          </w:p>
        </w:tc>
      </w:tr>
    </w:tbl>
    <w:p w14:paraId="34A5D8B2" w14:textId="77777777" w:rsidR="00A83359" w:rsidRPr="00915684" w:rsidRDefault="00A83359" w:rsidP="00A83359"/>
    <w:p w14:paraId="5976FF1A" w14:textId="77777777" w:rsidR="00A83359" w:rsidRPr="00915684" w:rsidRDefault="00A83359" w:rsidP="00A83359">
      <w:r w:rsidRPr="00915684">
        <w:rPr>
          <w:b/>
          <w:bCs/>
        </w:rPr>
        <w:t xml:space="preserve">Note importante : </w:t>
      </w:r>
      <w:r w:rsidRPr="00915684">
        <w:t xml:space="preserve">Contrairement à la configuration IEC 61131-3 où l'automate simulé (Soft PLC) est serveur, dans EAE le SoftDpac fonctionne en mode </w:t>
      </w:r>
      <w:r w:rsidRPr="00915684">
        <w:rPr>
          <w:b/>
          <w:bCs/>
        </w:rPr>
        <w:t>Client</w:t>
      </w:r>
      <w:r w:rsidRPr="00915684">
        <w:t xml:space="preserve">. Factory I/O doit donc être configuré en </w:t>
      </w:r>
      <w:r w:rsidRPr="00915684">
        <w:rPr>
          <w:b/>
          <w:bCs/>
        </w:rPr>
        <w:t>Serveur Modbus TCP</w:t>
      </w:r>
      <w:r w:rsidRPr="00915684">
        <w:t>.</w:t>
      </w:r>
    </w:p>
    <w:p w14:paraId="45256B80" w14:textId="77777777" w:rsidR="00A83359" w:rsidRPr="00915684" w:rsidRDefault="00A83359" w:rsidP="00A83359"/>
    <w:p w14:paraId="4799EC49" w14:textId="77777777" w:rsidR="00A83359" w:rsidRPr="00915684" w:rsidRDefault="00A83359" w:rsidP="00A83359">
      <w:pPr>
        <w:pStyle w:val="Titre3"/>
      </w:pPr>
      <w:bookmarkStart w:id="17" w:name="_Toc216887910"/>
      <w:r w:rsidRPr="00915684">
        <w:t>Blocs Modbus utilisés dans le SoftDpac</w:t>
      </w:r>
      <w:bookmarkEnd w:id="17"/>
    </w:p>
    <w:p w14:paraId="770A7DBD" w14:textId="77777777" w:rsidR="00A83359" w:rsidRPr="00915684" w:rsidRDefault="00A83359" w:rsidP="00A83359"/>
    <w:tbl>
      <w:tblPr>
        <w:tblW w:w="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2023"/>
        <w:gridCol w:w="2537"/>
        <w:gridCol w:w="1993"/>
      </w:tblGrid>
      <w:tr w:rsidR="00A83359" w:rsidRPr="00915684" w14:paraId="78AA2A36" w14:textId="77777777" w:rsidTr="00961184">
        <w:trPr>
          <w:tblHeader/>
        </w:trPr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886B7F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Bloc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34C65C3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4E893F2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980AE44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Plage d'adresses</w:t>
            </w:r>
          </w:p>
        </w:tc>
      </w:tr>
      <w:tr w:rsidR="00A83359" w:rsidRPr="00915684" w14:paraId="7CCFE791" w14:textId="77777777" w:rsidTr="00961184"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24CB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MODBUSRCOIL8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5959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Lecture Coils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8B9E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Lecture des 8 entrées TOR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0393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0-7 (Coils 0x)</w:t>
            </w:r>
          </w:p>
        </w:tc>
      </w:tr>
      <w:tr w:rsidR="00A83359" w:rsidRPr="00915684" w14:paraId="06CA693A" w14:textId="77777777" w:rsidTr="00961184"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397C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MODBUSRREG1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312C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Lecture Registre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503F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Lecture du Vision_sensor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5C4C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0 (Holding Register)</w:t>
            </w:r>
          </w:p>
        </w:tc>
      </w:tr>
      <w:tr w:rsidR="00A83359" w:rsidRPr="00915684" w14:paraId="05352F06" w14:textId="77777777" w:rsidTr="00961184"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3774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MODBUSW8COIL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33C9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Écriture Coils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8369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Écriture des 12 sorties TOR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4581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8-19 (Coils 0x)</w:t>
            </w:r>
          </w:p>
        </w:tc>
      </w:tr>
      <w:tr w:rsidR="00A83359" w:rsidRPr="00915684" w14:paraId="70B6E414" w14:textId="77777777" w:rsidTr="00961184"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9AE8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MODBUSW4REG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9577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Écriture Registres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D7C0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Écriture des 3 compteurs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CAFF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8-10 (Holding Registers)</w:t>
            </w:r>
          </w:p>
        </w:tc>
      </w:tr>
    </w:tbl>
    <w:p w14:paraId="3358B533" w14:textId="77777777" w:rsidR="00A83359" w:rsidRPr="00915684" w:rsidRDefault="00A83359" w:rsidP="00A83359"/>
    <w:p w14:paraId="6D2C2896" w14:textId="77777777" w:rsidR="00A83359" w:rsidRPr="00915684" w:rsidRDefault="00A83359" w:rsidP="00A83359">
      <w:pPr>
        <w:pStyle w:val="Titre3"/>
      </w:pPr>
      <w:bookmarkStart w:id="18" w:name="_Toc216887911"/>
      <w:r w:rsidRPr="00915684">
        <w:t>Configuration du bloc MODBUSRCOIL8</w:t>
      </w:r>
      <w:bookmarkEnd w:id="18"/>
    </w:p>
    <w:p w14:paraId="521DF222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1966"/>
        <w:gridCol w:w="4382"/>
      </w:tblGrid>
      <w:tr w:rsidR="00A83359" w:rsidRPr="00915684" w14:paraId="64503378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1DEF4E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Paramètre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166AACC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AB31C45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5AE0450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3697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Type de données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2097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inonly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30C0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Lecture Coils (plage 0x : 00001-09999)</w:t>
            </w:r>
          </w:p>
        </w:tc>
      </w:tr>
      <w:tr w:rsidR="00A83359" w:rsidRPr="00915684" w14:paraId="16F48C22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5D08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lastRenderedPageBreak/>
              <w:t>Adresse de départ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D857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6D9F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Premier Coil à lire</w:t>
            </w:r>
          </w:p>
        </w:tc>
      </w:tr>
      <w:tr w:rsidR="00A83359" w:rsidRPr="00702128" w14:paraId="54E34199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0BF0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Nombre de Coils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E599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0106E" w14:textId="77777777" w:rsidR="00A83359" w:rsidRPr="00915684" w:rsidRDefault="00A83359" w:rsidP="00961184">
            <w:pPr>
              <w:ind w:firstLine="0"/>
              <w:jc w:val="left"/>
              <w:rPr>
                <w:lang w:val="en-US"/>
              </w:rPr>
            </w:pPr>
            <w:r w:rsidRPr="00915684">
              <w:rPr>
                <w:rFonts w:eastAsia="Arial" w:cs="Arial"/>
                <w:sz w:val="20"/>
                <w:szCs w:val="20"/>
                <w:lang w:val="en-US"/>
              </w:rPr>
              <w:t>At_exit, Start, Reset, Stop, AU, Auto, FactoryIO_Run, Presence_sensor</w:t>
            </w:r>
          </w:p>
        </w:tc>
      </w:tr>
    </w:tbl>
    <w:p w14:paraId="2D586B2B" w14:textId="77777777" w:rsidR="00A83359" w:rsidRPr="00915684" w:rsidRDefault="00A83359" w:rsidP="00A83359">
      <w:pPr>
        <w:rPr>
          <w:lang w:val="en-US"/>
        </w:rPr>
      </w:pPr>
    </w:p>
    <w:p w14:paraId="7FB45BD4" w14:textId="480AE8C2" w:rsidR="00A83359" w:rsidRPr="00915684" w:rsidRDefault="00A83359" w:rsidP="00A83359">
      <w:r w:rsidRPr="00915684">
        <w:rPr>
          <w:b/>
          <w:bCs/>
        </w:rPr>
        <w:t xml:space="preserve">Point critique : </w:t>
      </w:r>
      <w:r w:rsidRPr="00915684">
        <w:t>Le type de données doit être "inonly" et non "input". Le type "input" correspond aux Discrete Inputs (plage 1x), ce qui provoque une erreur de lecture.</w:t>
      </w:r>
    </w:p>
    <w:p w14:paraId="4533C3F5" w14:textId="4906EE82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19" w:name="_Toc216887912"/>
      <w:r w:rsidRPr="00915684">
        <w:rPr>
          <w:rFonts w:asciiTheme="minorHAnsi" w:hAnsiTheme="minorHAnsi"/>
        </w:rPr>
        <w:t>Gestion des variables – SymlinkMultiVar</w:t>
      </w:r>
      <w:bookmarkEnd w:id="19"/>
    </w:p>
    <w:p w14:paraId="6DF17614" w14:textId="77777777" w:rsidR="00A83359" w:rsidRPr="00915684" w:rsidRDefault="00A83359" w:rsidP="00A83359"/>
    <w:p w14:paraId="634BC291" w14:textId="77777777" w:rsidR="00A83359" w:rsidRPr="00915684" w:rsidRDefault="00A83359" w:rsidP="00A83359">
      <w:r w:rsidRPr="00915684">
        <w:t xml:space="preserve">L'application utilise deux blocs </w:t>
      </w:r>
      <w:r w:rsidRPr="00915684">
        <w:rPr>
          <w:b/>
          <w:bCs/>
        </w:rPr>
        <w:t>SymlinkMultiVar</w:t>
      </w:r>
      <w:r w:rsidRPr="00915684">
        <w:t xml:space="preserve"> permettant de faire le lien entre les variables Modbus du SoftDpac et les variables internes des CAT.</w:t>
      </w:r>
    </w:p>
    <w:p w14:paraId="6C7424B1" w14:textId="77777777" w:rsidR="00A83359" w:rsidRPr="00915684" w:rsidRDefault="00A83359" w:rsidP="00A83359"/>
    <w:p w14:paraId="3EB08958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Bloc ReadInCoil (Lecture des entrées)</w:t>
      </w:r>
    </w:p>
    <w:p w14:paraId="1591D627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44"/>
        <w:gridCol w:w="2434"/>
        <w:gridCol w:w="1473"/>
      </w:tblGrid>
      <w:tr w:rsidR="00A83359" w:rsidRPr="00915684" w14:paraId="40100B79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6D16033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96449AF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 Factory I/O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76BB184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Adresse Modbus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985E0DC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</w:tr>
      <w:tr w:rsidR="00A83359" w:rsidRPr="00915684" w14:paraId="624FAD57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4F99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 / VALUE1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837D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At_exit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374C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%M0 (Coil 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47E5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3CD22AE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9C55D" w14:textId="0246ED44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NAME2 / VALUE2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543B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2E55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 (Coil 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641F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5D4514EA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83C6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NAME3 / VALUE3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261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Reset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D329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%M2 (Coil 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1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2DAC5284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02B5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NAME4 / VALUE4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AF29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Stop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9196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%M3 (Coil 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FF44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10FE824B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6674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NAME5 / VALUE5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5A42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AU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83CD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%M4 (Coil 4)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2226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2169245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9258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NAME6 / VALUE6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275C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E22A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%M5 (Coil 5)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4FB3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46FB0335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655B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NAME7 / VALUE7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3B9A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FactoryIO_Run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629E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%M6 (Coil 6)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1CAB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D4D066E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6E69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NAME8 / VALUE8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8FCA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09B2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%M7 (Coil 7)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D323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434E6FF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C939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NAME9 / VALUE9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B7A5D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Vision_sensor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2A8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%MW0 (Reg 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1116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</w:tbl>
    <w:p w14:paraId="6C8E8AEB" w14:textId="77777777" w:rsidR="00A83359" w:rsidRPr="00915684" w:rsidRDefault="00A83359" w:rsidP="00A83359"/>
    <w:p w14:paraId="0E0B1747" w14:textId="77777777" w:rsidR="00A83359" w:rsidRPr="00915684" w:rsidRDefault="00A83359" w:rsidP="00A83359"/>
    <w:p w14:paraId="5A88BEEE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Bloc WriteInCoil (Écriture des sorties)</w:t>
      </w:r>
    </w:p>
    <w:p w14:paraId="4B119CE2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55"/>
        <w:gridCol w:w="2433"/>
        <w:gridCol w:w="1463"/>
      </w:tblGrid>
      <w:tr w:rsidR="00A83359" w:rsidRPr="00915684" w14:paraId="5CD6C4FA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DBC5D9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E5E913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 Factory I/O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CF5C97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Adresse Modbus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C3EB5F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</w:tr>
      <w:tr w:rsidR="00A83359" w:rsidRPr="00915684" w14:paraId="3AA201DE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F904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 / VALUE1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EA50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Entry_conveyor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D979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%M8 (Coil 8)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E6A5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72CE40E2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E63F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NAME2 / VALUE2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DA4B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Stop_blade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3E95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%M9 (Coil 9)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BED6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5EF7553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C031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lastRenderedPageBreak/>
              <w:t>NAME3 / VALUE3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FF6F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Exit_conveyor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1C7E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%M10 (Coil 10)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DE96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D962D1D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4BC6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NAME4 / VALUE4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BBD2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Sorter_1_turn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4CBA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%M11 (Coil 11)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48B0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4BE77CC1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D8A6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NAME5 / VALUE5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31B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Sorter_1_belt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CBDD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%M12 (Coil 12)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C9FB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245E8183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9D31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NAME6 / VALUE6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36D6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Sorter_2_turn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7BDC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%M13 (Coil 13)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9A86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A75F6DA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B4F5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NAME7 / VALUE7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0754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Sorter_2_belt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0247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%M14 (Coil 14)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3FD3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58D30CBB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BFB2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NAME8 / VALUE8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F384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Sorter_3_turn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FA4B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%M15 (Coil 15)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F942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41E8794F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C521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NAME9 / VALUE9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6861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Sorter_3_belt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1EC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%M16 (Coil 16)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472E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5EC31A07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2956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NAME10 / VALUE10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B6C9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Start_light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279B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%M17 (Coil 17)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4EBB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7085ED9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A5CE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NAME11 / VALUE11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9F18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Reset_light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31D4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%M18 (Coil 18)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651A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0D9F990E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B6E1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NAME12 / VALUE12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C531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Stop_light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C32D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%M19 (Coil 19)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6E5E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C18D18F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F6D6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NAME13 / VALUE13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4CE8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Counter_1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4D1A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%MW8 (Reg 8)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C237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  <w:tr w:rsidR="00A83359" w:rsidRPr="00915684" w14:paraId="0256AB1B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C528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NAME14 / VALUE14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727B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Counter_2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6B581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%MW9 (Reg 9)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E740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  <w:tr w:rsidR="00A83359" w:rsidRPr="00915684" w14:paraId="0687207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EEDD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NAME15 / VALUE15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84D4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Counter_3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A197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%MW10 (Reg 10)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F3D7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</w:tbl>
    <w:p w14:paraId="08F5E561" w14:textId="77777777" w:rsidR="00A83359" w:rsidRPr="00915684" w:rsidRDefault="00A83359" w:rsidP="00A83359"/>
    <w:p w14:paraId="5C6D73C8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Mécanisme de synchronisation</w:t>
      </w:r>
    </w:p>
    <w:p w14:paraId="7744FAF9" w14:textId="77777777" w:rsidR="00961184" w:rsidRPr="00915684" w:rsidRDefault="00961184" w:rsidP="00961184">
      <w:pPr>
        <w:ind w:firstLine="0"/>
      </w:pPr>
    </w:p>
    <w:p w14:paraId="04904DB5" w14:textId="3D5EC1FE" w:rsidR="00A83359" w:rsidRPr="00915684" w:rsidRDefault="00A83359" w:rsidP="00961184">
      <w:r w:rsidRPr="00915684">
        <w:t xml:space="preserve">Le bloc </w:t>
      </w:r>
      <w:r w:rsidRPr="00915684">
        <w:rPr>
          <w:b/>
          <w:bCs/>
        </w:rPr>
        <w:t>E_CYCLE</w:t>
      </w:r>
      <w:r w:rsidRPr="00915684">
        <w:t xml:space="preserve"> (période 200 ms) déclenche la chaîne d'événements :</w:t>
      </w:r>
    </w:p>
    <w:p w14:paraId="2F01B89A" w14:textId="77777777" w:rsidR="00A83359" w:rsidRPr="00915684" w:rsidRDefault="00A83359" w:rsidP="00A83359">
      <w:r w:rsidRPr="00915684">
        <w:rPr>
          <w:rFonts w:eastAsia="Courier New" w:cs="Courier New"/>
          <w:sz w:val="20"/>
          <w:szCs w:val="20"/>
        </w:rPr>
        <w:t>E_CYCLE.EO → ReadInCoil.REQ → CAT.REQ → WriteInCoil.REQ</w:t>
      </w:r>
    </w:p>
    <w:p w14:paraId="7013A6FC" w14:textId="77777777" w:rsidR="00A83359" w:rsidRPr="00915684" w:rsidRDefault="00A83359" w:rsidP="00A83359">
      <w:r w:rsidRPr="00915684">
        <w:br w:type="page"/>
      </w:r>
    </w:p>
    <w:p w14:paraId="3CFA16D8" w14:textId="70D06E07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20" w:name="_Toc216887913"/>
      <w:r w:rsidRPr="00915684">
        <w:rPr>
          <w:rFonts w:asciiTheme="minorHAnsi" w:hAnsiTheme="minorHAnsi"/>
        </w:rPr>
        <w:lastRenderedPageBreak/>
        <w:t>Structure fonctionnelle – EQUIP_EntryConveyor</w:t>
      </w:r>
      <w:bookmarkEnd w:id="20"/>
    </w:p>
    <w:p w14:paraId="614B3BB3" w14:textId="77777777" w:rsidR="00A83359" w:rsidRPr="00915684" w:rsidRDefault="00A83359" w:rsidP="00A83359"/>
    <w:p w14:paraId="1E3E3D10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Rôle du CAT</w:t>
      </w:r>
    </w:p>
    <w:p w14:paraId="54B94C07" w14:textId="77777777" w:rsidR="00A83359" w:rsidRPr="00915684" w:rsidRDefault="00A83359" w:rsidP="00A83359">
      <w:r w:rsidRPr="00915684">
        <w:t>Le EQUIP_EntryConveyor gère le convoyeur d'entrée, la barrière (Stop_blade), les voyants et le blocage lors des changements de couleur.</w:t>
      </w:r>
    </w:p>
    <w:p w14:paraId="63A691BE" w14:textId="77777777" w:rsidR="00A83359" w:rsidRPr="00915684" w:rsidRDefault="00A83359" w:rsidP="00A83359"/>
    <w:p w14:paraId="083200C4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EventInputs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3893"/>
        <w:gridCol w:w="2930"/>
      </w:tblGrid>
      <w:tr w:rsidR="00A83359" w:rsidRPr="00915684" w14:paraId="60C2410D" w14:textId="77777777" w:rsidTr="00026425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154116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12C9116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5C6A559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5859E706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67F9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9A4F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A5AC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du CAT</w:t>
            </w:r>
          </w:p>
        </w:tc>
      </w:tr>
      <w:tr w:rsidR="00A83359" w:rsidRPr="00915684" w14:paraId="094ADD9D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0C3C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245D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QI, Start, Stop, Reset, Auto, AU, Presence_sensor, Changement_Couleur, Tri_En_Cours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D04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Requête cyclique</w:t>
            </w:r>
          </w:p>
        </w:tc>
      </w:tr>
      <w:tr w:rsidR="00A83359" w:rsidRPr="00915684" w14:paraId="1C79A871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4908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PIECE_SORTIE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A33C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07EB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Front montant At_exit depuis EQUIP_TRIManager</w:t>
            </w:r>
          </w:p>
        </w:tc>
      </w:tr>
    </w:tbl>
    <w:p w14:paraId="023FC3DB" w14:textId="77777777" w:rsidR="00A83359" w:rsidRPr="00915684" w:rsidRDefault="00A83359" w:rsidP="00A83359"/>
    <w:p w14:paraId="63496300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EventOutputs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4342"/>
        <w:gridCol w:w="2465"/>
      </w:tblGrid>
      <w:tr w:rsidR="00A83359" w:rsidRPr="00915684" w14:paraId="37BF4ACC" w14:textId="77777777" w:rsidTr="00026425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167EAEB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AAC03C6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419AAEF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4E9828B3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541E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D69C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F8F4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terminée</w:t>
            </w:r>
          </w:p>
        </w:tc>
      </w:tr>
      <w:tr w:rsidR="00A83359" w:rsidRPr="00915684" w14:paraId="5A31CEB8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E44A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D7F08" w14:textId="77777777" w:rsidR="00A83359" w:rsidRPr="00915684" w:rsidRDefault="00A83359" w:rsidP="00B80148">
            <w:pPr>
              <w:ind w:firstLine="0"/>
              <w:rPr>
                <w:lang w:val="en-US"/>
              </w:rPr>
            </w:pPr>
            <w:r w:rsidRPr="00915684">
              <w:rPr>
                <w:rFonts w:eastAsia="Arial" w:cs="Arial"/>
                <w:sz w:val="20"/>
                <w:szCs w:val="20"/>
                <w:lang w:val="en-US"/>
              </w:rPr>
              <w:t>QO, Entry_conveyor, Stop_blade, Start_light, Reset_light, Stop_light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F3C1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Confirmation avec sorties</w:t>
            </w:r>
          </w:p>
        </w:tc>
      </w:tr>
      <w:tr w:rsidR="00A83359" w:rsidRPr="00915684" w14:paraId="64E68C64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44CC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PIECE_PRESENTE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313C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AF28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détectée, vers EQUIP_VisionSensor</w:t>
            </w:r>
          </w:p>
        </w:tc>
      </w:tr>
    </w:tbl>
    <w:p w14:paraId="7BA4BB61" w14:textId="77777777" w:rsidR="00A83359" w:rsidRPr="00915684" w:rsidRDefault="00A83359" w:rsidP="00A83359"/>
    <w:p w14:paraId="79B57D62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InputVars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1476"/>
        <w:gridCol w:w="4838"/>
      </w:tblGrid>
      <w:tr w:rsidR="00A83359" w:rsidRPr="00915684" w14:paraId="069B5A67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2981043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EB4B753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5E9D4F3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332B873A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7D90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D3FC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385A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Quality Input</w:t>
            </w:r>
          </w:p>
        </w:tc>
      </w:tr>
      <w:tr w:rsidR="00A83359" w:rsidRPr="00915684" w14:paraId="078575F7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F85F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298D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F2B1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Bouton démarrage</w:t>
            </w:r>
          </w:p>
        </w:tc>
      </w:tr>
      <w:tr w:rsidR="00A83359" w:rsidRPr="00915684" w14:paraId="614F7FE5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B3F5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Stop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92EA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F1B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Bouton arrêt (NF : TRUE = relâché)</w:t>
            </w:r>
          </w:p>
        </w:tc>
      </w:tr>
      <w:tr w:rsidR="00A83359" w:rsidRPr="00915684" w14:paraId="61855072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A710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Reset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EBE2F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2E4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Bouton remise à zéro</w:t>
            </w:r>
          </w:p>
        </w:tc>
      </w:tr>
      <w:tr w:rsidR="00A83359" w:rsidRPr="00915684" w14:paraId="49D57F27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C1C8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01F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DAF2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Mode automatique</w:t>
            </w:r>
          </w:p>
        </w:tc>
      </w:tr>
      <w:tr w:rsidR="00A83359" w:rsidRPr="00915684" w14:paraId="224E99E0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BCB1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AU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C107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0ABE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Arrêt d'urgence</w:t>
            </w:r>
          </w:p>
        </w:tc>
      </w:tr>
      <w:tr w:rsidR="00A83359" w:rsidRPr="00915684" w14:paraId="2FBF1AC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1F6A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F203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3610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Capteur présence pièce</w:t>
            </w:r>
          </w:p>
        </w:tc>
      </w:tr>
      <w:tr w:rsidR="00A83359" w:rsidRPr="00915684" w14:paraId="66A58C21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3CD3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581C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0FA0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Depuis EQUIP_VisionSensor</w:t>
            </w:r>
          </w:p>
        </w:tc>
      </w:tr>
      <w:tr w:rsidR="00A83359" w:rsidRPr="00915684" w14:paraId="4BCA9D5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DABC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lastRenderedPageBreak/>
              <w:t>Tri_En_Cours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49AD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4C29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Depuis EQUIP_TRIManager</w:t>
            </w:r>
          </w:p>
        </w:tc>
      </w:tr>
    </w:tbl>
    <w:p w14:paraId="37039F3A" w14:textId="77777777" w:rsidR="00A83359" w:rsidRPr="00915684" w:rsidRDefault="00A83359" w:rsidP="00A83359"/>
    <w:p w14:paraId="210039F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OutputVars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479"/>
        <w:gridCol w:w="4856"/>
      </w:tblGrid>
      <w:tr w:rsidR="00A83359" w:rsidRPr="00915684" w14:paraId="576CE0C4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0BD17B8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143B6E7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DCC7336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70BEE5F0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7ACA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82AC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E34D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Quality Output</w:t>
            </w:r>
          </w:p>
        </w:tc>
      </w:tr>
      <w:tr w:rsidR="00A83359" w:rsidRPr="00915684" w14:paraId="5D4B840D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8185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Entry_conveyor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B31C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072A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Commande convoyeur entrée</w:t>
            </w:r>
          </w:p>
        </w:tc>
      </w:tr>
      <w:tr w:rsidR="00A83359" w:rsidRPr="00915684" w14:paraId="398C8C38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5CB9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Stop_blade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FB2F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1DBD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Commande barrière</w:t>
            </w:r>
          </w:p>
        </w:tc>
      </w:tr>
      <w:tr w:rsidR="00A83359" w:rsidRPr="00915684" w14:paraId="5D25B4EA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C1F8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Start_light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1659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22D0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Voyant démarrage</w:t>
            </w:r>
          </w:p>
        </w:tc>
      </w:tr>
      <w:tr w:rsidR="00A83359" w:rsidRPr="00915684" w14:paraId="7CD7B8D2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A5EB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Reset_light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1111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95B1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Voyant reset</w:t>
            </w:r>
          </w:p>
        </w:tc>
      </w:tr>
      <w:tr w:rsidR="00A83359" w:rsidRPr="00915684" w14:paraId="1BB219AB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A571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Stop_light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BB82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40C2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Voyant arrêt</w:t>
            </w:r>
          </w:p>
        </w:tc>
      </w:tr>
    </w:tbl>
    <w:p w14:paraId="1A8F7A22" w14:textId="77777777" w:rsidR="00A83359" w:rsidRPr="00915684" w:rsidRDefault="00A83359" w:rsidP="00A83359"/>
    <w:p w14:paraId="0D4D28FF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ECC – États et transitions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1942"/>
        <w:gridCol w:w="2878"/>
        <w:gridCol w:w="2003"/>
      </w:tblGrid>
      <w:tr w:rsidR="00A83359" w:rsidRPr="00915684" w14:paraId="0D453355" w14:textId="77777777" w:rsidTr="00026425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42A6C6B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A8E1E0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9231EF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3674EC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Event Output</w:t>
            </w:r>
          </w:p>
        </w:tc>
      </w:tr>
      <w:tr w:rsidR="00A83359" w:rsidRPr="00915684" w14:paraId="175790B5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F08F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7B15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B26A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État initial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5C80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</w:tr>
      <w:tr w:rsidR="00A83359" w:rsidRPr="00915684" w14:paraId="32F8D7D5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7334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6846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349C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des sorties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30F2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</w:tr>
      <w:tr w:rsidR="00A83359" w:rsidRPr="00915684" w14:paraId="631B7E38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CD49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IS_RUN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50A1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ACT_RUN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FD3C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Convoyeur en marche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CCD4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718C4254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6265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PIECE_DETECTED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A15C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ACT_DETECT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226E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détectée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BE4FC" w14:textId="17AB7F06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CNF,PIECE_PRESENTE</w:t>
            </w:r>
          </w:p>
        </w:tc>
      </w:tr>
      <w:tr w:rsidR="00A83359" w:rsidRPr="00915684" w14:paraId="3913806A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985D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CHECK_BLOCK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0E74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ACT_CHECK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50B3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Vérification blocage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B61C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2CB34D88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229E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BLOCKED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ED3D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ACT_BLOCKED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0E2A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Bloqué, attente pièce sortie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3DF8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47D4BB10" w14:textId="77777777" w:rsidTr="00026425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22E2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UNBLOCK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25F6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ACT_UNBLOCK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37B7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Déblocage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3634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</w:tbl>
    <w:p w14:paraId="471942F5" w14:textId="77777777" w:rsidR="00A83359" w:rsidRPr="00915684" w:rsidRDefault="00A83359" w:rsidP="00A83359"/>
    <w:p w14:paraId="2F2A8B4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ACT_INIT</w:t>
      </w:r>
    </w:p>
    <w:p w14:paraId="0E2E915E" w14:textId="77777777" w:rsidR="00A83359" w:rsidRPr="00915684" w:rsidRDefault="00A83359" w:rsidP="00A83359">
      <w:pPr>
        <w:rPr>
          <w:lang w:val="en-US"/>
        </w:rPr>
      </w:pPr>
      <w:r w:rsidRPr="00915684">
        <w:rPr>
          <w:rFonts w:eastAsia="Courier New" w:cs="Courier New"/>
          <w:sz w:val="18"/>
          <w:szCs w:val="18"/>
          <w:lang w:val="en-US"/>
        </w:rPr>
        <w:t>QO := TRUE; Entry_conveyor := FALSE; Stop_blade := FALSE; Start_light := FALSE; Reset_light := TRUE; Stop_light := FALSE; Bloque := FALSE;</w:t>
      </w:r>
    </w:p>
    <w:p w14:paraId="2B8B83D0" w14:textId="77777777" w:rsidR="00A83359" w:rsidRPr="00915684" w:rsidRDefault="00A83359" w:rsidP="00A83359">
      <w:pPr>
        <w:rPr>
          <w:lang w:val="en-US"/>
        </w:rPr>
      </w:pPr>
    </w:p>
    <w:p w14:paraId="224C930A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ACT_RUN</w:t>
      </w:r>
    </w:p>
    <w:p w14:paraId="6EB19D41" w14:textId="77777777" w:rsidR="00A83359" w:rsidRPr="00915684" w:rsidRDefault="00A83359" w:rsidP="00A83359">
      <w:pPr>
        <w:rPr>
          <w:lang w:val="en-US"/>
        </w:rPr>
      </w:pPr>
      <w:r w:rsidRPr="00915684">
        <w:rPr>
          <w:rFonts w:eastAsia="Courier New" w:cs="Courier New"/>
          <w:sz w:val="18"/>
          <w:szCs w:val="18"/>
          <w:lang w:val="en-US"/>
        </w:rPr>
        <w:t>Entry_conveyor := TRUE; Stop_blade := FALSE; Start_light := TRUE; Reset_light := FALSE; Stop_light := FALSE;</w:t>
      </w:r>
    </w:p>
    <w:p w14:paraId="2EEAB06A" w14:textId="77777777" w:rsidR="00A83359" w:rsidRPr="00915684" w:rsidRDefault="00A83359" w:rsidP="00A83359">
      <w:pPr>
        <w:rPr>
          <w:lang w:val="en-US"/>
        </w:rPr>
      </w:pPr>
    </w:p>
    <w:p w14:paraId="7C7E9843" w14:textId="77777777" w:rsidR="00A83359" w:rsidRPr="00702128" w:rsidRDefault="00A83359" w:rsidP="00961184">
      <w:pPr>
        <w:rPr>
          <w:b/>
          <w:bCs/>
          <w:lang w:val="en-US"/>
        </w:rPr>
      </w:pPr>
      <w:r w:rsidRPr="00702128">
        <w:rPr>
          <w:b/>
          <w:bCs/>
          <w:lang w:val="en-US"/>
        </w:rPr>
        <w:t>Algorithme ACT_DETECT</w:t>
      </w:r>
    </w:p>
    <w:p w14:paraId="1FA446AA" w14:textId="77777777" w:rsidR="00A83359" w:rsidRPr="00702128" w:rsidRDefault="00A83359" w:rsidP="00A83359">
      <w:pPr>
        <w:rPr>
          <w:lang w:val="en-US"/>
        </w:rPr>
      </w:pPr>
      <w:r w:rsidRPr="00702128">
        <w:rPr>
          <w:rFonts w:eastAsia="Courier New" w:cs="Courier New"/>
          <w:sz w:val="18"/>
          <w:szCs w:val="18"/>
          <w:lang w:val="en-US"/>
        </w:rPr>
        <w:t>Entry_conveyor := TRUE; Stop_blade := FALSE; Start_light := TRUE; Bloque := Changement_Couleur AND Tri_En_Cours;</w:t>
      </w:r>
    </w:p>
    <w:p w14:paraId="7C37B90D" w14:textId="77777777" w:rsidR="00A83359" w:rsidRPr="00702128" w:rsidRDefault="00A83359" w:rsidP="00A83359">
      <w:pPr>
        <w:rPr>
          <w:lang w:val="en-US"/>
        </w:rPr>
      </w:pPr>
    </w:p>
    <w:p w14:paraId="00C32B00" w14:textId="77777777" w:rsidR="00A83359" w:rsidRPr="00702128" w:rsidRDefault="00A83359" w:rsidP="00961184">
      <w:pPr>
        <w:rPr>
          <w:b/>
          <w:bCs/>
          <w:lang w:val="en-US"/>
        </w:rPr>
      </w:pPr>
      <w:r w:rsidRPr="00702128">
        <w:rPr>
          <w:b/>
          <w:bCs/>
          <w:lang w:val="en-US"/>
        </w:rPr>
        <w:lastRenderedPageBreak/>
        <w:t>Algorithme ACT_BLOCKED</w:t>
      </w:r>
    </w:p>
    <w:p w14:paraId="5A555B77" w14:textId="77777777" w:rsidR="00A83359" w:rsidRPr="00915684" w:rsidRDefault="00A83359" w:rsidP="00A83359">
      <w:pPr>
        <w:rPr>
          <w:lang w:val="en-US"/>
        </w:rPr>
      </w:pPr>
      <w:r w:rsidRPr="00915684">
        <w:rPr>
          <w:rFonts w:eastAsia="Courier New" w:cs="Courier New"/>
          <w:sz w:val="18"/>
          <w:szCs w:val="18"/>
          <w:lang w:val="en-US"/>
        </w:rPr>
        <w:t>Entry_conveyor := FALSE; Stop_blade := TRUE; Start_light := TRUE;</w:t>
      </w:r>
    </w:p>
    <w:p w14:paraId="17A2D47A" w14:textId="77777777" w:rsidR="00A83359" w:rsidRPr="00915684" w:rsidRDefault="00A83359" w:rsidP="00A83359">
      <w:pPr>
        <w:rPr>
          <w:lang w:val="en-US"/>
        </w:rPr>
      </w:pPr>
    </w:p>
    <w:p w14:paraId="5CBE0F01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Tests unitaires associés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3894"/>
        <w:gridCol w:w="3421"/>
      </w:tblGrid>
      <w:tr w:rsidR="00A83359" w:rsidRPr="00915684" w14:paraId="0A681728" w14:textId="77777777" w:rsidTr="00026425">
        <w:trPr>
          <w:tblHeader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2528C88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3E5F7DA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86233C0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Résultat attendu</w:t>
            </w:r>
          </w:p>
        </w:tc>
      </w:tr>
      <w:tr w:rsidR="00A83359" w:rsidRPr="00702128" w14:paraId="77D542F5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D1B2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81EF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86AC8" w14:textId="77777777" w:rsidR="00A83359" w:rsidRPr="00915684" w:rsidRDefault="00A83359" w:rsidP="00B80148">
            <w:pPr>
              <w:ind w:firstLine="0"/>
              <w:rPr>
                <w:lang w:val="en-US"/>
              </w:rPr>
            </w:pPr>
            <w:r w:rsidRPr="00915684">
              <w:rPr>
                <w:rFonts w:eastAsia="Arial" w:cs="Arial"/>
                <w:sz w:val="20"/>
                <w:szCs w:val="20"/>
                <w:lang w:val="en-US"/>
              </w:rPr>
              <w:t>QO = TRUE, Reset_light = TRUE</w:t>
            </w:r>
          </w:p>
        </w:tc>
      </w:tr>
      <w:tr w:rsidR="00A83359" w:rsidRPr="00915684" w14:paraId="72D88709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6BC1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9DD2D" w14:textId="666A33E2" w:rsidR="00A83359" w:rsidRPr="00915684" w:rsidRDefault="00A83359" w:rsidP="00B80148">
            <w:pPr>
              <w:ind w:firstLine="0"/>
              <w:rPr>
                <w:lang w:val="en-US"/>
              </w:rPr>
            </w:pPr>
            <w:r w:rsidRPr="00915684">
              <w:rPr>
                <w:rFonts w:eastAsia="Arial" w:cs="Arial"/>
                <w:sz w:val="20"/>
                <w:szCs w:val="20"/>
                <w:lang w:val="en-US"/>
              </w:rPr>
              <w:t>Démarrage (Auto AND Start AND Stop AND</w:t>
            </w:r>
            <w:r w:rsidR="00B80148">
              <w:rPr>
                <w:rFonts w:eastAsia="Arial" w:cs="Arial"/>
                <w:sz w:val="20"/>
                <w:szCs w:val="20"/>
                <w:lang w:val="en-US"/>
              </w:rPr>
              <w:t xml:space="preserve"> </w:t>
            </w:r>
            <w:r w:rsidRPr="00915684">
              <w:rPr>
                <w:rFonts w:eastAsia="Arial" w:cs="Arial"/>
                <w:sz w:val="20"/>
                <w:szCs w:val="20"/>
                <w:lang w:val="en-US"/>
              </w:rPr>
              <w:t>NOT AU)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6CAA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Entry_conveyor = TRUE</w:t>
            </w:r>
          </w:p>
        </w:tc>
      </w:tr>
      <w:tr w:rsidR="00A83359" w:rsidRPr="00915684" w14:paraId="38529D92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14A8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5B47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pièce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886A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PIECE_PRESENTE émis</w:t>
            </w:r>
          </w:p>
        </w:tc>
      </w:tr>
      <w:tr w:rsidR="00A83359" w:rsidRPr="00915684" w14:paraId="489A0E13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3A8E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38EF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Blocage changement couleur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08CE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Stop_blade = TRUE</w:t>
            </w:r>
          </w:p>
        </w:tc>
      </w:tr>
      <w:tr w:rsidR="00A83359" w:rsidRPr="00915684" w14:paraId="72F758E9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AC36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7DBE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Déblocage (PIECE_SORTIE)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B11D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Entry_conveyor = TRUE</w:t>
            </w:r>
          </w:p>
        </w:tc>
      </w:tr>
    </w:tbl>
    <w:p w14:paraId="161AE8B2" w14:textId="77777777" w:rsidR="00A83359" w:rsidRPr="00915684" w:rsidRDefault="00A83359" w:rsidP="00A83359">
      <w:r w:rsidRPr="00915684">
        <w:br w:type="page"/>
      </w:r>
    </w:p>
    <w:p w14:paraId="215DA67E" w14:textId="77777777" w:rsidR="00A83359" w:rsidRPr="00915684" w:rsidRDefault="00A83359" w:rsidP="00961184">
      <w:pPr>
        <w:pStyle w:val="Titre2"/>
        <w:numPr>
          <w:ilvl w:val="0"/>
          <w:numId w:val="0"/>
        </w:numPr>
        <w:ind w:left="227"/>
        <w:rPr>
          <w:rFonts w:asciiTheme="minorHAnsi" w:hAnsiTheme="minorHAnsi"/>
        </w:rPr>
      </w:pPr>
      <w:bookmarkStart w:id="21" w:name="_Toc216887914"/>
      <w:r w:rsidRPr="00915684">
        <w:rPr>
          <w:rFonts w:asciiTheme="minorHAnsi" w:hAnsiTheme="minorHAnsi"/>
        </w:rPr>
        <w:lastRenderedPageBreak/>
        <w:t>4.5 Structure fonctionnelle – EQUIP_VisionSensor</w:t>
      </w:r>
      <w:bookmarkEnd w:id="21"/>
    </w:p>
    <w:p w14:paraId="20C90199" w14:textId="77777777" w:rsidR="00A83359" w:rsidRPr="00915684" w:rsidRDefault="00A83359" w:rsidP="00A83359"/>
    <w:p w14:paraId="5A4F0B8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Rôle du CAT</w:t>
      </w:r>
    </w:p>
    <w:p w14:paraId="257ABFD8" w14:textId="77777777" w:rsidR="00A83359" w:rsidRPr="00915684" w:rsidRDefault="00A83359" w:rsidP="00A83359">
      <w:r w:rsidRPr="00915684">
        <w:t>Le EQUIP_VisionSensor gère la lecture du capteur Vision_sensor, l'identification de la couleur (Bleu/Vert/Gris) et la détection des changements de couleur.</w:t>
      </w:r>
    </w:p>
    <w:p w14:paraId="711E8DF8" w14:textId="77777777" w:rsidR="00A83359" w:rsidRPr="00915684" w:rsidRDefault="00A83359" w:rsidP="00A83359"/>
    <w:p w14:paraId="3C394E64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EventInputs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3393"/>
        <w:gridCol w:w="2943"/>
      </w:tblGrid>
      <w:tr w:rsidR="00A83359" w:rsidRPr="00915684" w14:paraId="58573BCB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D81305C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029380D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858238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6617E5A0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DC77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A0F9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451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</w:t>
            </w:r>
          </w:p>
        </w:tc>
      </w:tr>
      <w:tr w:rsidR="00A83359" w:rsidRPr="00915684" w14:paraId="4F088055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1182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8284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QI, Vision_sensor, Presence_sensor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EB1D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Requête cyclique</w:t>
            </w:r>
          </w:p>
        </w:tc>
      </w:tr>
      <w:tr w:rsidR="00A83359" w:rsidRPr="00915684" w14:paraId="06CABAF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01BD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PIECE_PRESENTE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7D9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85BE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Depuis EQUIP_EntryConveyor</w:t>
            </w:r>
          </w:p>
        </w:tc>
      </w:tr>
    </w:tbl>
    <w:p w14:paraId="2A741803" w14:textId="77777777" w:rsidR="00A83359" w:rsidRPr="00915684" w:rsidRDefault="00A83359" w:rsidP="00B80148">
      <w:pPr>
        <w:ind w:firstLine="0"/>
      </w:pPr>
    </w:p>
    <w:p w14:paraId="42C9E2FD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EventOutputs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419"/>
        <w:gridCol w:w="2931"/>
      </w:tblGrid>
      <w:tr w:rsidR="00A83359" w:rsidRPr="00915684" w14:paraId="1960FCDA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615CAB7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D0EC146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A195865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4F9C0BB0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0E8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CDD8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B08C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terminée</w:t>
            </w:r>
          </w:p>
        </w:tc>
      </w:tr>
      <w:tr w:rsidR="00A83359" w:rsidRPr="00915684" w14:paraId="3DE6F184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9398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0BAA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QO, Couleur_Actuelle, Changement_Couleur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62F0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Confirmation avec données</w:t>
            </w:r>
          </w:p>
        </w:tc>
      </w:tr>
      <w:tr w:rsidR="00A83359" w:rsidRPr="00915684" w14:paraId="6D83FFF5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C23D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8464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DC53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bleue détectée</w:t>
            </w:r>
          </w:p>
        </w:tc>
      </w:tr>
      <w:tr w:rsidR="00A83359" w:rsidRPr="00915684" w14:paraId="3FF9540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FF5B8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832A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6CD37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verte détectée</w:t>
            </w:r>
          </w:p>
        </w:tc>
      </w:tr>
      <w:tr w:rsidR="00A83359" w:rsidRPr="00915684" w14:paraId="74CE1A6D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A25B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53FF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3847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grise détectée</w:t>
            </w:r>
          </w:p>
        </w:tc>
      </w:tr>
    </w:tbl>
    <w:p w14:paraId="21D8CD32" w14:textId="77777777" w:rsidR="00A83359" w:rsidRPr="00915684" w:rsidRDefault="00A83359" w:rsidP="00A83359"/>
    <w:p w14:paraId="1544CBE9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Variables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1471"/>
        <w:gridCol w:w="1462"/>
        <w:gridCol w:w="3388"/>
      </w:tblGrid>
      <w:tr w:rsidR="00A83359" w:rsidRPr="00915684" w14:paraId="2C1274C2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B4F6DD5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135431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35BCAD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I/O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381226D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13534F84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6030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FFBF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2F2D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A614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Quality Input</w:t>
            </w:r>
          </w:p>
        </w:tc>
      </w:tr>
      <w:tr w:rsidR="00A83359" w:rsidRPr="00915684" w14:paraId="6FD9E3F2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E498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Vision_sensor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894D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1F3A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D7D3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Valeur du capteur couleur</w:t>
            </w:r>
          </w:p>
        </w:tc>
      </w:tr>
      <w:tr w:rsidR="00A83359" w:rsidRPr="00915684" w14:paraId="30D684D9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ABED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8F92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C2BD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A673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Capteur présence</w:t>
            </w:r>
          </w:p>
        </w:tc>
      </w:tr>
      <w:tr w:rsidR="00A83359" w:rsidRPr="00915684" w14:paraId="6E6C9E2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3377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3F1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54B9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Output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27F5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Quality Output</w:t>
            </w:r>
          </w:p>
        </w:tc>
      </w:tr>
      <w:tr w:rsidR="00A83359" w:rsidRPr="00915684" w14:paraId="73C93249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CEF3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Couleur_Actuelle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1630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1B64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Output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B73E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1=Bleu, 2=Vert, 3=Gris</w:t>
            </w:r>
          </w:p>
        </w:tc>
      </w:tr>
      <w:tr w:rsidR="00A83359" w:rsidRPr="00915684" w14:paraId="33946908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B198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EFF0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A5EBF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Output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1AFD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TRUE si couleur différente</w:t>
            </w:r>
          </w:p>
        </w:tc>
      </w:tr>
      <w:tr w:rsidR="00A83359" w:rsidRPr="00915684" w14:paraId="360E3712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E372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Couleur_Precedente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634BF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266F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Internal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4FB0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Mémorisation couleur précédente</w:t>
            </w:r>
          </w:p>
        </w:tc>
      </w:tr>
    </w:tbl>
    <w:p w14:paraId="5A6381FB" w14:textId="77777777" w:rsidR="00A83359" w:rsidRDefault="00A83359" w:rsidP="00A83359"/>
    <w:p w14:paraId="0EDA744F" w14:textId="77777777" w:rsidR="00B80148" w:rsidRPr="00915684" w:rsidRDefault="00B80148" w:rsidP="00A83359"/>
    <w:p w14:paraId="367E6F39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lastRenderedPageBreak/>
        <w:t>Correspondance Vision_sensor / Couleur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3"/>
        <w:gridCol w:w="2924"/>
        <w:gridCol w:w="2938"/>
      </w:tblGrid>
      <w:tr w:rsidR="00A83359" w:rsidRPr="00915684" w14:paraId="6B16B48A" w14:textId="77777777" w:rsidTr="00026425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B7DACE8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Valeur Vision_sensor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F5F19E6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Couleur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E714952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Événement émis</w:t>
            </w:r>
          </w:p>
        </w:tc>
      </w:tr>
      <w:tr w:rsidR="00A83359" w:rsidRPr="00915684" w14:paraId="3478EEB4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9059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1, 2, 3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894F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7FED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</w:tr>
      <w:tr w:rsidR="00A83359" w:rsidRPr="00915684" w14:paraId="215323B1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A2C6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4, 5, 6, 7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57FE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85B4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</w:tr>
      <w:tr w:rsidR="00A83359" w:rsidRPr="00915684" w14:paraId="532E54DA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CEFC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&gt; 7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875A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Gris (métal)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6238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</w:tr>
    </w:tbl>
    <w:p w14:paraId="337A0271" w14:textId="77777777" w:rsidR="00A83359" w:rsidRPr="00915684" w:rsidRDefault="00A83359" w:rsidP="00A83359"/>
    <w:p w14:paraId="6ABC7B52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ECC – États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2931"/>
        <w:gridCol w:w="2932"/>
      </w:tblGrid>
      <w:tr w:rsidR="00A83359" w:rsidRPr="00915684" w14:paraId="2DEFEEA5" w14:textId="77777777" w:rsidTr="00026425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BD3E38F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ACDDEEE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6EE4592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Event Output</w:t>
            </w:r>
          </w:p>
        </w:tc>
      </w:tr>
      <w:tr w:rsidR="00A83359" w:rsidRPr="00915684" w14:paraId="2793F3CF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30C7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28AA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EC6F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</w:tr>
      <w:tr w:rsidR="00A83359" w:rsidRPr="00915684" w14:paraId="3989040B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D0C4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C4BC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4825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</w:tr>
      <w:tr w:rsidR="00A83359" w:rsidRPr="00915684" w14:paraId="146104AE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CFBE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DETECT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99C7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ACT_DETECT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3AA1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15BC2BA9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D564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3140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3C8D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</w:tr>
      <w:tr w:rsidR="00A83359" w:rsidRPr="00915684" w14:paraId="0A5AE18D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3A02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4B78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0FC4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</w:tr>
      <w:tr w:rsidR="00A83359" w:rsidRPr="00915684" w14:paraId="10A5438C" w14:textId="77777777" w:rsidTr="00026425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B82B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26B9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55F4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</w:tr>
    </w:tbl>
    <w:p w14:paraId="2F1D0509" w14:textId="77777777" w:rsidR="00A83359" w:rsidRPr="00915684" w:rsidRDefault="00A83359" w:rsidP="00A83359"/>
    <w:p w14:paraId="0757066F" w14:textId="77777777" w:rsidR="00A83359" w:rsidRPr="00915684" w:rsidRDefault="00A83359" w:rsidP="00961184">
      <w:pPr>
        <w:rPr>
          <w:b/>
          <w:bCs/>
          <w:lang w:val="en-US"/>
        </w:rPr>
      </w:pPr>
      <w:r w:rsidRPr="00915684">
        <w:rPr>
          <w:b/>
          <w:bCs/>
          <w:lang w:val="en-US"/>
        </w:rPr>
        <w:t>Algorithme ACT_BLEU / ACT_VERT / ACT_GRIS</w:t>
      </w:r>
    </w:p>
    <w:p w14:paraId="309E93D6" w14:textId="77777777" w:rsidR="00A83359" w:rsidRPr="00915684" w:rsidRDefault="00A83359" w:rsidP="00A83359">
      <w:r w:rsidRPr="00915684">
        <w:rPr>
          <w:rFonts w:eastAsia="Courier New" w:cs="Courier New"/>
          <w:sz w:val="18"/>
          <w:szCs w:val="18"/>
        </w:rPr>
        <w:t>Couleur_Precedente := Couleur_Actuelle; Couleur_Actuelle := X; (* 1, 2 ou 3 *) IF Couleur_Precedente &lt;&gt; 0 AND Couleur_Precedente &lt;&gt; Couleur_Actuelle THEN     Changement_Couleur := TRUE; ELSE     Changement_Couleur := FALSE; END_IF;</w:t>
      </w:r>
    </w:p>
    <w:p w14:paraId="4E9A4578" w14:textId="77777777" w:rsidR="00A83359" w:rsidRPr="00915684" w:rsidRDefault="00A83359" w:rsidP="00A83359"/>
    <w:p w14:paraId="0F67E670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Tests unitaires associés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3880"/>
        <w:gridCol w:w="3434"/>
      </w:tblGrid>
      <w:tr w:rsidR="00A83359" w:rsidRPr="00915684" w14:paraId="6F3E1851" w14:textId="77777777" w:rsidTr="00026425">
        <w:trPr>
          <w:tblHeader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0000200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B596D07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0B873C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Résultat attendu</w:t>
            </w:r>
          </w:p>
        </w:tc>
      </w:tr>
      <w:tr w:rsidR="00A83359" w:rsidRPr="00915684" w14:paraId="47FA1253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7CDD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0990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bleu (Vision=2)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B9F4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 émis, Couleur_Actuelle=1</w:t>
            </w:r>
          </w:p>
        </w:tc>
      </w:tr>
      <w:tr w:rsidR="00A83359" w:rsidRPr="00915684" w14:paraId="289C56EB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DE87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B45A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vert (Vision=5)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B717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 émis, Couleur_Actuelle=2</w:t>
            </w:r>
          </w:p>
        </w:tc>
      </w:tr>
      <w:tr w:rsidR="00A83359" w:rsidRPr="00915684" w14:paraId="1F055B40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F3EC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9189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gris (Vision=9)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2063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 émis, Couleur_Actuelle=3</w:t>
            </w:r>
          </w:p>
        </w:tc>
      </w:tr>
      <w:tr w:rsidR="00A83359" w:rsidRPr="00915684" w14:paraId="4DAA68AD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A75F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CB57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Changement Bleu→Vert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B42B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Changement_Couleur = TRUE</w:t>
            </w:r>
          </w:p>
        </w:tc>
      </w:tr>
      <w:tr w:rsidR="00A83359" w:rsidRPr="00915684" w14:paraId="4F0F97AC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E8FA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A25E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Même couleur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DE5A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Changement_Couleur = FALSE</w:t>
            </w:r>
          </w:p>
        </w:tc>
      </w:tr>
    </w:tbl>
    <w:p w14:paraId="243A8C42" w14:textId="77777777" w:rsidR="00A83359" w:rsidRPr="00915684" w:rsidRDefault="00A83359" w:rsidP="00A83359">
      <w:r w:rsidRPr="00915684">
        <w:br w:type="page"/>
      </w:r>
    </w:p>
    <w:p w14:paraId="75239398" w14:textId="30DC9036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22" w:name="_Toc216887915"/>
      <w:r w:rsidRPr="00915684">
        <w:rPr>
          <w:rFonts w:asciiTheme="minorHAnsi" w:hAnsiTheme="minorHAnsi"/>
        </w:rPr>
        <w:lastRenderedPageBreak/>
        <w:t>Structure fonctionnelle – EQUIP_TRIManager</w:t>
      </w:r>
      <w:bookmarkEnd w:id="22"/>
    </w:p>
    <w:p w14:paraId="70E22354" w14:textId="77777777" w:rsidR="00A83359" w:rsidRPr="00915684" w:rsidRDefault="00A83359" w:rsidP="00A83359"/>
    <w:p w14:paraId="2E724A1F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Rôle du CAT</w:t>
      </w:r>
    </w:p>
    <w:p w14:paraId="719263CC" w14:textId="77777777" w:rsidR="00A83359" w:rsidRPr="00915684" w:rsidRDefault="00A83359" w:rsidP="00A83359">
      <w:r w:rsidRPr="00915684">
        <w:t>Le EQUIP_TRIManager gère les 3 sorters, le convoyeur de sortie, les compteurs et la détection du front montant At_exit via E_R_TRIG.</w:t>
      </w:r>
    </w:p>
    <w:p w14:paraId="180B6F77" w14:textId="77777777" w:rsidR="00A83359" w:rsidRPr="00915684" w:rsidRDefault="00A83359" w:rsidP="00A83359"/>
    <w:p w14:paraId="09BFE05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EventInputs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2914"/>
        <w:gridCol w:w="3427"/>
      </w:tblGrid>
      <w:tr w:rsidR="00A83359" w:rsidRPr="00915684" w14:paraId="2B70A959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10EB86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CC55435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93C5AB5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248150B9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D7BC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2168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5EF7C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</w:t>
            </w:r>
          </w:p>
        </w:tc>
      </w:tr>
      <w:tr w:rsidR="00A83359" w:rsidRPr="00915684" w14:paraId="05A40116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2998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8C57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QI, At_exit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BE52F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Requête cyclique</w:t>
            </w:r>
          </w:p>
        </w:tc>
      </w:tr>
      <w:tr w:rsidR="00A83359" w:rsidRPr="00915684" w14:paraId="2FB45807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A67A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6860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F60E1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Depuis EQUIP_VisionSensor</w:t>
            </w:r>
          </w:p>
        </w:tc>
      </w:tr>
      <w:tr w:rsidR="00A83359" w:rsidRPr="00915684" w14:paraId="3498B3B3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1D88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CF15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43E5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Depuis EQUIP_VisionSensor</w:t>
            </w:r>
          </w:p>
        </w:tc>
      </w:tr>
      <w:tr w:rsidR="00A83359" w:rsidRPr="00915684" w14:paraId="2310F985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2ABE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A6B0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8D3C4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Depuis EQUIP_VisionSensor</w:t>
            </w:r>
          </w:p>
        </w:tc>
      </w:tr>
    </w:tbl>
    <w:p w14:paraId="5D412BC5" w14:textId="77777777" w:rsidR="00A83359" w:rsidRPr="00915684" w:rsidRDefault="00A83359" w:rsidP="00A83359"/>
    <w:p w14:paraId="28391735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EventOutputs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4361"/>
        <w:gridCol w:w="1983"/>
      </w:tblGrid>
      <w:tr w:rsidR="00A83359" w:rsidRPr="00915684" w14:paraId="382E50D1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13C22A6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B09FE56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96F26BE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64BCCA7B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F3D4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E1D4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6739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terminée</w:t>
            </w:r>
          </w:p>
        </w:tc>
      </w:tr>
      <w:tr w:rsidR="00A83359" w:rsidRPr="00915684" w14:paraId="11EB12F3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0C91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F739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QO, Exit_conveyor, Sorter_X_turn/belt, Counter_X, Tri_En_Cours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2217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Confirmation</w:t>
            </w:r>
          </w:p>
        </w:tc>
      </w:tr>
      <w:tr w:rsidR="00A83359" w:rsidRPr="00915684" w14:paraId="74093406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2AEA7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PIECE_SORTIE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2DCE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0CE5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Front montant At_exit détecté</w:t>
            </w:r>
          </w:p>
        </w:tc>
      </w:tr>
    </w:tbl>
    <w:p w14:paraId="201DC883" w14:textId="77777777" w:rsidR="00A83359" w:rsidRPr="00915684" w:rsidRDefault="00A83359" w:rsidP="00A83359"/>
    <w:p w14:paraId="31A20682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OutputVars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4"/>
        <w:gridCol w:w="1480"/>
        <w:gridCol w:w="3901"/>
      </w:tblGrid>
      <w:tr w:rsidR="00A83359" w:rsidRPr="00915684" w14:paraId="582FC112" w14:textId="77777777" w:rsidTr="00026425">
        <w:trPr>
          <w:tblHeader/>
        </w:trPr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FE0768E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130EA72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C9EEE7B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5A135EA4" w14:textId="77777777" w:rsidTr="00026425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EA7F4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Exit_conveyor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E225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94B1D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Convoyeur de sortie</w:t>
            </w:r>
          </w:p>
        </w:tc>
      </w:tr>
      <w:tr w:rsidR="00A83359" w:rsidRPr="00915684" w14:paraId="5FBF2BD3" w14:textId="77777777" w:rsidTr="00026425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2A1E1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Sorter_1_turn / Sorter_1_belt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9089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B1FC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 1 (Bleu)</w:t>
            </w:r>
          </w:p>
        </w:tc>
      </w:tr>
      <w:tr w:rsidR="00A83359" w:rsidRPr="00915684" w14:paraId="7A06A4D9" w14:textId="77777777" w:rsidTr="00026425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1144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Sorter_2_turn / Sorter_2_belt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38B02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8B3C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 2 (Vert)</w:t>
            </w:r>
          </w:p>
        </w:tc>
      </w:tr>
      <w:tr w:rsidR="00A83359" w:rsidRPr="00915684" w14:paraId="362B17B5" w14:textId="77777777" w:rsidTr="00026425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F0FD1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Sorter_3_turn / Sorter_3_belt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EAFD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CF97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 3 (Gris)</w:t>
            </w:r>
          </w:p>
        </w:tc>
      </w:tr>
      <w:tr w:rsidR="00A83359" w:rsidRPr="00915684" w14:paraId="2AA52F83" w14:textId="77777777" w:rsidTr="00026425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94D8D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Counter_1 / Counter_2 / Counter_3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0E90C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94E8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Compteurs pièces triées</w:t>
            </w:r>
          </w:p>
        </w:tc>
      </w:tr>
      <w:tr w:rsidR="00A83359" w:rsidRPr="00915684" w14:paraId="69FD871A" w14:textId="77777777" w:rsidTr="00026425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C721C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Tri_En_Cours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2548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13C9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Indique qu'un tri est actif</w:t>
            </w:r>
          </w:p>
        </w:tc>
      </w:tr>
    </w:tbl>
    <w:p w14:paraId="1F7DEF39" w14:textId="77777777" w:rsidR="00961184" w:rsidRPr="00702128" w:rsidRDefault="00961184">
      <w:pPr>
        <w:spacing w:after="160" w:line="259" w:lineRule="auto"/>
        <w:ind w:firstLine="0"/>
        <w:jc w:val="left"/>
        <w:rPr>
          <w:b/>
          <w:bCs/>
        </w:rPr>
      </w:pPr>
      <w:r w:rsidRPr="00702128">
        <w:rPr>
          <w:b/>
          <w:bCs/>
        </w:rPr>
        <w:br w:type="page"/>
      </w:r>
    </w:p>
    <w:p w14:paraId="0C29CE36" w14:textId="318A3E1F" w:rsidR="00A83359" w:rsidRPr="00915684" w:rsidRDefault="00A83359" w:rsidP="00961184">
      <w:pPr>
        <w:rPr>
          <w:b/>
          <w:bCs/>
          <w:lang w:val="en-US"/>
        </w:rPr>
      </w:pPr>
      <w:r w:rsidRPr="00915684">
        <w:rPr>
          <w:b/>
          <w:bCs/>
          <w:lang w:val="en-US"/>
        </w:rPr>
        <w:lastRenderedPageBreak/>
        <w:t>Bloc E_R_TRIG (Rising Trigger)</w:t>
      </w:r>
    </w:p>
    <w:p w14:paraId="3AD8969B" w14:textId="77777777" w:rsidR="00A83359" w:rsidRPr="00915684" w:rsidRDefault="00A83359" w:rsidP="00A83359">
      <w:r w:rsidRPr="00915684">
        <w:t>Le bloc E_R_TRIG est utilisé pour détecter un front montant sur At_exit :</w:t>
      </w:r>
    </w:p>
    <w:p w14:paraId="22167980" w14:textId="77777777" w:rsidR="00A83359" w:rsidRPr="00915684" w:rsidRDefault="00A83359" w:rsidP="00A83359">
      <w:pPr>
        <w:rPr>
          <w:lang w:val="en-US"/>
        </w:rPr>
      </w:pPr>
      <w:r w:rsidRPr="00915684">
        <w:rPr>
          <w:rFonts w:eastAsia="Courier New" w:cs="Courier New"/>
          <w:sz w:val="18"/>
          <w:szCs w:val="18"/>
          <w:lang w:val="en-US"/>
        </w:rPr>
        <w:t>REQ ──</w:t>
      </w:r>
      <w:r w:rsidRPr="00915684">
        <w:rPr>
          <w:rFonts w:ascii="Arial" w:eastAsia="Courier New" w:hAnsi="Arial" w:cs="Arial"/>
          <w:sz w:val="18"/>
          <w:szCs w:val="18"/>
          <w:lang w:val="en-US"/>
        </w:rPr>
        <w:t>►</w:t>
      </w:r>
      <w:r w:rsidRPr="00915684">
        <w:rPr>
          <w:rFonts w:eastAsia="Courier New" w:cs="Courier New"/>
          <w:sz w:val="18"/>
          <w:szCs w:val="18"/>
          <w:lang w:val="en-US"/>
        </w:rPr>
        <w:t xml:space="preserve"> [E_R_TRIG] ──</w:t>
      </w:r>
      <w:r w:rsidRPr="00915684">
        <w:rPr>
          <w:rFonts w:ascii="Arial" w:eastAsia="Courier New" w:hAnsi="Arial" w:cs="Arial"/>
          <w:sz w:val="18"/>
          <w:szCs w:val="18"/>
          <w:lang w:val="en-US"/>
        </w:rPr>
        <w:t>►</w:t>
      </w:r>
      <w:r w:rsidRPr="00915684">
        <w:rPr>
          <w:rFonts w:eastAsia="Courier New" w:cs="Courier New"/>
          <w:sz w:val="18"/>
          <w:szCs w:val="18"/>
          <w:lang w:val="en-US"/>
        </w:rPr>
        <w:t xml:space="preserve"> AT_EXIT_RISING At_exit ──</w:t>
      </w:r>
      <w:r w:rsidRPr="00915684">
        <w:rPr>
          <w:rFonts w:ascii="Arial" w:eastAsia="Courier New" w:hAnsi="Arial" w:cs="Arial"/>
          <w:sz w:val="18"/>
          <w:szCs w:val="18"/>
          <w:lang w:val="en-US"/>
        </w:rPr>
        <w:t>►</w:t>
      </w:r>
      <w:r w:rsidRPr="00915684">
        <w:rPr>
          <w:rFonts w:eastAsia="Courier New" w:cs="Courier New"/>
          <w:sz w:val="18"/>
          <w:szCs w:val="18"/>
          <w:lang w:val="en-US"/>
        </w:rPr>
        <w:t xml:space="preserve"> (QI)</w:t>
      </w:r>
    </w:p>
    <w:p w14:paraId="533FD806" w14:textId="77777777" w:rsidR="00A83359" w:rsidRPr="00915684" w:rsidRDefault="00A83359" w:rsidP="00A83359">
      <w:pPr>
        <w:rPr>
          <w:lang w:val="en-US"/>
        </w:rPr>
      </w:pPr>
    </w:p>
    <w:p w14:paraId="534F44AE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ECC – États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2936"/>
        <w:gridCol w:w="3411"/>
      </w:tblGrid>
      <w:tr w:rsidR="00A83359" w:rsidRPr="00915684" w14:paraId="5ED93B37" w14:textId="77777777" w:rsidTr="00026425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30AB3A2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C9A2152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FFD2DF6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Event Output</w:t>
            </w:r>
          </w:p>
        </w:tc>
      </w:tr>
      <w:tr w:rsidR="00A83359" w:rsidRPr="00915684" w14:paraId="5E1F130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188C4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8B49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532E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</w:tr>
      <w:tr w:rsidR="00A83359" w:rsidRPr="00915684" w14:paraId="3CEFC235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A9DA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012C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ACT_INIT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C10DC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</w:tr>
      <w:tr w:rsidR="00A83359" w:rsidRPr="00915684" w14:paraId="61F91AAC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A2F8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DA0A4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ACT_TRI_BLEU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8643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0027B69A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1150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0472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ACT_TRI_VERT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71B1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60AAA2F6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4D29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0B25D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ACT_TRI_GRIS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7A67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1E34C35A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A8EE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CNT_BLEU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853F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ACT_CNT_BLEU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8DDE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CNF, PIECE_SORTIE</w:t>
            </w:r>
          </w:p>
        </w:tc>
      </w:tr>
      <w:tr w:rsidR="00A83359" w:rsidRPr="00915684" w14:paraId="0673D159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7199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CNT_VERT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E14D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ACT_CNT_VERT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26B8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CNF, PIECE_SORTIE</w:t>
            </w:r>
          </w:p>
        </w:tc>
      </w:tr>
      <w:tr w:rsidR="00A83359" w:rsidRPr="00915684" w14:paraId="2E3EB159" w14:textId="77777777" w:rsidTr="00026425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2E96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CNT_GRIS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0AC0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ACT_CNT_GRIS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41DF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CNF, PIECE_SORTIE</w:t>
            </w:r>
          </w:p>
        </w:tc>
      </w:tr>
    </w:tbl>
    <w:p w14:paraId="36267FB8" w14:textId="77777777" w:rsidR="00A83359" w:rsidRPr="00915684" w:rsidRDefault="00A83359" w:rsidP="00A83359"/>
    <w:p w14:paraId="7DFE8E41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ACT_TRI_BLEU</w:t>
      </w:r>
    </w:p>
    <w:p w14:paraId="29A460B4" w14:textId="77777777" w:rsidR="00A83359" w:rsidRPr="00915684" w:rsidRDefault="00A83359" w:rsidP="00A83359">
      <w:pPr>
        <w:rPr>
          <w:lang w:val="en-US"/>
        </w:rPr>
      </w:pPr>
      <w:r w:rsidRPr="00915684">
        <w:rPr>
          <w:rFonts w:eastAsia="Courier New" w:cs="Courier New"/>
          <w:sz w:val="18"/>
          <w:szCs w:val="18"/>
          <w:lang w:val="en-US"/>
        </w:rPr>
        <w:t>Exit_conveyor := TRUE; Sorter_1_turn := TRUE; Sorter_1_belt := TRUE; Sorter_2_turn := FALSE; Sorter_2_belt := FALSE; Sorter_3_turn := FALSE; Sorter_3_belt := FALSE; Tri_En_Cours := TRUE;</w:t>
      </w:r>
    </w:p>
    <w:p w14:paraId="221EB46E" w14:textId="77777777" w:rsidR="00A83359" w:rsidRPr="00915684" w:rsidRDefault="00A83359" w:rsidP="00A83359">
      <w:pPr>
        <w:rPr>
          <w:lang w:val="en-US"/>
        </w:rPr>
      </w:pPr>
    </w:p>
    <w:p w14:paraId="0EFCAE0A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ACT_CNT_BLEU</w:t>
      </w:r>
    </w:p>
    <w:p w14:paraId="0EAD7374" w14:textId="77777777" w:rsidR="00A83359" w:rsidRPr="00915684" w:rsidRDefault="00A83359" w:rsidP="00A83359">
      <w:r w:rsidRPr="00915684">
        <w:rPr>
          <w:rFonts w:eastAsia="Courier New" w:cs="Courier New"/>
          <w:sz w:val="18"/>
          <w:szCs w:val="18"/>
        </w:rPr>
        <w:t>Counter_1 := Counter_1 + 1; Tri_En_Cours := FALSE;</w:t>
      </w:r>
    </w:p>
    <w:p w14:paraId="2F32D700" w14:textId="77777777" w:rsidR="00A83359" w:rsidRPr="00915684" w:rsidRDefault="00A83359" w:rsidP="00A83359"/>
    <w:p w14:paraId="4C6ED4C5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Tests unitaires associés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3900"/>
        <w:gridCol w:w="3414"/>
      </w:tblGrid>
      <w:tr w:rsidR="00A83359" w:rsidRPr="00915684" w14:paraId="44E4A14C" w14:textId="77777777" w:rsidTr="00026425">
        <w:trPr>
          <w:tblHeader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2E56521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5657B7B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13EE503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Résultat attendu</w:t>
            </w:r>
          </w:p>
        </w:tc>
      </w:tr>
      <w:tr w:rsidR="00A83359" w:rsidRPr="00915684" w14:paraId="0AD6F62C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CA81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95F2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 bleu (PIECE_BLEUE)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380F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Sorter_1 activé, Exit_conveyor = TRUE</w:t>
            </w:r>
          </w:p>
        </w:tc>
      </w:tr>
      <w:tr w:rsidR="00A83359" w:rsidRPr="00915684" w14:paraId="1107578E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EAE2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CFD6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Comptage (AT_EXIT_RISING)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1C7B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Counter_X++, PIECE_SORTIE émis</w:t>
            </w:r>
          </w:p>
        </w:tc>
      </w:tr>
      <w:tr w:rsidR="00A83359" w:rsidRPr="00915684" w14:paraId="1FD14F26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68C2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C468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Tri_En_Cours actif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B95D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TRUE en état TRI_X</w:t>
            </w:r>
          </w:p>
        </w:tc>
      </w:tr>
      <w:tr w:rsidR="00A83359" w:rsidRPr="00915684" w14:paraId="1A2442DF" w14:textId="77777777" w:rsidTr="00026425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6350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E222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Changement sorter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19B6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Transition TRI_X → TRI_Y</w:t>
            </w:r>
          </w:p>
        </w:tc>
      </w:tr>
    </w:tbl>
    <w:p w14:paraId="59AF8703" w14:textId="3910F72A" w:rsidR="00056B7B" w:rsidRPr="00915684" w:rsidRDefault="00056B7B" w:rsidP="00B91162">
      <w:pPr>
        <w:ind w:firstLine="0"/>
      </w:pPr>
    </w:p>
    <w:sectPr w:rsidR="00056B7B" w:rsidRPr="00915684" w:rsidSect="00662DAD">
      <w:type w:val="continuous"/>
      <w:pgSz w:w="11906" w:h="16838"/>
      <w:pgMar w:top="1418" w:right="1418" w:bottom="1418" w:left="1134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6BF3" w14:textId="77777777" w:rsidR="006235A0" w:rsidRDefault="006235A0" w:rsidP="00CB753C">
      <w:pPr>
        <w:spacing w:after="0" w:line="240" w:lineRule="auto"/>
      </w:pPr>
      <w:r>
        <w:separator/>
      </w:r>
    </w:p>
  </w:endnote>
  <w:endnote w:type="continuationSeparator" w:id="0">
    <w:p w14:paraId="7320EC80" w14:textId="77777777" w:rsidR="006235A0" w:rsidRDefault="006235A0" w:rsidP="00CB7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FC42" w14:textId="77777777" w:rsidR="00CB753C" w:rsidRDefault="00CB75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555860"/>
      <w:docPartObj>
        <w:docPartGallery w:val="Page Numbers (Bottom of Page)"/>
        <w:docPartUnique/>
      </w:docPartObj>
    </w:sdtPr>
    <w:sdtEndPr/>
    <w:sdtContent>
      <w:p w14:paraId="180F1C0F" w14:textId="7ECF7C9A" w:rsidR="00523DBF" w:rsidRDefault="00523DB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5D270D" w14:textId="77777777" w:rsidR="00CB753C" w:rsidRDefault="00CB753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EA5F" w14:textId="77777777" w:rsidR="00CB753C" w:rsidRDefault="00CB75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59811" w14:textId="77777777" w:rsidR="006235A0" w:rsidRDefault="006235A0" w:rsidP="00CB753C">
      <w:pPr>
        <w:spacing w:after="0" w:line="240" w:lineRule="auto"/>
      </w:pPr>
      <w:r>
        <w:separator/>
      </w:r>
    </w:p>
  </w:footnote>
  <w:footnote w:type="continuationSeparator" w:id="0">
    <w:p w14:paraId="211C1366" w14:textId="77777777" w:rsidR="006235A0" w:rsidRDefault="006235A0" w:rsidP="00CB7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ACB" w14:textId="77777777" w:rsidR="00CB753C" w:rsidRDefault="00CB75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2A87" w14:textId="105868B0" w:rsidR="00CB753C" w:rsidRDefault="002D0E10">
    <w:pPr>
      <w:pStyle w:val="En-tte"/>
    </w:pPr>
    <w:r w:rsidRPr="002D0E10">
      <w:rPr>
        <w:noProof/>
      </w:rPr>
      <w:drawing>
        <wp:anchor distT="0" distB="0" distL="114300" distR="114300" simplePos="0" relativeHeight="251658240" behindDoc="0" locked="0" layoutInCell="1" allowOverlap="1" wp14:anchorId="52D3A1B7" wp14:editId="32767764">
          <wp:simplePos x="0" y="0"/>
          <wp:positionH relativeFrom="column">
            <wp:posOffset>3312540</wp:posOffset>
          </wp:positionH>
          <wp:positionV relativeFrom="paragraph">
            <wp:posOffset>-262046</wp:posOffset>
          </wp:positionV>
          <wp:extent cx="2759805" cy="574763"/>
          <wp:effectExtent l="0" t="0" r="2540" b="0"/>
          <wp:wrapNone/>
          <wp:docPr id="96455444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9805" cy="5747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B71D" w14:textId="77777777" w:rsidR="00CB753C" w:rsidRDefault="00CB753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D10"/>
    <w:multiLevelType w:val="multilevel"/>
    <w:tmpl w:val="588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3729"/>
    <w:multiLevelType w:val="multilevel"/>
    <w:tmpl w:val="C8D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16CD1"/>
    <w:multiLevelType w:val="multilevel"/>
    <w:tmpl w:val="CA0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0F3F"/>
    <w:multiLevelType w:val="multilevel"/>
    <w:tmpl w:val="0B2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13FC"/>
    <w:multiLevelType w:val="multilevel"/>
    <w:tmpl w:val="DA9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69CD"/>
    <w:multiLevelType w:val="multilevel"/>
    <w:tmpl w:val="3E1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158C7"/>
    <w:multiLevelType w:val="multilevel"/>
    <w:tmpl w:val="2A3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47024"/>
    <w:multiLevelType w:val="multilevel"/>
    <w:tmpl w:val="A49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54B31"/>
    <w:multiLevelType w:val="multilevel"/>
    <w:tmpl w:val="9A4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017FD"/>
    <w:multiLevelType w:val="multilevel"/>
    <w:tmpl w:val="D2A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70247"/>
    <w:multiLevelType w:val="multilevel"/>
    <w:tmpl w:val="09A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24347"/>
    <w:multiLevelType w:val="multilevel"/>
    <w:tmpl w:val="7B8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33D7C"/>
    <w:multiLevelType w:val="hybridMultilevel"/>
    <w:tmpl w:val="1FEE5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317D0"/>
    <w:multiLevelType w:val="multilevel"/>
    <w:tmpl w:val="636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B4991"/>
    <w:multiLevelType w:val="multilevel"/>
    <w:tmpl w:val="0172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F7A9E"/>
    <w:multiLevelType w:val="multilevel"/>
    <w:tmpl w:val="9A7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06EC9"/>
    <w:multiLevelType w:val="multilevel"/>
    <w:tmpl w:val="BDA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205B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216157856">
    <w:abstractNumId w:val="17"/>
  </w:num>
  <w:num w:numId="2" w16cid:durableId="924534893">
    <w:abstractNumId w:val="12"/>
  </w:num>
  <w:num w:numId="3" w16cid:durableId="403799946">
    <w:abstractNumId w:val="7"/>
  </w:num>
  <w:num w:numId="4" w16cid:durableId="2011054025">
    <w:abstractNumId w:val="14"/>
  </w:num>
  <w:num w:numId="5" w16cid:durableId="580598406">
    <w:abstractNumId w:val="6"/>
  </w:num>
  <w:num w:numId="6" w16cid:durableId="772825336">
    <w:abstractNumId w:val="13"/>
  </w:num>
  <w:num w:numId="7" w16cid:durableId="1492138300">
    <w:abstractNumId w:val="10"/>
  </w:num>
  <w:num w:numId="8" w16cid:durableId="1947882846">
    <w:abstractNumId w:val="16"/>
  </w:num>
  <w:num w:numId="9" w16cid:durableId="19013797">
    <w:abstractNumId w:val="8"/>
  </w:num>
  <w:num w:numId="10" w16cid:durableId="720054260">
    <w:abstractNumId w:val="1"/>
  </w:num>
  <w:num w:numId="11" w16cid:durableId="363557886">
    <w:abstractNumId w:val="15"/>
  </w:num>
  <w:num w:numId="12" w16cid:durableId="1473406019">
    <w:abstractNumId w:val="4"/>
  </w:num>
  <w:num w:numId="13" w16cid:durableId="263074542">
    <w:abstractNumId w:val="2"/>
  </w:num>
  <w:num w:numId="14" w16cid:durableId="933436221">
    <w:abstractNumId w:val="0"/>
  </w:num>
  <w:num w:numId="15" w16cid:durableId="1634483828">
    <w:abstractNumId w:val="3"/>
  </w:num>
  <w:num w:numId="16" w16cid:durableId="131867711">
    <w:abstractNumId w:val="5"/>
  </w:num>
  <w:num w:numId="17" w16cid:durableId="2012022655">
    <w:abstractNumId w:val="9"/>
  </w:num>
  <w:num w:numId="18" w16cid:durableId="361709100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73"/>
    <w:rsid w:val="00000A45"/>
    <w:rsid w:val="0001380C"/>
    <w:rsid w:val="0002326F"/>
    <w:rsid w:val="000358BE"/>
    <w:rsid w:val="0003761A"/>
    <w:rsid w:val="00043005"/>
    <w:rsid w:val="00047E54"/>
    <w:rsid w:val="00050B39"/>
    <w:rsid w:val="00056263"/>
    <w:rsid w:val="00056B7B"/>
    <w:rsid w:val="00063BED"/>
    <w:rsid w:val="00064E50"/>
    <w:rsid w:val="00073159"/>
    <w:rsid w:val="00076107"/>
    <w:rsid w:val="0008422D"/>
    <w:rsid w:val="00087DCB"/>
    <w:rsid w:val="00093E4E"/>
    <w:rsid w:val="000B023A"/>
    <w:rsid w:val="000B30E1"/>
    <w:rsid w:val="000C2C46"/>
    <w:rsid w:val="000C3E4F"/>
    <w:rsid w:val="000C553C"/>
    <w:rsid w:val="000D05E6"/>
    <w:rsid w:val="000D29E0"/>
    <w:rsid w:val="000D3643"/>
    <w:rsid w:val="000E4206"/>
    <w:rsid w:val="00101A73"/>
    <w:rsid w:val="001057F2"/>
    <w:rsid w:val="00142955"/>
    <w:rsid w:val="001550D3"/>
    <w:rsid w:val="001743CA"/>
    <w:rsid w:val="00183D1B"/>
    <w:rsid w:val="001959D5"/>
    <w:rsid w:val="00197921"/>
    <w:rsid w:val="001A114B"/>
    <w:rsid w:val="001B6DB5"/>
    <w:rsid w:val="001C3CC2"/>
    <w:rsid w:val="001D196F"/>
    <w:rsid w:val="001D33FA"/>
    <w:rsid w:val="001D5060"/>
    <w:rsid w:val="001E122C"/>
    <w:rsid w:val="001F083C"/>
    <w:rsid w:val="001F6455"/>
    <w:rsid w:val="001F660F"/>
    <w:rsid w:val="001F7E23"/>
    <w:rsid w:val="0020652E"/>
    <w:rsid w:val="00207B78"/>
    <w:rsid w:val="00233852"/>
    <w:rsid w:val="00234A2B"/>
    <w:rsid w:val="00234F50"/>
    <w:rsid w:val="002350FF"/>
    <w:rsid w:val="00240A5D"/>
    <w:rsid w:val="0024260D"/>
    <w:rsid w:val="0024441E"/>
    <w:rsid w:val="00245E00"/>
    <w:rsid w:val="00246087"/>
    <w:rsid w:val="0024751D"/>
    <w:rsid w:val="002847B4"/>
    <w:rsid w:val="00285FD5"/>
    <w:rsid w:val="002973CA"/>
    <w:rsid w:val="002B00D6"/>
    <w:rsid w:val="002B1C12"/>
    <w:rsid w:val="002C178A"/>
    <w:rsid w:val="002C4AF8"/>
    <w:rsid w:val="002D0E10"/>
    <w:rsid w:val="002E540C"/>
    <w:rsid w:val="002F25BC"/>
    <w:rsid w:val="002F44A8"/>
    <w:rsid w:val="00307D7C"/>
    <w:rsid w:val="00312286"/>
    <w:rsid w:val="00317588"/>
    <w:rsid w:val="00321471"/>
    <w:rsid w:val="00341624"/>
    <w:rsid w:val="0034441F"/>
    <w:rsid w:val="003446B9"/>
    <w:rsid w:val="003452B0"/>
    <w:rsid w:val="0035191F"/>
    <w:rsid w:val="0036106E"/>
    <w:rsid w:val="003623D7"/>
    <w:rsid w:val="00373B2B"/>
    <w:rsid w:val="00375FB5"/>
    <w:rsid w:val="00376EA7"/>
    <w:rsid w:val="00384596"/>
    <w:rsid w:val="0039590C"/>
    <w:rsid w:val="0039601A"/>
    <w:rsid w:val="003A1736"/>
    <w:rsid w:val="003A3979"/>
    <w:rsid w:val="003B1FA0"/>
    <w:rsid w:val="003D1EE5"/>
    <w:rsid w:val="003E1D17"/>
    <w:rsid w:val="003E7FDD"/>
    <w:rsid w:val="003F0621"/>
    <w:rsid w:val="004141B5"/>
    <w:rsid w:val="004342B8"/>
    <w:rsid w:val="004568BA"/>
    <w:rsid w:val="00466444"/>
    <w:rsid w:val="00473D78"/>
    <w:rsid w:val="004915CF"/>
    <w:rsid w:val="004B46E5"/>
    <w:rsid w:val="004B65FE"/>
    <w:rsid w:val="004D0FC8"/>
    <w:rsid w:val="004D7D9B"/>
    <w:rsid w:val="004E64B8"/>
    <w:rsid w:val="0050096E"/>
    <w:rsid w:val="005027B7"/>
    <w:rsid w:val="0050472C"/>
    <w:rsid w:val="0050770B"/>
    <w:rsid w:val="00523DBF"/>
    <w:rsid w:val="005353D4"/>
    <w:rsid w:val="005413B0"/>
    <w:rsid w:val="0056049A"/>
    <w:rsid w:val="00563E37"/>
    <w:rsid w:val="005657DD"/>
    <w:rsid w:val="005776AC"/>
    <w:rsid w:val="00580F9D"/>
    <w:rsid w:val="00582C71"/>
    <w:rsid w:val="00585DEC"/>
    <w:rsid w:val="0059105F"/>
    <w:rsid w:val="005A6102"/>
    <w:rsid w:val="005C44ED"/>
    <w:rsid w:val="005D3C29"/>
    <w:rsid w:val="005D5FD0"/>
    <w:rsid w:val="005D6D3D"/>
    <w:rsid w:val="005D7D20"/>
    <w:rsid w:val="005E5377"/>
    <w:rsid w:val="005F608A"/>
    <w:rsid w:val="00602B2B"/>
    <w:rsid w:val="00613713"/>
    <w:rsid w:val="00617CFF"/>
    <w:rsid w:val="006235A0"/>
    <w:rsid w:val="006312A5"/>
    <w:rsid w:val="006419E3"/>
    <w:rsid w:val="00643E87"/>
    <w:rsid w:val="00652FEE"/>
    <w:rsid w:val="00654C83"/>
    <w:rsid w:val="006562F5"/>
    <w:rsid w:val="00662DAD"/>
    <w:rsid w:val="00667CAB"/>
    <w:rsid w:val="00674A7A"/>
    <w:rsid w:val="00675E44"/>
    <w:rsid w:val="00676ACC"/>
    <w:rsid w:val="0069116E"/>
    <w:rsid w:val="006A696A"/>
    <w:rsid w:val="006F7A7C"/>
    <w:rsid w:val="007003D4"/>
    <w:rsid w:val="00702128"/>
    <w:rsid w:val="00711142"/>
    <w:rsid w:val="007111BD"/>
    <w:rsid w:val="00712B51"/>
    <w:rsid w:val="00720C90"/>
    <w:rsid w:val="00734085"/>
    <w:rsid w:val="00744A82"/>
    <w:rsid w:val="00764532"/>
    <w:rsid w:val="00790CAA"/>
    <w:rsid w:val="007954AF"/>
    <w:rsid w:val="007E0F9A"/>
    <w:rsid w:val="007E3611"/>
    <w:rsid w:val="00811FB3"/>
    <w:rsid w:val="008265C9"/>
    <w:rsid w:val="008346FB"/>
    <w:rsid w:val="0085342A"/>
    <w:rsid w:val="00856EB1"/>
    <w:rsid w:val="0086776B"/>
    <w:rsid w:val="00870538"/>
    <w:rsid w:val="00880F3D"/>
    <w:rsid w:val="0089098F"/>
    <w:rsid w:val="008A1E33"/>
    <w:rsid w:val="008A2EAC"/>
    <w:rsid w:val="008B138C"/>
    <w:rsid w:val="008B435E"/>
    <w:rsid w:val="008D5954"/>
    <w:rsid w:val="008D6273"/>
    <w:rsid w:val="008D6E28"/>
    <w:rsid w:val="008E36C6"/>
    <w:rsid w:val="008E6587"/>
    <w:rsid w:val="008E7FA1"/>
    <w:rsid w:val="00906B9A"/>
    <w:rsid w:val="009125B5"/>
    <w:rsid w:val="00915684"/>
    <w:rsid w:val="009243FE"/>
    <w:rsid w:val="009327DF"/>
    <w:rsid w:val="00954C31"/>
    <w:rsid w:val="00961184"/>
    <w:rsid w:val="00966346"/>
    <w:rsid w:val="0097008F"/>
    <w:rsid w:val="0098260A"/>
    <w:rsid w:val="0099017C"/>
    <w:rsid w:val="009945BE"/>
    <w:rsid w:val="0099740F"/>
    <w:rsid w:val="009C1730"/>
    <w:rsid w:val="009C1B58"/>
    <w:rsid w:val="009E040F"/>
    <w:rsid w:val="00A13F28"/>
    <w:rsid w:val="00A20B58"/>
    <w:rsid w:val="00A2112F"/>
    <w:rsid w:val="00A41161"/>
    <w:rsid w:val="00A432C3"/>
    <w:rsid w:val="00A46487"/>
    <w:rsid w:val="00A46D44"/>
    <w:rsid w:val="00A479AB"/>
    <w:rsid w:val="00A6259E"/>
    <w:rsid w:val="00A67F5F"/>
    <w:rsid w:val="00A76C1B"/>
    <w:rsid w:val="00A77D03"/>
    <w:rsid w:val="00A83359"/>
    <w:rsid w:val="00A87137"/>
    <w:rsid w:val="00AB2F5B"/>
    <w:rsid w:val="00AB3711"/>
    <w:rsid w:val="00AB5C04"/>
    <w:rsid w:val="00AB5EE7"/>
    <w:rsid w:val="00AC1302"/>
    <w:rsid w:val="00AC19D1"/>
    <w:rsid w:val="00AC72D0"/>
    <w:rsid w:val="00AE1844"/>
    <w:rsid w:val="00AE2ADD"/>
    <w:rsid w:val="00AE36B4"/>
    <w:rsid w:val="00AE645F"/>
    <w:rsid w:val="00AF79AE"/>
    <w:rsid w:val="00B05D30"/>
    <w:rsid w:val="00B10E61"/>
    <w:rsid w:val="00B13AAD"/>
    <w:rsid w:val="00B247CE"/>
    <w:rsid w:val="00B34E72"/>
    <w:rsid w:val="00B3616C"/>
    <w:rsid w:val="00B471A6"/>
    <w:rsid w:val="00B50462"/>
    <w:rsid w:val="00B53D58"/>
    <w:rsid w:val="00B75D06"/>
    <w:rsid w:val="00B80148"/>
    <w:rsid w:val="00B8177E"/>
    <w:rsid w:val="00B855FE"/>
    <w:rsid w:val="00B86C4C"/>
    <w:rsid w:val="00B91162"/>
    <w:rsid w:val="00B94C37"/>
    <w:rsid w:val="00BB24CF"/>
    <w:rsid w:val="00BC3AB0"/>
    <w:rsid w:val="00BC3B3F"/>
    <w:rsid w:val="00BC575B"/>
    <w:rsid w:val="00BD4749"/>
    <w:rsid w:val="00BE0EA6"/>
    <w:rsid w:val="00BF2886"/>
    <w:rsid w:val="00BF3FD1"/>
    <w:rsid w:val="00C02A2D"/>
    <w:rsid w:val="00C058FE"/>
    <w:rsid w:val="00C068E6"/>
    <w:rsid w:val="00C1378E"/>
    <w:rsid w:val="00C23F92"/>
    <w:rsid w:val="00C26B99"/>
    <w:rsid w:val="00C40F2D"/>
    <w:rsid w:val="00C419C0"/>
    <w:rsid w:val="00C43BDC"/>
    <w:rsid w:val="00C50081"/>
    <w:rsid w:val="00C5123C"/>
    <w:rsid w:val="00C54BC8"/>
    <w:rsid w:val="00C56EFC"/>
    <w:rsid w:val="00C6558A"/>
    <w:rsid w:val="00C81A3F"/>
    <w:rsid w:val="00C91DAE"/>
    <w:rsid w:val="00CA0E1C"/>
    <w:rsid w:val="00CA29CF"/>
    <w:rsid w:val="00CA729D"/>
    <w:rsid w:val="00CB753C"/>
    <w:rsid w:val="00CC2A33"/>
    <w:rsid w:val="00CC2DC6"/>
    <w:rsid w:val="00CE3B25"/>
    <w:rsid w:val="00D0458D"/>
    <w:rsid w:val="00D06322"/>
    <w:rsid w:val="00D128D0"/>
    <w:rsid w:val="00D34D91"/>
    <w:rsid w:val="00D774D2"/>
    <w:rsid w:val="00D82B16"/>
    <w:rsid w:val="00D84148"/>
    <w:rsid w:val="00D86320"/>
    <w:rsid w:val="00D93BA5"/>
    <w:rsid w:val="00DB5A0C"/>
    <w:rsid w:val="00DD4E4D"/>
    <w:rsid w:val="00DD5015"/>
    <w:rsid w:val="00DD6FC5"/>
    <w:rsid w:val="00E001D8"/>
    <w:rsid w:val="00E01A72"/>
    <w:rsid w:val="00E02416"/>
    <w:rsid w:val="00E03266"/>
    <w:rsid w:val="00E133F4"/>
    <w:rsid w:val="00E152A8"/>
    <w:rsid w:val="00E200AF"/>
    <w:rsid w:val="00E23193"/>
    <w:rsid w:val="00E25485"/>
    <w:rsid w:val="00E27C1C"/>
    <w:rsid w:val="00E30B06"/>
    <w:rsid w:val="00E34FD7"/>
    <w:rsid w:val="00E361BA"/>
    <w:rsid w:val="00E41AB6"/>
    <w:rsid w:val="00E60365"/>
    <w:rsid w:val="00E617FC"/>
    <w:rsid w:val="00E6643E"/>
    <w:rsid w:val="00E76A7F"/>
    <w:rsid w:val="00E947BF"/>
    <w:rsid w:val="00EA485E"/>
    <w:rsid w:val="00EE5DD1"/>
    <w:rsid w:val="00EF6C57"/>
    <w:rsid w:val="00F115CC"/>
    <w:rsid w:val="00F12F31"/>
    <w:rsid w:val="00F15076"/>
    <w:rsid w:val="00F24F0E"/>
    <w:rsid w:val="00F24F55"/>
    <w:rsid w:val="00F24F93"/>
    <w:rsid w:val="00F2510F"/>
    <w:rsid w:val="00F36E06"/>
    <w:rsid w:val="00F41A1C"/>
    <w:rsid w:val="00F41B49"/>
    <w:rsid w:val="00F44989"/>
    <w:rsid w:val="00F5777A"/>
    <w:rsid w:val="00F725D5"/>
    <w:rsid w:val="00F828F7"/>
    <w:rsid w:val="00F82E72"/>
    <w:rsid w:val="00F841CA"/>
    <w:rsid w:val="00FA622F"/>
    <w:rsid w:val="00FA6FB0"/>
    <w:rsid w:val="00FC5FBD"/>
    <w:rsid w:val="00FE06F3"/>
    <w:rsid w:val="00FE12EC"/>
    <w:rsid w:val="00FE3B23"/>
    <w:rsid w:val="00FE7D05"/>
    <w:rsid w:val="00FF1DAE"/>
    <w:rsid w:val="00FF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82FC6"/>
  <w15:chartTrackingRefBased/>
  <w15:docId w15:val="{9A858182-9BB6-4FB1-9012-F10214D6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8BA"/>
    <w:pPr>
      <w:spacing w:after="120" w:line="288" w:lineRule="auto"/>
      <w:ind w:firstLine="567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26B9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2B2B"/>
    <w:pPr>
      <w:keepNext/>
      <w:keepLines/>
      <w:numPr>
        <w:ilvl w:val="1"/>
        <w:numId w:val="1"/>
      </w:numPr>
      <w:spacing w:before="160" w:after="80"/>
      <w:ind w:left="227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D627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27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27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27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27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27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27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6B99"/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2B2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D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27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8D62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8D627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8D627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D627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8D6273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D5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27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273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8D6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2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273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8D62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3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53C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53C"/>
    <w:rPr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3DBF"/>
    <w:pPr>
      <w:spacing w:before="240" w:after="0" w:line="259" w:lineRule="auto"/>
      <w:ind w:firstLine="0"/>
      <w:jc w:val="left"/>
      <w:outlineLvl w:val="9"/>
    </w:pPr>
    <w:rPr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23D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3DBF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23DBF"/>
    <w:rPr>
      <w:color w:val="467886" w:themeColor="hyperlink"/>
      <w:u w:val="single"/>
    </w:rPr>
  </w:style>
  <w:style w:type="character" w:styleId="Titredulivre">
    <w:name w:val="Book Title"/>
    <w:basedOn w:val="Policepardfaut"/>
    <w:uiPriority w:val="33"/>
    <w:qFormat/>
    <w:rsid w:val="00C26B99"/>
    <w:rPr>
      <w:b/>
      <w:bCs/>
      <w:i/>
      <w:iCs/>
      <w:spacing w:val="5"/>
    </w:rPr>
  </w:style>
  <w:style w:type="paragraph" w:customStyle="1" w:styleId="paragraph">
    <w:name w:val="paragraph"/>
    <w:basedOn w:val="Normal"/>
    <w:rsid w:val="0020652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20652E"/>
  </w:style>
  <w:style w:type="character" w:customStyle="1" w:styleId="eop">
    <w:name w:val="eop"/>
    <w:basedOn w:val="Policepardfaut"/>
    <w:rsid w:val="0020652E"/>
  </w:style>
  <w:style w:type="character" w:styleId="Mentionnonrsolue">
    <w:name w:val="Unresolved Mention"/>
    <w:basedOn w:val="Policepardfaut"/>
    <w:uiPriority w:val="99"/>
    <w:semiHidden/>
    <w:unhideWhenUsed/>
    <w:rsid w:val="00F577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4F5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24F55"/>
    <w:rPr>
      <w:b/>
      <w:bCs/>
    </w:rPr>
  </w:style>
  <w:style w:type="character" w:customStyle="1" w:styleId="apple-converted-space">
    <w:name w:val="apple-converted-space"/>
    <w:basedOn w:val="Policepardfaut"/>
    <w:rsid w:val="00F24F55"/>
  </w:style>
  <w:style w:type="paragraph" w:styleId="TM3">
    <w:name w:val="toc 3"/>
    <w:basedOn w:val="Normal"/>
    <w:next w:val="Normal"/>
    <w:autoRedefine/>
    <w:uiPriority w:val="39"/>
    <w:unhideWhenUsed/>
    <w:rsid w:val="00050B3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DLOR/PRI-IEC61499-UniversalAutomation.git" TargetMode="Externa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customXml" Target="../customXml/item2.xml"/><Relationship Id="rId10" Type="http://schemas.openxmlformats.org/officeDocument/2006/relationships/hyperlink" Target="https://universalautomation.org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teams.microsoft.com/l/team/19%3A0k-Ai5cnEyKJAbhWmfV7GzSCosQn2K5ylgHnzRoMuGc1%40thread.tacv2/conversations?groupId=52921951-777d-4c26-b5df-34c505d96857&amp;tenantId=16150599-ebb0-4fcf-94a5-6010823c7bd5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15E1E2CF8004C99C95607B9652EE2" ma:contentTypeVersion="3" ma:contentTypeDescription="Crée un document." ma:contentTypeScope="" ma:versionID="084f4a7ec9dcaa2bb00e9bf849c8b8c0">
  <xsd:schema xmlns:xsd="http://www.w3.org/2001/XMLSchema" xmlns:xs="http://www.w3.org/2001/XMLSchema" xmlns:p="http://schemas.microsoft.com/office/2006/metadata/properties" xmlns:ns2="8d516c02-b9f1-42d8-97df-19f84f27208b" targetNamespace="http://schemas.microsoft.com/office/2006/metadata/properties" ma:root="true" ma:fieldsID="7054e435ea20f94c9eab621631aa2029" ns2:_="">
    <xsd:import namespace="8d516c02-b9f1-42d8-97df-19f84f2720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16c02-b9f1-42d8-97df-19f84f2720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8A913B-1D2D-4E3F-84F9-8080EFA96B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23EA36-67CC-4F42-9749-443F8054CA92}"/>
</file>

<file path=customXml/itemProps3.xml><?xml version="1.0" encoding="utf-8"?>
<ds:datastoreItem xmlns:ds="http://schemas.openxmlformats.org/officeDocument/2006/customXml" ds:itemID="{7BF3F1F0-F03D-49A6-A38D-B277219D67A9}"/>
</file>

<file path=customXml/itemProps4.xml><?xml version="1.0" encoding="utf-8"?>
<ds:datastoreItem xmlns:ds="http://schemas.openxmlformats.org/officeDocument/2006/customXml" ds:itemID="{6EED89E3-4FD5-4118-BCEE-1B8A9DD3057D}"/>
</file>

<file path=docMetadata/LabelInfo.xml><?xml version="1.0" encoding="utf-8"?>
<clbl:labelList xmlns:clbl="http://schemas.microsoft.com/office/2020/mipLabelMetadata">
  <clbl:label id="{16150599-ebb0-4fcf-94a5-6010823c7bd5}" enabled="0" method="" siteId="{16150599-ebb0-4fcf-94a5-6010823c7b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4071</Words>
  <Characters>24630</Characters>
  <Application>Microsoft Office Word</Application>
  <DocSecurity>0</DocSecurity>
  <Lines>1448</Lines>
  <Paragraphs>1195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Petit</dc:creator>
  <cp:keywords/>
  <dc:description/>
  <cp:lastModifiedBy>Damien Lorigeon</cp:lastModifiedBy>
  <cp:revision>3</cp:revision>
  <cp:lastPrinted>2026-01-26T22:16:00Z</cp:lastPrinted>
  <dcterms:created xsi:type="dcterms:W3CDTF">2026-01-26T22:16:00Z</dcterms:created>
  <dcterms:modified xsi:type="dcterms:W3CDTF">2026-01-26T22:16:00Z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0x0101007E515E1E2CF8004C99C95607B9652EE2</vt:lpwstr>
  </property>
</Properties>
</file>