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4470C" w14:textId="2FD705E5" w:rsidR="00777FEC" w:rsidRPr="00DB79B1" w:rsidRDefault="00DB79B1" w:rsidP="00DB79B1">
      <w:pPr>
        <w:jc w:val="center"/>
        <w:rPr>
          <w:rFonts w:ascii="Times New Roman" w:hAnsi="Times New Roman" w:cs="Times New Roman"/>
          <w:b/>
          <w:sz w:val="24"/>
          <w:szCs w:val="24"/>
          <w:lang w:val="es-CO"/>
        </w:rPr>
      </w:pPr>
      <w:r w:rsidRPr="00DB79B1">
        <w:rPr>
          <w:rFonts w:ascii="Times New Roman" w:hAnsi="Times New Roman" w:cs="Times New Roman"/>
          <w:b/>
          <w:sz w:val="24"/>
          <w:szCs w:val="24"/>
          <w:lang w:val="es-CO"/>
        </w:rPr>
        <w:t xml:space="preserve">Informe </w:t>
      </w:r>
      <w:r w:rsidR="0081095A" w:rsidRPr="00DB79B1">
        <w:rPr>
          <w:rFonts w:ascii="Times New Roman" w:hAnsi="Times New Roman" w:cs="Times New Roman"/>
          <w:b/>
          <w:sz w:val="24"/>
          <w:szCs w:val="24"/>
          <w:lang w:val="es-CO"/>
        </w:rPr>
        <w:t xml:space="preserve">Reflexivo </w:t>
      </w:r>
      <w:r w:rsidR="0081095A">
        <w:rPr>
          <w:rFonts w:ascii="Times New Roman" w:hAnsi="Times New Roman" w:cs="Times New Roman"/>
          <w:b/>
          <w:sz w:val="24"/>
          <w:szCs w:val="24"/>
          <w:lang w:val="es-CO"/>
        </w:rPr>
        <w:t xml:space="preserve">sobre el </w:t>
      </w:r>
      <w:r w:rsidR="0081095A" w:rsidRPr="00DB79B1">
        <w:rPr>
          <w:rFonts w:ascii="Times New Roman" w:hAnsi="Times New Roman" w:cs="Times New Roman"/>
          <w:b/>
          <w:sz w:val="24"/>
          <w:szCs w:val="24"/>
          <w:lang w:val="es-CO"/>
        </w:rPr>
        <w:t>Taller</w:t>
      </w:r>
      <w:r w:rsidRPr="00DB79B1">
        <w:rPr>
          <w:rFonts w:ascii="Times New Roman" w:hAnsi="Times New Roman" w:cs="Times New Roman"/>
          <w:b/>
          <w:sz w:val="24"/>
          <w:szCs w:val="24"/>
          <w:lang w:val="es-CO"/>
        </w:rPr>
        <w:t xml:space="preserve"> API REST de Gestión de Usuarios</w:t>
      </w:r>
    </w:p>
    <w:p w14:paraId="52363F85" w14:textId="6DF7EB16" w:rsidR="00DB79B1" w:rsidRPr="00DB79B1" w:rsidRDefault="00DB79B1" w:rsidP="0081095A">
      <w:pPr>
        <w:jc w:val="center"/>
        <w:rPr>
          <w:rFonts w:ascii="Times New Roman" w:hAnsi="Times New Roman" w:cs="Times New Roman"/>
          <w:sz w:val="24"/>
          <w:szCs w:val="24"/>
          <w:lang w:val="es-CO"/>
        </w:rPr>
      </w:pPr>
      <w:r w:rsidRPr="00DB79B1">
        <w:rPr>
          <w:rFonts w:ascii="Times New Roman" w:hAnsi="Times New Roman" w:cs="Times New Roman"/>
          <w:sz w:val="24"/>
          <w:szCs w:val="24"/>
          <w:lang w:val="es-CO"/>
        </w:rPr>
        <w:t xml:space="preserve">Estudiante: </w:t>
      </w:r>
      <w:r w:rsidR="0081095A">
        <w:rPr>
          <w:rFonts w:ascii="Times New Roman" w:hAnsi="Times New Roman" w:cs="Times New Roman"/>
          <w:sz w:val="24"/>
          <w:szCs w:val="24"/>
          <w:lang w:val="es-CO"/>
        </w:rPr>
        <w:t>David Felipe Perdomo Castillo</w:t>
      </w:r>
    </w:p>
    <w:p w14:paraId="062FB8F2" w14:textId="77777777" w:rsidR="00DB79B1" w:rsidRPr="00DB79B1" w:rsidRDefault="00DB79B1" w:rsidP="0081095A">
      <w:pPr>
        <w:jc w:val="center"/>
        <w:rPr>
          <w:rFonts w:ascii="Times New Roman" w:hAnsi="Times New Roman" w:cs="Times New Roman"/>
          <w:sz w:val="24"/>
          <w:szCs w:val="24"/>
          <w:lang w:val="es-CO"/>
        </w:rPr>
      </w:pPr>
      <w:r w:rsidRPr="00DB79B1">
        <w:rPr>
          <w:rFonts w:ascii="Times New Roman" w:hAnsi="Times New Roman" w:cs="Times New Roman"/>
          <w:sz w:val="24"/>
          <w:szCs w:val="24"/>
          <w:lang w:val="es-CO"/>
        </w:rPr>
        <w:t>Materia: Programación Móvil               Docente: Jesús Ariel González Bonilla</w:t>
      </w:r>
    </w:p>
    <w:p w14:paraId="1288199E" w14:textId="72A600CE" w:rsidR="00D7671D" w:rsidRDefault="00D7671D" w:rsidP="00D7671D">
      <w:pPr>
        <w:pStyle w:val="Prrafodelista"/>
        <w:spacing w:line="360" w:lineRule="auto"/>
        <w:rPr>
          <w:rFonts w:ascii="Times New Roman" w:hAnsi="Times New Roman" w:cs="Times New Roman"/>
          <w:sz w:val="24"/>
          <w:szCs w:val="24"/>
          <w:lang w:val="es-CO"/>
        </w:rPr>
      </w:pPr>
    </w:p>
    <w:p w14:paraId="7A63E0F5" w14:textId="77777777" w:rsidR="0081095A" w:rsidRDefault="0081095A" w:rsidP="00D7671D">
      <w:pPr>
        <w:pStyle w:val="Prrafodelista"/>
        <w:spacing w:line="360" w:lineRule="auto"/>
        <w:rPr>
          <w:rFonts w:ascii="Times New Roman" w:hAnsi="Times New Roman" w:cs="Times New Roman"/>
          <w:sz w:val="24"/>
          <w:szCs w:val="24"/>
          <w:lang w:val="es-CO"/>
        </w:rPr>
      </w:pPr>
    </w:p>
    <w:p w14:paraId="751ADFFE" w14:textId="424BFEC6" w:rsidR="0081095A" w:rsidRDefault="0081095A" w:rsidP="0081095A">
      <w:pPr>
        <w:pStyle w:val="Prrafodelista"/>
        <w:numPr>
          <w:ilvl w:val="0"/>
          <w:numId w:val="8"/>
        </w:numPr>
        <w:spacing w:line="360" w:lineRule="auto"/>
        <w:jc w:val="center"/>
        <w:rPr>
          <w:rFonts w:ascii="Times New Roman" w:hAnsi="Times New Roman" w:cs="Times New Roman"/>
          <w:b/>
          <w:bCs/>
          <w:sz w:val="24"/>
          <w:szCs w:val="24"/>
          <w:lang w:val="es-CO"/>
        </w:rPr>
      </w:pPr>
      <w:r w:rsidRPr="0081095A">
        <w:rPr>
          <w:rFonts w:ascii="Times New Roman" w:hAnsi="Times New Roman" w:cs="Times New Roman"/>
          <w:b/>
          <w:bCs/>
          <w:sz w:val="24"/>
          <w:szCs w:val="24"/>
          <w:lang w:val="es-CO"/>
        </w:rPr>
        <w:t>Introducción</w:t>
      </w:r>
    </w:p>
    <w:p w14:paraId="02A9AC84" w14:textId="77777777" w:rsidR="0081095A" w:rsidRPr="0081095A" w:rsidRDefault="0081095A" w:rsidP="0081095A">
      <w:pPr>
        <w:pStyle w:val="Prrafodelista"/>
        <w:spacing w:line="360" w:lineRule="auto"/>
        <w:ind w:left="1080"/>
        <w:rPr>
          <w:rFonts w:ascii="Times New Roman" w:hAnsi="Times New Roman" w:cs="Times New Roman"/>
          <w:b/>
          <w:bCs/>
          <w:sz w:val="24"/>
          <w:szCs w:val="24"/>
          <w:lang w:val="es-CO"/>
        </w:rPr>
      </w:pPr>
    </w:p>
    <w:p w14:paraId="23100C36"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 xml:space="preserve">En el marco del presente taller se llevó a cabo la construcción de una API REST utilizando Node.js y el </w:t>
      </w:r>
      <w:proofErr w:type="spellStart"/>
      <w:r w:rsidRPr="0081095A">
        <w:rPr>
          <w:rFonts w:ascii="Times New Roman" w:hAnsi="Times New Roman" w:cs="Times New Roman"/>
          <w:sz w:val="24"/>
          <w:szCs w:val="24"/>
          <w:lang w:val="es-CO"/>
        </w:rPr>
        <w:t>framework</w:t>
      </w:r>
      <w:proofErr w:type="spellEnd"/>
      <w:r w:rsidRPr="0081095A">
        <w:rPr>
          <w:rFonts w:ascii="Times New Roman" w:hAnsi="Times New Roman" w:cs="Times New Roman"/>
          <w:sz w:val="24"/>
          <w:szCs w:val="24"/>
          <w:lang w:val="es-CO"/>
        </w:rPr>
        <w:t xml:space="preserve"> Express, con el propósito de afianzar conceptos fundamentales sobre arquitectura cliente-servidor, manipulación de datos mediante operaciones CRUD, y diseño estructurado de servicios backend.</w:t>
      </w:r>
    </w:p>
    <w:p w14:paraId="39B12DB0"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Más allá del objetivo técnico de implementar una API funcional, la actividad estuvo orientada a comprender el rol estratégico que cumple un backend en la infraestructura de una aplicación moderna, especialmente en entornos móviles, donde la estabilidad, seguridad y escalabilidad son factores determinantes para el éxito del producto.</w:t>
      </w:r>
    </w:p>
    <w:p w14:paraId="5D328A02"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pict w14:anchorId="3B2672A2">
          <v:rect id="_x0000_i1061" style="width:0;height:1.5pt" o:hralign="center" o:hrstd="t" o:hr="t" fillcolor="#a0a0a0" stroked="f"/>
        </w:pict>
      </w:r>
    </w:p>
    <w:p w14:paraId="76E55D18" w14:textId="148E6BF3" w:rsidR="0081095A" w:rsidRDefault="0081095A" w:rsidP="0081095A">
      <w:pPr>
        <w:pStyle w:val="Prrafodelista"/>
        <w:numPr>
          <w:ilvl w:val="0"/>
          <w:numId w:val="8"/>
        </w:numPr>
        <w:spacing w:line="360" w:lineRule="auto"/>
        <w:jc w:val="center"/>
        <w:rPr>
          <w:rFonts w:ascii="Times New Roman" w:hAnsi="Times New Roman" w:cs="Times New Roman"/>
          <w:b/>
          <w:bCs/>
          <w:sz w:val="24"/>
          <w:szCs w:val="24"/>
          <w:lang w:val="es-CO"/>
        </w:rPr>
      </w:pPr>
      <w:r w:rsidRPr="0081095A">
        <w:rPr>
          <w:rFonts w:ascii="Times New Roman" w:hAnsi="Times New Roman" w:cs="Times New Roman"/>
          <w:b/>
          <w:bCs/>
          <w:sz w:val="24"/>
          <w:szCs w:val="24"/>
          <w:lang w:val="es-CO"/>
        </w:rPr>
        <w:t>Lecciones Aprendidas</w:t>
      </w:r>
    </w:p>
    <w:p w14:paraId="0B27E525" w14:textId="77777777" w:rsidR="0081095A" w:rsidRPr="0081095A" w:rsidRDefault="0081095A" w:rsidP="0081095A">
      <w:pPr>
        <w:pStyle w:val="Prrafodelista"/>
        <w:spacing w:line="360" w:lineRule="auto"/>
        <w:ind w:left="1080"/>
        <w:rPr>
          <w:rFonts w:ascii="Times New Roman" w:hAnsi="Times New Roman" w:cs="Times New Roman"/>
          <w:b/>
          <w:bCs/>
          <w:sz w:val="24"/>
          <w:szCs w:val="24"/>
          <w:lang w:val="es-CO"/>
        </w:rPr>
      </w:pPr>
    </w:p>
    <w:p w14:paraId="6ECC2C1E" w14:textId="17F006F5" w:rsidR="0081095A" w:rsidRPr="0081095A" w:rsidRDefault="0081095A" w:rsidP="0081095A">
      <w:pPr>
        <w:pStyle w:val="Prrafodelista"/>
        <w:numPr>
          <w:ilvl w:val="1"/>
          <w:numId w:val="8"/>
        </w:numPr>
        <w:spacing w:line="360" w:lineRule="auto"/>
        <w:rPr>
          <w:rFonts w:ascii="Times New Roman" w:hAnsi="Times New Roman" w:cs="Times New Roman"/>
          <w:b/>
          <w:bCs/>
          <w:sz w:val="24"/>
          <w:szCs w:val="24"/>
          <w:lang w:val="es-CO"/>
        </w:rPr>
      </w:pPr>
      <w:r w:rsidRPr="0081095A">
        <w:rPr>
          <w:rFonts w:ascii="Times New Roman" w:hAnsi="Times New Roman" w:cs="Times New Roman"/>
          <w:b/>
          <w:bCs/>
          <w:sz w:val="24"/>
          <w:szCs w:val="24"/>
          <w:lang w:val="es-CO"/>
        </w:rPr>
        <w:t>Dominio de la arquitectura REST</w:t>
      </w:r>
      <w:r>
        <w:rPr>
          <w:rFonts w:ascii="Times New Roman" w:hAnsi="Times New Roman" w:cs="Times New Roman"/>
          <w:b/>
          <w:bCs/>
          <w:sz w:val="24"/>
          <w:szCs w:val="24"/>
          <w:lang w:val="es-CO"/>
        </w:rPr>
        <w:t>:</w:t>
      </w:r>
    </w:p>
    <w:p w14:paraId="76F9E9C3"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Uno de los principales aprendizajes fue el entendimiento práctico de la arquitectura RESTful. El diseño de los endpoints se realizó bajo principios de estandarización, claridad semántica y uso adecuado del protocolo HTTP, permitiendo operaciones coherentes con la naturaleza de cada método:</w:t>
      </w:r>
    </w:p>
    <w:p w14:paraId="6C89C5FD" w14:textId="77777777" w:rsidR="0081095A" w:rsidRPr="0081095A" w:rsidRDefault="0081095A" w:rsidP="0081095A">
      <w:pPr>
        <w:pStyle w:val="Prrafodelista"/>
        <w:numPr>
          <w:ilvl w:val="0"/>
          <w:numId w:val="4"/>
        </w:numPr>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GET para lectura de datos.</w:t>
      </w:r>
    </w:p>
    <w:p w14:paraId="650BFF2E" w14:textId="77777777" w:rsidR="0081095A" w:rsidRPr="0081095A" w:rsidRDefault="0081095A" w:rsidP="0081095A">
      <w:pPr>
        <w:pStyle w:val="Prrafodelista"/>
        <w:spacing w:line="360" w:lineRule="auto"/>
        <w:rPr>
          <w:rFonts w:ascii="Times New Roman" w:hAnsi="Times New Roman" w:cs="Times New Roman"/>
          <w:sz w:val="24"/>
          <w:szCs w:val="24"/>
          <w:lang w:val="es-CO"/>
        </w:rPr>
      </w:pPr>
    </w:p>
    <w:p w14:paraId="52AE6A3C" w14:textId="2C853C87" w:rsidR="0081095A" w:rsidRPr="0081095A" w:rsidRDefault="0081095A" w:rsidP="0081095A">
      <w:pPr>
        <w:pStyle w:val="Prrafodelista"/>
        <w:numPr>
          <w:ilvl w:val="0"/>
          <w:numId w:val="4"/>
        </w:numPr>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POST para creación de recursos.</w:t>
      </w:r>
    </w:p>
    <w:p w14:paraId="0F1C91F2" w14:textId="77777777" w:rsidR="0081095A" w:rsidRPr="0081095A" w:rsidRDefault="0081095A" w:rsidP="0081095A">
      <w:pPr>
        <w:pStyle w:val="Prrafodelista"/>
        <w:rPr>
          <w:rFonts w:ascii="Times New Roman" w:hAnsi="Times New Roman" w:cs="Times New Roman"/>
          <w:sz w:val="24"/>
          <w:szCs w:val="24"/>
          <w:lang w:val="es-CO"/>
        </w:rPr>
      </w:pPr>
    </w:p>
    <w:p w14:paraId="74161B27" w14:textId="77777777" w:rsidR="0081095A" w:rsidRPr="0081095A" w:rsidRDefault="0081095A" w:rsidP="0081095A">
      <w:pPr>
        <w:pStyle w:val="Prrafodelista"/>
        <w:spacing w:line="360" w:lineRule="auto"/>
        <w:rPr>
          <w:rFonts w:ascii="Times New Roman" w:hAnsi="Times New Roman" w:cs="Times New Roman"/>
          <w:sz w:val="24"/>
          <w:szCs w:val="24"/>
          <w:lang w:val="es-CO"/>
        </w:rPr>
      </w:pPr>
    </w:p>
    <w:p w14:paraId="71F1FB6C" w14:textId="77777777" w:rsidR="0081095A" w:rsidRPr="0081095A" w:rsidRDefault="0081095A" w:rsidP="0081095A">
      <w:pPr>
        <w:pStyle w:val="Prrafodelista"/>
        <w:numPr>
          <w:ilvl w:val="0"/>
          <w:numId w:val="4"/>
        </w:numPr>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PUT para actualizaciones.</w:t>
      </w:r>
    </w:p>
    <w:p w14:paraId="02DAF549" w14:textId="77777777" w:rsidR="0081095A" w:rsidRPr="0081095A" w:rsidRDefault="0081095A" w:rsidP="0081095A">
      <w:pPr>
        <w:pStyle w:val="Prrafodelista"/>
        <w:spacing w:line="360" w:lineRule="auto"/>
        <w:rPr>
          <w:rFonts w:ascii="Times New Roman" w:hAnsi="Times New Roman" w:cs="Times New Roman"/>
          <w:sz w:val="24"/>
          <w:szCs w:val="24"/>
          <w:lang w:val="es-CO"/>
        </w:rPr>
      </w:pPr>
    </w:p>
    <w:p w14:paraId="6B474C74" w14:textId="77777777" w:rsidR="0081095A" w:rsidRPr="0081095A" w:rsidRDefault="0081095A" w:rsidP="0081095A">
      <w:pPr>
        <w:pStyle w:val="Prrafodelista"/>
        <w:numPr>
          <w:ilvl w:val="0"/>
          <w:numId w:val="4"/>
        </w:numPr>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DELETE para eliminaciones.</w:t>
      </w:r>
    </w:p>
    <w:p w14:paraId="294CDF79"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 xml:space="preserve">Cada </w:t>
      </w:r>
      <w:proofErr w:type="spellStart"/>
      <w:r w:rsidRPr="0081095A">
        <w:rPr>
          <w:rFonts w:ascii="Times New Roman" w:hAnsi="Times New Roman" w:cs="Times New Roman"/>
          <w:sz w:val="24"/>
          <w:szCs w:val="24"/>
          <w:lang w:val="es-CO"/>
        </w:rPr>
        <w:t>endpoint</w:t>
      </w:r>
      <w:proofErr w:type="spellEnd"/>
      <w:r w:rsidRPr="0081095A">
        <w:rPr>
          <w:rFonts w:ascii="Times New Roman" w:hAnsi="Times New Roman" w:cs="Times New Roman"/>
          <w:sz w:val="24"/>
          <w:szCs w:val="24"/>
          <w:lang w:val="es-CO"/>
        </w:rPr>
        <w:t xml:space="preserve"> fue diseñado con énfasis en la idempotencia, legibilidad de rutas y retorno de respuestas significativas.</w:t>
      </w:r>
    </w:p>
    <w:p w14:paraId="2284D64F" w14:textId="77777777" w:rsidR="0081095A" w:rsidRPr="0081095A" w:rsidRDefault="0081095A" w:rsidP="0081095A">
      <w:pPr>
        <w:pStyle w:val="Prrafodelista"/>
        <w:spacing w:line="360" w:lineRule="auto"/>
        <w:rPr>
          <w:rFonts w:ascii="Times New Roman" w:hAnsi="Times New Roman" w:cs="Times New Roman"/>
          <w:sz w:val="24"/>
          <w:szCs w:val="24"/>
          <w:lang w:val="es-CO"/>
        </w:rPr>
      </w:pPr>
    </w:p>
    <w:p w14:paraId="0525FD00" w14:textId="0768864A" w:rsidR="0081095A" w:rsidRDefault="0081095A" w:rsidP="0081095A">
      <w:pPr>
        <w:pStyle w:val="Prrafodelista"/>
        <w:numPr>
          <w:ilvl w:val="1"/>
          <w:numId w:val="8"/>
        </w:numPr>
        <w:spacing w:line="360" w:lineRule="auto"/>
        <w:rPr>
          <w:rFonts w:ascii="Times New Roman" w:hAnsi="Times New Roman" w:cs="Times New Roman"/>
          <w:b/>
          <w:bCs/>
          <w:sz w:val="24"/>
          <w:szCs w:val="24"/>
          <w:lang w:val="es-CO"/>
        </w:rPr>
      </w:pPr>
      <w:r w:rsidRPr="0081095A">
        <w:rPr>
          <w:rFonts w:ascii="Times New Roman" w:hAnsi="Times New Roman" w:cs="Times New Roman"/>
          <w:b/>
          <w:bCs/>
          <w:sz w:val="24"/>
          <w:szCs w:val="24"/>
          <w:lang w:val="es-CO"/>
        </w:rPr>
        <w:lastRenderedPageBreak/>
        <w:t xml:space="preserve">Validación con </w:t>
      </w:r>
      <w:proofErr w:type="spellStart"/>
      <w:r w:rsidRPr="0081095A">
        <w:rPr>
          <w:rFonts w:ascii="Times New Roman" w:hAnsi="Times New Roman" w:cs="Times New Roman"/>
          <w:b/>
          <w:bCs/>
          <w:sz w:val="24"/>
          <w:szCs w:val="24"/>
          <w:lang w:val="es-CO"/>
        </w:rPr>
        <w:t>Postman</w:t>
      </w:r>
      <w:proofErr w:type="spellEnd"/>
      <w:r w:rsidRPr="0081095A">
        <w:rPr>
          <w:rFonts w:ascii="Times New Roman" w:hAnsi="Times New Roman" w:cs="Times New Roman"/>
          <w:b/>
          <w:bCs/>
          <w:sz w:val="24"/>
          <w:szCs w:val="24"/>
          <w:lang w:val="es-CO"/>
        </w:rPr>
        <w:t>: pruebas y control de calidad</w:t>
      </w:r>
    </w:p>
    <w:p w14:paraId="2563F987" w14:textId="77777777" w:rsidR="0081095A" w:rsidRPr="0081095A" w:rsidRDefault="0081095A" w:rsidP="0081095A">
      <w:pPr>
        <w:spacing w:line="360" w:lineRule="auto"/>
        <w:rPr>
          <w:rFonts w:ascii="Times New Roman" w:hAnsi="Times New Roman" w:cs="Times New Roman"/>
          <w:b/>
          <w:bCs/>
          <w:sz w:val="24"/>
          <w:szCs w:val="24"/>
          <w:lang w:val="es-CO"/>
        </w:rPr>
      </w:pPr>
    </w:p>
    <w:p w14:paraId="1D67ACE3"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 xml:space="preserve">El uso de </w:t>
      </w:r>
      <w:proofErr w:type="spellStart"/>
      <w:r w:rsidRPr="0081095A">
        <w:rPr>
          <w:rFonts w:ascii="Times New Roman" w:hAnsi="Times New Roman" w:cs="Times New Roman"/>
          <w:sz w:val="24"/>
          <w:szCs w:val="24"/>
          <w:lang w:val="es-CO"/>
        </w:rPr>
        <w:t>Postman</w:t>
      </w:r>
      <w:proofErr w:type="spellEnd"/>
      <w:r w:rsidRPr="0081095A">
        <w:rPr>
          <w:rFonts w:ascii="Times New Roman" w:hAnsi="Times New Roman" w:cs="Times New Roman"/>
          <w:sz w:val="24"/>
          <w:szCs w:val="24"/>
          <w:lang w:val="es-CO"/>
        </w:rPr>
        <w:t xml:space="preserve"> resultó crucial para el proceso de pruebas y validación. Se utilizó de forma sistemática para enviar peticiones, analizar respuestas en distintos escenarios (éxito, error, datos inexistentes) y garantizar que la API cumpliera con las expectativas tanto en funcionalidad como en estructura de datos (formato JSON, códigos de estado, </w:t>
      </w:r>
      <w:proofErr w:type="spellStart"/>
      <w:r w:rsidRPr="0081095A">
        <w:rPr>
          <w:rFonts w:ascii="Times New Roman" w:hAnsi="Times New Roman" w:cs="Times New Roman"/>
          <w:sz w:val="24"/>
          <w:szCs w:val="24"/>
          <w:lang w:val="es-CO"/>
        </w:rPr>
        <w:t>headers</w:t>
      </w:r>
      <w:proofErr w:type="spellEnd"/>
      <w:r w:rsidRPr="0081095A">
        <w:rPr>
          <w:rFonts w:ascii="Times New Roman" w:hAnsi="Times New Roman" w:cs="Times New Roman"/>
          <w:sz w:val="24"/>
          <w:szCs w:val="24"/>
          <w:lang w:val="es-CO"/>
        </w:rPr>
        <w:t>).</w:t>
      </w:r>
    </w:p>
    <w:p w14:paraId="2D6049AC" w14:textId="77777777" w:rsid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Esto permitió no solo validar técnicamente la API, sino también adoptar una mentalidad de pruebas desde etapas tempranas del desarrollo, lo cual es esencial en entornos reales de producción.</w:t>
      </w:r>
    </w:p>
    <w:p w14:paraId="4CCD27C9" w14:textId="77777777" w:rsidR="0081095A" w:rsidRPr="0081095A" w:rsidRDefault="0081095A" w:rsidP="0081095A">
      <w:pPr>
        <w:pStyle w:val="Prrafodelista"/>
        <w:spacing w:line="360" w:lineRule="auto"/>
        <w:rPr>
          <w:rFonts w:ascii="Times New Roman" w:hAnsi="Times New Roman" w:cs="Times New Roman"/>
          <w:sz w:val="24"/>
          <w:szCs w:val="24"/>
          <w:lang w:val="es-CO"/>
        </w:rPr>
      </w:pPr>
    </w:p>
    <w:p w14:paraId="61F710B7" w14:textId="77777777" w:rsidR="0081095A" w:rsidRPr="0081095A" w:rsidRDefault="0081095A" w:rsidP="0081095A">
      <w:pPr>
        <w:pStyle w:val="Prrafodelista"/>
        <w:spacing w:line="360" w:lineRule="auto"/>
        <w:rPr>
          <w:rFonts w:ascii="Times New Roman" w:hAnsi="Times New Roman" w:cs="Times New Roman"/>
          <w:b/>
          <w:bCs/>
          <w:sz w:val="24"/>
          <w:szCs w:val="24"/>
          <w:lang w:val="es-CO"/>
        </w:rPr>
      </w:pPr>
      <w:r w:rsidRPr="0081095A">
        <w:rPr>
          <w:rFonts w:ascii="Times New Roman" w:hAnsi="Times New Roman" w:cs="Times New Roman"/>
          <w:b/>
          <w:bCs/>
          <w:sz w:val="24"/>
          <w:szCs w:val="24"/>
          <w:lang w:val="es-CO"/>
        </w:rPr>
        <w:t>2.3 Gestión de errores y respuestas claras</w:t>
      </w:r>
    </w:p>
    <w:p w14:paraId="5E493663"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 xml:space="preserve">Una buena API no solo entrega datos: también comunica. Se aprendió la importancia de implementar un sistema de respuestas claro y robusto, utilizando correctamente los códigos de estado HTTP (200 OK, 201 </w:t>
      </w:r>
      <w:proofErr w:type="spellStart"/>
      <w:r w:rsidRPr="0081095A">
        <w:rPr>
          <w:rFonts w:ascii="Times New Roman" w:hAnsi="Times New Roman" w:cs="Times New Roman"/>
          <w:sz w:val="24"/>
          <w:szCs w:val="24"/>
          <w:lang w:val="es-CO"/>
        </w:rPr>
        <w:t>Created</w:t>
      </w:r>
      <w:proofErr w:type="spellEnd"/>
      <w:r w:rsidRPr="0081095A">
        <w:rPr>
          <w:rFonts w:ascii="Times New Roman" w:hAnsi="Times New Roman" w:cs="Times New Roman"/>
          <w:sz w:val="24"/>
          <w:szCs w:val="24"/>
          <w:lang w:val="es-CO"/>
        </w:rPr>
        <w:t xml:space="preserve">, 400 </w:t>
      </w:r>
      <w:proofErr w:type="spellStart"/>
      <w:r w:rsidRPr="0081095A">
        <w:rPr>
          <w:rFonts w:ascii="Times New Roman" w:hAnsi="Times New Roman" w:cs="Times New Roman"/>
          <w:sz w:val="24"/>
          <w:szCs w:val="24"/>
          <w:lang w:val="es-CO"/>
        </w:rPr>
        <w:t>Bad</w:t>
      </w:r>
      <w:proofErr w:type="spellEnd"/>
      <w:r w:rsidRPr="0081095A">
        <w:rPr>
          <w:rFonts w:ascii="Times New Roman" w:hAnsi="Times New Roman" w:cs="Times New Roman"/>
          <w:sz w:val="24"/>
          <w:szCs w:val="24"/>
          <w:lang w:val="es-CO"/>
        </w:rPr>
        <w:t xml:space="preserve"> </w:t>
      </w:r>
      <w:proofErr w:type="spellStart"/>
      <w:r w:rsidRPr="0081095A">
        <w:rPr>
          <w:rFonts w:ascii="Times New Roman" w:hAnsi="Times New Roman" w:cs="Times New Roman"/>
          <w:sz w:val="24"/>
          <w:szCs w:val="24"/>
          <w:lang w:val="es-CO"/>
        </w:rPr>
        <w:t>Request</w:t>
      </w:r>
      <w:proofErr w:type="spellEnd"/>
      <w:r w:rsidRPr="0081095A">
        <w:rPr>
          <w:rFonts w:ascii="Times New Roman" w:hAnsi="Times New Roman" w:cs="Times New Roman"/>
          <w:sz w:val="24"/>
          <w:szCs w:val="24"/>
          <w:lang w:val="es-CO"/>
        </w:rPr>
        <w:t xml:space="preserve">, 404 </w:t>
      </w:r>
      <w:proofErr w:type="spellStart"/>
      <w:r w:rsidRPr="0081095A">
        <w:rPr>
          <w:rFonts w:ascii="Times New Roman" w:hAnsi="Times New Roman" w:cs="Times New Roman"/>
          <w:sz w:val="24"/>
          <w:szCs w:val="24"/>
          <w:lang w:val="es-CO"/>
        </w:rPr>
        <w:t>Not</w:t>
      </w:r>
      <w:proofErr w:type="spellEnd"/>
      <w:r w:rsidRPr="0081095A">
        <w:rPr>
          <w:rFonts w:ascii="Times New Roman" w:hAnsi="Times New Roman" w:cs="Times New Roman"/>
          <w:sz w:val="24"/>
          <w:szCs w:val="24"/>
          <w:lang w:val="es-CO"/>
        </w:rPr>
        <w:t xml:space="preserve"> </w:t>
      </w:r>
      <w:proofErr w:type="spellStart"/>
      <w:r w:rsidRPr="0081095A">
        <w:rPr>
          <w:rFonts w:ascii="Times New Roman" w:hAnsi="Times New Roman" w:cs="Times New Roman"/>
          <w:sz w:val="24"/>
          <w:szCs w:val="24"/>
          <w:lang w:val="es-CO"/>
        </w:rPr>
        <w:t>Found</w:t>
      </w:r>
      <w:proofErr w:type="spellEnd"/>
      <w:r w:rsidRPr="0081095A">
        <w:rPr>
          <w:rFonts w:ascii="Times New Roman" w:hAnsi="Times New Roman" w:cs="Times New Roman"/>
          <w:sz w:val="24"/>
          <w:szCs w:val="24"/>
          <w:lang w:val="es-CO"/>
        </w:rPr>
        <w:t>, etc.) junto con mensajes explicativos que ayuden al cliente a interpretar lo que está ocurriendo.</w:t>
      </w:r>
    </w:p>
    <w:p w14:paraId="39B8621C"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Esta práctica mejora la experiencia del desarrollador que consume la API y facilita la depuración y mantenimiento del sistema a largo plazo.</w:t>
      </w:r>
    </w:p>
    <w:p w14:paraId="7198A675"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pict w14:anchorId="4D087F60">
          <v:rect id="_x0000_i1062" style="width:0;height:1.5pt" o:hralign="center" o:hrstd="t" o:hr="t" fillcolor="#a0a0a0" stroked="f"/>
        </w:pict>
      </w:r>
    </w:p>
    <w:p w14:paraId="0836D1FD" w14:textId="69382EB2" w:rsidR="0081095A" w:rsidRDefault="0081095A" w:rsidP="0081095A">
      <w:pPr>
        <w:pStyle w:val="Prrafodelista"/>
        <w:numPr>
          <w:ilvl w:val="0"/>
          <w:numId w:val="8"/>
        </w:numPr>
        <w:spacing w:line="360" w:lineRule="auto"/>
        <w:jc w:val="center"/>
        <w:rPr>
          <w:rFonts w:ascii="Times New Roman" w:hAnsi="Times New Roman" w:cs="Times New Roman"/>
          <w:b/>
          <w:bCs/>
          <w:sz w:val="24"/>
          <w:szCs w:val="24"/>
          <w:lang w:val="es-CO"/>
        </w:rPr>
      </w:pPr>
      <w:r w:rsidRPr="0081095A">
        <w:rPr>
          <w:rFonts w:ascii="Times New Roman" w:hAnsi="Times New Roman" w:cs="Times New Roman"/>
          <w:b/>
          <w:bCs/>
          <w:sz w:val="24"/>
          <w:szCs w:val="24"/>
          <w:lang w:val="es-CO"/>
        </w:rPr>
        <w:t>Dificultades Encontradas y Soluciones Técnicas</w:t>
      </w:r>
    </w:p>
    <w:p w14:paraId="3780F4B2" w14:textId="77777777" w:rsidR="0081095A" w:rsidRPr="0081095A" w:rsidRDefault="0081095A" w:rsidP="0081095A">
      <w:pPr>
        <w:pStyle w:val="Prrafodelista"/>
        <w:spacing w:line="360" w:lineRule="auto"/>
        <w:ind w:left="1080"/>
        <w:rPr>
          <w:rFonts w:ascii="Times New Roman" w:hAnsi="Times New Roman" w:cs="Times New Roman"/>
          <w:b/>
          <w:bCs/>
          <w:sz w:val="24"/>
          <w:szCs w:val="24"/>
          <w:lang w:val="es-CO"/>
        </w:rPr>
      </w:pPr>
    </w:p>
    <w:p w14:paraId="3A229793" w14:textId="77777777" w:rsidR="0081095A" w:rsidRPr="0081095A" w:rsidRDefault="0081095A" w:rsidP="0081095A">
      <w:pPr>
        <w:pStyle w:val="Prrafodelista"/>
        <w:spacing w:line="360" w:lineRule="auto"/>
        <w:rPr>
          <w:rFonts w:ascii="Times New Roman" w:hAnsi="Times New Roman" w:cs="Times New Roman"/>
          <w:b/>
          <w:bCs/>
          <w:sz w:val="24"/>
          <w:szCs w:val="24"/>
          <w:lang w:val="es-CO"/>
        </w:rPr>
      </w:pPr>
      <w:r w:rsidRPr="0081095A">
        <w:rPr>
          <w:rFonts w:ascii="Times New Roman" w:hAnsi="Times New Roman" w:cs="Times New Roman"/>
          <w:b/>
          <w:bCs/>
          <w:sz w:val="24"/>
          <w:szCs w:val="24"/>
          <w:lang w:val="es-CO"/>
        </w:rPr>
        <w:t xml:space="preserve">3.1 Rutas no funcionales en </w:t>
      </w:r>
      <w:proofErr w:type="spellStart"/>
      <w:r w:rsidRPr="0081095A">
        <w:rPr>
          <w:rFonts w:ascii="Times New Roman" w:hAnsi="Times New Roman" w:cs="Times New Roman"/>
          <w:b/>
          <w:bCs/>
          <w:sz w:val="24"/>
          <w:szCs w:val="24"/>
          <w:lang w:val="es-CO"/>
        </w:rPr>
        <w:t>Postman</w:t>
      </w:r>
      <w:proofErr w:type="spellEnd"/>
    </w:p>
    <w:p w14:paraId="5C1DB2E0"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b/>
          <w:bCs/>
          <w:sz w:val="24"/>
          <w:szCs w:val="24"/>
          <w:lang w:val="es-CO"/>
        </w:rPr>
        <w:t>Problema:</w:t>
      </w:r>
      <w:r w:rsidRPr="0081095A">
        <w:rPr>
          <w:rFonts w:ascii="Times New Roman" w:hAnsi="Times New Roman" w:cs="Times New Roman"/>
          <w:sz w:val="24"/>
          <w:szCs w:val="24"/>
          <w:lang w:val="es-CO"/>
        </w:rPr>
        <w:br/>
        <w:t xml:space="preserve">Durante las pruebas, se detectó que algunas rutas devolvían un error 404 </w:t>
      </w:r>
      <w:proofErr w:type="spellStart"/>
      <w:r w:rsidRPr="0081095A">
        <w:rPr>
          <w:rFonts w:ascii="Times New Roman" w:hAnsi="Times New Roman" w:cs="Times New Roman"/>
          <w:sz w:val="24"/>
          <w:szCs w:val="24"/>
          <w:lang w:val="es-CO"/>
        </w:rPr>
        <w:t>Not</w:t>
      </w:r>
      <w:proofErr w:type="spellEnd"/>
      <w:r w:rsidRPr="0081095A">
        <w:rPr>
          <w:rFonts w:ascii="Times New Roman" w:hAnsi="Times New Roman" w:cs="Times New Roman"/>
          <w:sz w:val="24"/>
          <w:szCs w:val="24"/>
          <w:lang w:val="es-CO"/>
        </w:rPr>
        <w:t xml:space="preserve"> </w:t>
      </w:r>
      <w:proofErr w:type="spellStart"/>
      <w:r w:rsidRPr="0081095A">
        <w:rPr>
          <w:rFonts w:ascii="Times New Roman" w:hAnsi="Times New Roman" w:cs="Times New Roman"/>
          <w:sz w:val="24"/>
          <w:szCs w:val="24"/>
          <w:lang w:val="es-CO"/>
        </w:rPr>
        <w:t>Found</w:t>
      </w:r>
      <w:proofErr w:type="spellEnd"/>
      <w:r w:rsidRPr="0081095A">
        <w:rPr>
          <w:rFonts w:ascii="Times New Roman" w:hAnsi="Times New Roman" w:cs="Times New Roman"/>
          <w:sz w:val="24"/>
          <w:szCs w:val="24"/>
          <w:lang w:val="es-CO"/>
        </w:rPr>
        <w:t xml:space="preserve"> sin causa aparente. Tras un análisis exhaustivo, se descubrió que el problema no estaba en el código, sino en la URL malformada dentro de </w:t>
      </w:r>
      <w:proofErr w:type="spellStart"/>
      <w:r w:rsidRPr="0081095A">
        <w:rPr>
          <w:rFonts w:ascii="Times New Roman" w:hAnsi="Times New Roman" w:cs="Times New Roman"/>
          <w:sz w:val="24"/>
          <w:szCs w:val="24"/>
          <w:lang w:val="es-CO"/>
        </w:rPr>
        <w:t>Postman</w:t>
      </w:r>
      <w:proofErr w:type="spellEnd"/>
      <w:r w:rsidRPr="0081095A">
        <w:rPr>
          <w:rFonts w:ascii="Times New Roman" w:hAnsi="Times New Roman" w:cs="Times New Roman"/>
          <w:sz w:val="24"/>
          <w:szCs w:val="24"/>
          <w:lang w:val="es-CO"/>
        </w:rPr>
        <w:t>, provocada por caracteres invisibles como %0A (salto de línea codificado).</w:t>
      </w:r>
    </w:p>
    <w:p w14:paraId="7A64185C"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b/>
          <w:bCs/>
          <w:sz w:val="24"/>
          <w:szCs w:val="24"/>
          <w:lang w:val="es-CO"/>
        </w:rPr>
        <w:t>Solución Técnica:</w:t>
      </w:r>
      <w:r w:rsidRPr="0081095A">
        <w:rPr>
          <w:rFonts w:ascii="Times New Roman" w:hAnsi="Times New Roman" w:cs="Times New Roman"/>
          <w:sz w:val="24"/>
          <w:szCs w:val="24"/>
          <w:lang w:val="es-CO"/>
        </w:rPr>
        <w:br/>
        <w:t xml:space="preserve">La solución consistió en evitar copiar y pegar rutas directamente desde editores de texto o navegadores. En su lugar, se ingresaron manualmente en </w:t>
      </w:r>
      <w:proofErr w:type="spellStart"/>
      <w:r w:rsidRPr="0081095A">
        <w:rPr>
          <w:rFonts w:ascii="Times New Roman" w:hAnsi="Times New Roman" w:cs="Times New Roman"/>
          <w:sz w:val="24"/>
          <w:szCs w:val="24"/>
          <w:lang w:val="es-CO"/>
        </w:rPr>
        <w:t>Postman</w:t>
      </w:r>
      <w:proofErr w:type="spellEnd"/>
      <w:r w:rsidRPr="0081095A">
        <w:rPr>
          <w:rFonts w:ascii="Times New Roman" w:hAnsi="Times New Roman" w:cs="Times New Roman"/>
          <w:sz w:val="24"/>
          <w:szCs w:val="24"/>
          <w:lang w:val="es-CO"/>
        </w:rPr>
        <w:t xml:space="preserve"> para eliminar cualquier carácter oculto, garantizando la correcta interpretación por parte del cliente HTTP.</w:t>
      </w:r>
    </w:p>
    <w:p w14:paraId="6D076B38"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pict w14:anchorId="5A0B6D80">
          <v:rect id="_x0000_i1063" style="width:0;height:1.5pt" o:hralign="center" o:hrstd="t" o:hr="t" fillcolor="#a0a0a0" stroked="f"/>
        </w:pict>
      </w:r>
    </w:p>
    <w:p w14:paraId="50A92F77" w14:textId="77777777" w:rsidR="0081095A" w:rsidRPr="0081095A" w:rsidRDefault="0081095A" w:rsidP="0081095A">
      <w:pPr>
        <w:pStyle w:val="Prrafodelista"/>
        <w:spacing w:line="360" w:lineRule="auto"/>
        <w:rPr>
          <w:rFonts w:ascii="Times New Roman" w:hAnsi="Times New Roman" w:cs="Times New Roman"/>
          <w:b/>
          <w:bCs/>
          <w:sz w:val="24"/>
          <w:szCs w:val="24"/>
          <w:lang w:val="es-CO"/>
        </w:rPr>
      </w:pPr>
      <w:r w:rsidRPr="0081095A">
        <w:rPr>
          <w:rFonts w:ascii="Times New Roman" w:hAnsi="Times New Roman" w:cs="Times New Roman"/>
          <w:b/>
          <w:bCs/>
          <w:sz w:val="24"/>
          <w:szCs w:val="24"/>
          <w:lang w:val="es-CO"/>
        </w:rPr>
        <w:t xml:space="preserve">3.2 Falta de </w:t>
      </w:r>
      <w:proofErr w:type="spellStart"/>
      <w:r w:rsidRPr="0081095A">
        <w:rPr>
          <w:rFonts w:ascii="Times New Roman" w:hAnsi="Times New Roman" w:cs="Times New Roman"/>
          <w:b/>
          <w:bCs/>
          <w:sz w:val="24"/>
          <w:szCs w:val="24"/>
          <w:lang w:val="es-CO"/>
        </w:rPr>
        <w:t>modularización</w:t>
      </w:r>
      <w:proofErr w:type="spellEnd"/>
      <w:r w:rsidRPr="0081095A">
        <w:rPr>
          <w:rFonts w:ascii="Times New Roman" w:hAnsi="Times New Roman" w:cs="Times New Roman"/>
          <w:b/>
          <w:bCs/>
          <w:sz w:val="24"/>
          <w:szCs w:val="24"/>
          <w:lang w:val="es-CO"/>
        </w:rPr>
        <w:t xml:space="preserve"> en el código fuente</w:t>
      </w:r>
    </w:p>
    <w:p w14:paraId="058EC645"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b/>
          <w:bCs/>
          <w:sz w:val="24"/>
          <w:szCs w:val="24"/>
          <w:lang w:val="es-CO"/>
        </w:rPr>
        <w:t>Problema:</w:t>
      </w:r>
      <w:r w:rsidRPr="0081095A">
        <w:rPr>
          <w:rFonts w:ascii="Times New Roman" w:hAnsi="Times New Roman" w:cs="Times New Roman"/>
          <w:sz w:val="24"/>
          <w:szCs w:val="24"/>
          <w:lang w:val="es-CO"/>
        </w:rPr>
        <w:br/>
        <w:t>La primera versión del proyecto agrupaba toda la lógica en un solo archivo (app.js). Este enfoque generó rápidamente problemas de escalabilidad, dificultó la lectura del código y limitó la separación de responsabilidades.</w:t>
      </w:r>
    </w:p>
    <w:p w14:paraId="5158F6F8"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b/>
          <w:bCs/>
          <w:sz w:val="24"/>
          <w:szCs w:val="24"/>
          <w:lang w:val="es-CO"/>
        </w:rPr>
        <w:t>Solución Técnica:</w:t>
      </w:r>
      <w:r w:rsidRPr="0081095A">
        <w:rPr>
          <w:rFonts w:ascii="Times New Roman" w:hAnsi="Times New Roman" w:cs="Times New Roman"/>
          <w:sz w:val="24"/>
          <w:szCs w:val="24"/>
          <w:lang w:val="es-CO"/>
        </w:rPr>
        <w:br/>
        <w:t xml:space="preserve">Se aplicó una </w:t>
      </w:r>
      <w:r w:rsidRPr="0081095A">
        <w:rPr>
          <w:rFonts w:ascii="Times New Roman" w:hAnsi="Times New Roman" w:cs="Times New Roman"/>
          <w:b/>
          <w:bCs/>
          <w:sz w:val="24"/>
          <w:szCs w:val="24"/>
          <w:lang w:val="es-CO"/>
        </w:rPr>
        <w:t>refactorización completa</w:t>
      </w:r>
      <w:r w:rsidRPr="0081095A">
        <w:rPr>
          <w:rFonts w:ascii="Times New Roman" w:hAnsi="Times New Roman" w:cs="Times New Roman"/>
          <w:sz w:val="24"/>
          <w:szCs w:val="24"/>
          <w:lang w:val="es-CO"/>
        </w:rPr>
        <w:t xml:space="preserve"> utilizando una estructura modular. Se crearon carpetas y archivos separados para:</w:t>
      </w:r>
    </w:p>
    <w:p w14:paraId="5D0760E2" w14:textId="77777777" w:rsidR="0081095A" w:rsidRPr="0081095A" w:rsidRDefault="0081095A" w:rsidP="0081095A">
      <w:pPr>
        <w:pStyle w:val="Prrafodelista"/>
        <w:numPr>
          <w:ilvl w:val="0"/>
          <w:numId w:val="5"/>
        </w:numPr>
        <w:spacing w:line="360" w:lineRule="auto"/>
        <w:rPr>
          <w:rFonts w:ascii="Times New Roman" w:hAnsi="Times New Roman" w:cs="Times New Roman"/>
          <w:sz w:val="24"/>
          <w:szCs w:val="24"/>
          <w:lang w:val="es-CO"/>
        </w:rPr>
      </w:pPr>
      <w:r w:rsidRPr="0081095A">
        <w:rPr>
          <w:rFonts w:ascii="Times New Roman" w:hAnsi="Times New Roman" w:cs="Times New Roman"/>
          <w:b/>
          <w:bCs/>
          <w:sz w:val="24"/>
          <w:szCs w:val="24"/>
          <w:lang w:val="es-CO"/>
        </w:rPr>
        <w:t>Rutas</w:t>
      </w:r>
      <w:r w:rsidRPr="0081095A">
        <w:rPr>
          <w:rFonts w:ascii="Times New Roman" w:hAnsi="Times New Roman" w:cs="Times New Roman"/>
          <w:sz w:val="24"/>
          <w:szCs w:val="24"/>
          <w:lang w:val="es-CO"/>
        </w:rPr>
        <w:t xml:space="preserve"> (</w:t>
      </w:r>
      <w:proofErr w:type="spellStart"/>
      <w:r w:rsidRPr="0081095A">
        <w:rPr>
          <w:rFonts w:ascii="Times New Roman" w:hAnsi="Times New Roman" w:cs="Times New Roman"/>
          <w:sz w:val="24"/>
          <w:szCs w:val="24"/>
          <w:lang w:val="es-CO"/>
        </w:rPr>
        <w:t>routes</w:t>
      </w:r>
      <w:proofErr w:type="spellEnd"/>
      <w:r w:rsidRPr="0081095A">
        <w:rPr>
          <w:rFonts w:ascii="Times New Roman" w:hAnsi="Times New Roman" w:cs="Times New Roman"/>
          <w:sz w:val="24"/>
          <w:szCs w:val="24"/>
          <w:lang w:val="es-CO"/>
        </w:rPr>
        <w:t>/usuarios.js)</w:t>
      </w:r>
    </w:p>
    <w:p w14:paraId="7F1CA14E" w14:textId="77777777" w:rsidR="0081095A" w:rsidRPr="0081095A" w:rsidRDefault="0081095A" w:rsidP="0081095A">
      <w:pPr>
        <w:pStyle w:val="Prrafodelista"/>
        <w:numPr>
          <w:ilvl w:val="0"/>
          <w:numId w:val="5"/>
        </w:numPr>
        <w:spacing w:line="360" w:lineRule="auto"/>
        <w:rPr>
          <w:rFonts w:ascii="Times New Roman" w:hAnsi="Times New Roman" w:cs="Times New Roman"/>
          <w:sz w:val="24"/>
          <w:szCs w:val="24"/>
          <w:lang w:val="es-CO"/>
        </w:rPr>
      </w:pPr>
      <w:r w:rsidRPr="0081095A">
        <w:rPr>
          <w:rFonts w:ascii="Times New Roman" w:hAnsi="Times New Roman" w:cs="Times New Roman"/>
          <w:b/>
          <w:bCs/>
          <w:sz w:val="24"/>
          <w:szCs w:val="24"/>
          <w:lang w:val="es-CO"/>
        </w:rPr>
        <w:t>Controladores</w:t>
      </w:r>
      <w:r w:rsidRPr="0081095A">
        <w:rPr>
          <w:rFonts w:ascii="Times New Roman" w:hAnsi="Times New Roman" w:cs="Times New Roman"/>
          <w:sz w:val="24"/>
          <w:szCs w:val="24"/>
          <w:lang w:val="es-CO"/>
        </w:rPr>
        <w:t xml:space="preserve"> (</w:t>
      </w:r>
      <w:proofErr w:type="spellStart"/>
      <w:r w:rsidRPr="0081095A">
        <w:rPr>
          <w:rFonts w:ascii="Times New Roman" w:hAnsi="Times New Roman" w:cs="Times New Roman"/>
          <w:sz w:val="24"/>
          <w:szCs w:val="24"/>
          <w:lang w:val="es-CO"/>
        </w:rPr>
        <w:t>controllers</w:t>
      </w:r>
      <w:proofErr w:type="spellEnd"/>
      <w:r w:rsidRPr="0081095A">
        <w:rPr>
          <w:rFonts w:ascii="Times New Roman" w:hAnsi="Times New Roman" w:cs="Times New Roman"/>
          <w:sz w:val="24"/>
          <w:szCs w:val="24"/>
          <w:lang w:val="es-CO"/>
        </w:rPr>
        <w:t>/usuariosController.js)</w:t>
      </w:r>
    </w:p>
    <w:p w14:paraId="08651A10" w14:textId="77777777" w:rsidR="0081095A" w:rsidRPr="0081095A" w:rsidRDefault="0081095A" w:rsidP="0081095A">
      <w:pPr>
        <w:pStyle w:val="Prrafodelista"/>
        <w:numPr>
          <w:ilvl w:val="0"/>
          <w:numId w:val="5"/>
        </w:numPr>
        <w:spacing w:line="360" w:lineRule="auto"/>
        <w:rPr>
          <w:rFonts w:ascii="Times New Roman" w:hAnsi="Times New Roman" w:cs="Times New Roman"/>
          <w:sz w:val="24"/>
          <w:szCs w:val="24"/>
          <w:lang w:val="es-CO"/>
        </w:rPr>
      </w:pPr>
      <w:r w:rsidRPr="0081095A">
        <w:rPr>
          <w:rFonts w:ascii="Times New Roman" w:hAnsi="Times New Roman" w:cs="Times New Roman"/>
          <w:b/>
          <w:bCs/>
          <w:sz w:val="24"/>
          <w:szCs w:val="24"/>
          <w:lang w:val="es-CO"/>
        </w:rPr>
        <w:t>Modelos de datos</w:t>
      </w:r>
      <w:r w:rsidRPr="0081095A">
        <w:rPr>
          <w:rFonts w:ascii="Times New Roman" w:hAnsi="Times New Roman" w:cs="Times New Roman"/>
          <w:sz w:val="24"/>
          <w:szCs w:val="24"/>
          <w:lang w:val="es-CO"/>
        </w:rPr>
        <w:t xml:space="preserve"> (en caso de añadir una base de datos)</w:t>
      </w:r>
    </w:p>
    <w:p w14:paraId="29A57A82" w14:textId="77777777" w:rsidR="0081095A" w:rsidRPr="0081095A" w:rsidRDefault="0081095A" w:rsidP="0081095A">
      <w:pPr>
        <w:pStyle w:val="Prrafodelista"/>
        <w:numPr>
          <w:ilvl w:val="0"/>
          <w:numId w:val="5"/>
        </w:numPr>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Archivos de configuración (config/)</w:t>
      </w:r>
    </w:p>
    <w:p w14:paraId="4C598486"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Este enfoque permitió una mejor organización, facilitó la reutilización de código y sentó las bases para futuras expansiones del proyecto.</w:t>
      </w:r>
    </w:p>
    <w:p w14:paraId="213DE478"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pict w14:anchorId="0374A95C">
          <v:rect id="_x0000_i1064" style="width:0;height:1.5pt" o:hralign="center" o:hrstd="t" o:hr="t" fillcolor="#a0a0a0" stroked="f"/>
        </w:pict>
      </w:r>
    </w:p>
    <w:p w14:paraId="5E7296A0" w14:textId="77777777" w:rsidR="0081095A" w:rsidRPr="0081095A" w:rsidRDefault="0081095A" w:rsidP="0081095A">
      <w:pPr>
        <w:pStyle w:val="Prrafodelista"/>
        <w:spacing w:line="360" w:lineRule="auto"/>
        <w:rPr>
          <w:rFonts w:ascii="Times New Roman" w:hAnsi="Times New Roman" w:cs="Times New Roman"/>
          <w:b/>
          <w:bCs/>
          <w:sz w:val="24"/>
          <w:szCs w:val="24"/>
          <w:lang w:val="es-CO"/>
        </w:rPr>
      </w:pPr>
      <w:r w:rsidRPr="0081095A">
        <w:rPr>
          <w:rFonts w:ascii="Times New Roman" w:hAnsi="Times New Roman" w:cs="Times New Roman"/>
          <w:b/>
          <w:bCs/>
          <w:sz w:val="24"/>
          <w:szCs w:val="24"/>
          <w:lang w:val="es-CO"/>
        </w:rPr>
        <w:t>3.3 Ausencia de persistencia de datos</w:t>
      </w:r>
    </w:p>
    <w:p w14:paraId="6D095974"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b/>
          <w:bCs/>
          <w:sz w:val="24"/>
          <w:szCs w:val="24"/>
          <w:lang w:val="es-CO"/>
        </w:rPr>
        <w:t>Problema:</w:t>
      </w:r>
      <w:r w:rsidRPr="0081095A">
        <w:rPr>
          <w:rFonts w:ascii="Times New Roman" w:hAnsi="Times New Roman" w:cs="Times New Roman"/>
          <w:sz w:val="24"/>
          <w:szCs w:val="24"/>
          <w:lang w:val="es-CO"/>
        </w:rPr>
        <w:br/>
        <w:t>La aplicación almacenaba los datos en memoria mediante un arreglo. Si bien esto era suficiente para pruebas temporales, implicaba que toda la información se perdía al reiniciar el servidor, volviendo la API inviable para entornos reales.</w:t>
      </w:r>
    </w:p>
    <w:p w14:paraId="1AB9B579"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b/>
          <w:bCs/>
          <w:sz w:val="24"/>
          <w:szCs w:val="24"/>
          <w:lang w:val="es-CO"/>
        </w:rPr>
        <w:t>Necesidad Detectada:</w:t>
      </w:r>
      <w:r w:rsidRPr="0081095A">
        <w:rPr>
          <w:rFonts w:ascii="Times New Roman" w:hAnsi="Times New Roman" w:cs="Times New Roman"/>
          <w:sz w:val="24"/>
          <w:szCs w:val="24"/>
          <w:lang w:val="es-CO"/>
        </w:rPr>
        <w:br/>
        <w:t>Implementar un sistema de almacenamiento persistente utilizando una base de datos (por ejemplo, MongoDB, PostgreSQL, etc.) se volvió evidente como un paso esencial para evolucionar la API hacia un entorno de producción.</w:t>
      </w:r>
    </w:p>
    <w:p w14:paraId="6173A006"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pict w14:anchorId="2D91EA71">
          <v:rect id="_x0000_i1065" style="width:0;height:1.5pt" o:hralign="center" o:hrstd="t" o:hr="t" fillcolor="#a0a0a0" stroked="f"/>
        </w:pict>
      </w:r>
    </w:p>
    <w:p w14:paraId="2BCEE172" w14:textId="127F637A" w:rsidR="0081095A" w:rsidRDefault="0081095A" w:rsidP="0081095A">
      <w:pPr>
        <w:pStyle w:val="Prrafodelista"/>
        <w:numPr>
          <w:ilvl w:val="0"/>
          <w:numId w:val="8"/>
        </w:numPr>
        <w:spacing w:line="360" w:lineRule="auto"/>
        <w:jc w:val="right"/>
        <w:rPr>
          <w:rFonts w:ascii="Times New Roman" w:hAnsi="Times New Roman" w:cs="Times New Roman"/>
          <w:b/>
          <w:bCs/>
          <w:sz w:val="24"/>
          <w:szCs w:val="24"/>
          <w:lang w:val="es-CO"/>
        </w:rPr>
      </w:pPr>
      <w:r w:rsidRPr="0081095A">
        <w:rPr>
          <w:rFonts w:ascii="Times New Roman" w:hAnsi="Times New Roman" w:cs="Times New Roman"/>
          <w:b/>
          <w:bCs/>
          <w:sz w:val="24"/>
          <w:szCs w:val="24"/>
          <w:lang w:val="es-CO"/>
        </w:rPr>
        <w:t>El Rol Crítico del Backend en Aplicaciones Móviles</w:t>
      </w:r>
    </w:p>
    <w:p w14:paraId="44F55309" w14:textId="77777777" w:rsidR="0081095A" w:rsidRPr="0081095A" w:rsidRDefault="0081095A" w:rsidP="0081095A">
      <w:pPr>
        <w:pStyle w:val="Prrafodelista"/>
        <w:spacing w:line="360" w:lineRule="auto"/>
        <w:ind w:left="1080"/>
        <w:jc w:val="center"/>
        <w:rPr>
          <w:rFonts w:ascii="Times New Roman" w:hAnsi="Times New Roman" w:cs="Times New Roman"/>
          <w:b/>
          <w:bCs/>
          <w:sz w:val="24"/>
          <w:szCs w:val="24"/>
          <w:lang w:val="es-CO"/>
        </w:rPr>
      </w:pPr>
    </w:p>
    <w:p w14:paraId="3AAB8F08"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 xml:space="preserve">En el desarrollo de aplicaciones móviles, el backend no es simplemente un complemento: es el </w:t>
      </w:r>
      <w:r w:rsidRPr="0081095A">
        <w:rPr>
          <w:rFonts w:ascii="Times New Roman" w:hAnsi="Times New Roman" w:cs="Times New Roman"/>
          <w:b/>
          <w:bCs/>
          <w:sz w:val="24"/>
          <w:szCs w:val="24"/>
          <w:lang w:val="es-CO"/>
        </w:rPr>
        <w:t>núcleo de operaciones</w:t>
      </w:r>
      <w:r w:rsidRPr="0081095A">
        <w:rPr>
          <w:rFonts w:ascii="Times New Roman" w:hAnsi="Times New Roman" w:cs="Times New Roman"/>
          <w:sz w:val="24"/>
          <w:szCs w:val="24"/>
          <w:lang w:val="es-CO"/>
        </w:rPr>
        <w:t xml:space="preserve"> que garantiza la integridad, coherencia y disponibilidad de los datos. Algunas de sus funciones críticas incluyen:</w:t>
      </w:r>
    </w:p>
    <w:p w14:paraId="629AFDB8" w14:textId="77777777" w:rsidR="0081095A" w:rsidRPr="0081095A" w:rsidRDefault="0081095A" w:rsidP="0081095A">
      <w:pPr>
        <w:pStyle w:val="Prrafodelista"/>
        <w:numPr>
          <w:ilvl w:val="0"/>
          <w:numId w:val="6"/>
        </w:numPr>
        <w:spacing w:line="360" w:lineRule="auto"/>
        <w:rPr>
          <w:rFonts w:ascii="Times New Roman" w:hAnsi="Times New Roman" w:cs="Times New Roman"/>
          <w:sz w:val="24"/>
          <w:szCs w:val="24"/>
          <w:lang w:val="es-CO"/>
        </w:rPr>
      </w:pPr>
      <w:r w:rsidRPr="0081095A">
        <w:rPr>
          <w:rFonts w:ascii="Times New Roman" w:hAnsi="Times New Roman" w:cs="Times New Roman"/>
          <w:b/>
          <w:bCs/>
          <w:sz w:val="24"/>
          <w:szCs w:val="24"/>
          <w:lang w:val="es-CO"/>
        </w:rPr>
        <w:t>Intermediario entre la lógica de negocio y los clientes (Android, iOS, web).</w:t>
      </w:r>
    </w:p>
    <w:p w14:paraId="6F04778C" w14:textId="77777777" w:rsidR="0081095A" w:rsidRPr="0081095A" w:rsidRDefault="0081095A" w:rsidP="0081095A">
      <w:pPr>
        <w:pStyle w:val="Prrafodelista"/>
        <w:numPr>
          <w:ilvl w:val="0"/>
          <w:numId w:val="6"/>
        </w:numPr>
        <w:spacing w:line="360" w:lineRule="auto"/>
        <w:rPr>
          <w:rFonts w:ascii="Times New Roman" w:hAnsi="Times New Roman" w:cs="Times New Roman"/>
          <w:sz w:val="24"/>
          <w:szCs w:val="24"/>
          <w:lang w:val="es-CO"/>
        </w:rPr>
      </w:pPr>
      <w:r w:rsidRPr="0081095A">
        <w:rPr>
          <w:rFonts w:ascii="Times New Roman" w:hAnsi="Times New Roman" w:cs="Times New Roman"/>
          <w:b/>
          <w:bCs/>
          <w:sz w:val="24"/>
          <w:szCs w:val="24"/>
          <w:lang w:val="es-CO"/>
        </w:rPr>
        <w:t>Validación, seguridad y autenticación de usuarios.</w:t>
      </w:r>
    </w:p>
    <w:p w14:paraId="196B31CB" w14:textId="77777777" w:rsidR="0081095A" w:rsidRPr="0081095A" w:rsidRDefault="0081095A" w:rsidP="0081095A">
      <w:pPr>
        <w:pStyle w:val="Prrafodelista"/>
        <w:numPr>
          <w:ilvl w:val="0"/>
          <w:numId w:val="6"/>
        </w:numPr>
        <w:spacing w:line="360" w:lineRule="auto"/>
        <w:rPr>
          <w:rFonts w:ascii="Times New Roman" w:hAnsi="Times New Roman" w:cs="Times New Roman"/>
          <w:sz w:val="24"/>
          <w:szCs w:val="24"/>
          <w:lang w:val="es-CO"/>
        </w:rPr>
      </w:pPr>
      <w:r w:rsidRPr="0081095A">
        <w:rPr>
          <w:rFonts w:ascii="Times New Roman" w:hAnsi="Times New Roman" w:cs="Times New Roman"/>
          <w:b/>
          <w:bCs/>
          <w:sz w:val="24"/>
          <w:szCs w:val="24"/>
          <w:lang w:val="es-CO"/>
        </w:rPr>
        <w:t>Gestión centralizada de los recursos.</w:t>
      </w:r>
    </w:p>
    <w:p w14:paraId="4061FD02" w14:textId="77777777" w:rsidR="0081095A" w:rsidRPr="0081095A" w:rsidRDefault="0081095A" w:rsidP="0081095A">
      <w:pPr>
        <w:pStyle w:val="Prrafodelista"/>
        <w:numPr>
          <w:ilvl w:val="0"/>
          <w:numId w:val="6"/>
        </w:numPr>
        <w:spacing w:line="360" w:lineRule="auto"/>
        <w:rPr>
          <w:rFonts w:ascii="Times New Roman" w:hAnsi="Times New Roman" w:cs="Times New Roman"/>
          <w:sz w:val="24"/>
          <w:szCs w:val="24"/>
          <w:lang w:val="es-CO"/>
        </w:rPr>
      </w:pPr>
      <w:r w:rsidRPr="0081095A">
        <w:rPr>
          <w:rFonts w:ascii="Times New Roman" w:hAnsi="Times New Roman" w:cs="Times New Roman"/>
          <w:b/>
          <w:bCs/>
          <w:sz w:val="24"/>
          <w:szCs w:val="24"/>
          <w:lang w:val="es-CO"/>
        </w:rPr>
        <w:t>Persistencia y acceso concurrente a la información.</w:t>
      </w:r>
    </w:p>
    <w:p w14:paraId="0A33FB6A" w14:textId="77777777" w:rsidR="0081095A" w:rsidRPr="0081095A" w:rsidRDefault="0081095A" w:rsidP="0081095A">
      <w:pPr>
        <w:pStyle w:val="Prrafodelista"/>
        <w:numPr>
          <w:ilvl w:val="0"/>
          <w:numId w:val="6"/>
        </w:numPr>
        <w:spacing w:line="360" w:lineRule="auto"/>
        <w:rPr>
          <w:rFonts w:ascii="Times New Roman" w:hAnsi="Times New Roman" w:cs="Times New Roman"/>
          <w:sz w:val="24"/>
          <w:szCs w:val="24"/>
          <w:lang w:val="es-CO"/>
        </w:rPr>
      </w:pPr>
      <w:r w:rsidRPr="0081095A">
        <w:rPr>
          <w:rFonts w:ascii="Times New Roman" w:hAnsi="Times New Roman" w:cs="Times New Roman"/>
          <w:b/>
          <w:bCs/>
          <w:sz w:val="24"/>
          <w:szCs w:val="24"/>
          <w:lang w:val="es-CO"/>
        </w:rPr>
        <w:t>Escalabilidad horizontal para atender a múltiples clientes simultáneamente.</w:t>
      </w:r>
    </w:p>
    <w:p w14:paraId="0740C224"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Un backend mal estructurado puede comprometer la estabilidad completa de una aplicación, generar vulnerabilidades de seguridad, provocar pérdida de datos o limitar el crecimiento del sistema.</w:t>
      </w:r>
    </w:p>
    <w:p w14:paraId="5A648E22"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Por esta razón, incluso en un entorno académico o de prueba como este taller, es fundamental adoptar prácticas profesionales desde el inicio: estructura modular, validación rigurosa, gestión de errores y visión de futuro en la arquitectura.</w:t>
      </w:r>
    </w:p>
    <w:p w14:paraId="5EAD8AE3"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pict w14:anchorId="51DBB77C">
          <v:rect id="_x0000_i1066" style="width:0;height:1.5pt" o:hralign="center" o:hrstd="t" o:hr="t" fillcolor="#a0a0a0" stroked="f"/>
        </w:pict>
      </w:r>
    </w:p>
    <w:p w14:paraId="42B60CD1" w14:textId="77777777" w:rsidR="0081095A" w:rsidRPr="0081095A" w:rsidRDefault="0081095A" w:rsidP="0081095A">
      <w:pPr>
        <w:pStyle w:val="Prrafodelista"/>
        <w:spacing w:line="360" w:lineRule="auto"/>
        <w:jc w:val="center"/>
        <w:rPr>
          <w:rFonts w:ascii="Times New Roman" w:hAnsi="Times New Roman" w:cs="Times New Roman"/>
          <w:b/>
          <w:bCs/>
          <w:sz w:val="24"/>
          <w:szCs w:val="24"/>
          <w:lang w:val="es-CO"/>
        </w:rPr>
      </w:pPr>
      <w:r w:rsidRPr="0081095A">
        <w:rPr>
          <w:rFonts w:ascii="Times New Roman" w:hAnsi="Times New Roman" w:cs="Times New Roman"/>
          <w:b/>
          <w:bCs/>
          <w:sz w:val="24"/>
          <w:szCs w:val="24"/>
          <w:lang w:val="es-CO"/>
        </w:rPr>
        <w:t>5. Conclusión</w:t>
      </w:r>
    </w:p>
    <w:p w14:paraId="5D168C69"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Este taller no solo permitió construir una API funcional desde cero, sino que ofreció un espacio de aprendizaje profundo sobre los desafíos reales del desarrollo backend. Las lecciones aprendidas van más allá del código: implican comprender la lógica detrás de cada decisión técnica, prever problemas de mantenimiento y anticiparse a las necesidades de escalabilidad.</w:t>
      </w:r>
    </w:p>
    <w:p w14:paraId="451573DB"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En resumen, la experiencia consolidó competencias esenciales para el desarrollo profesional backend, incluyendo:</w:t>
      </w:r>
    </w:p>
    <w:p w14:paraId="630A7EFC" w14:textId="77777777" w:rsidR="0081095A" w:rsidRPr="0081095A" w:rsidRDefault="0081095A" w:rsidP="0081095A">
      <w:pPr>
        <w:pStyle w:val="Prrafodelista"/>
        <w:numPr>
          <w:ilvl w:val="0"/>
          <w:numId w:val="7"/>
        </w:numPr>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Diseño arquitectónico RESTful.</w:t>
      </w:r>
    </w:p>
    <w:p w14:paraId="24B66F00" w14:textId="77777777" w:rsidR="0081095A" w:rsidRPr="0081095A" w:rsidRDefault="0081095A" w:rsidP="0081095A">
      <w:pPr>
        <w:pStyle w:val="Prrafodelista"/>
        <w:numPr>
          <w:ilvl w:val="0"/>
          <w:numId w:val="7"/>
        </w:numPr>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Modularización de proyectos.</w:t>
      </w:r>
    </w:p>
    <w:p w14:paraId="05CD2A98" w14:textId="77777777" w:rsidR="0081095A" w:rsidRPr="0081095A" w:rsidRDefault="0081095A" w:rsidP="0081095A">
      <w:pPr>
        <w:pStyle w:val="Prrafodelista"/>
        <w:numPr>
          <w:ilvl w:val="0"/>
          <w:numId w:val="7"/>
        </w:numPr>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Gestión y control de errores.</w:t>
      </w:r>
    </w:p>
    <w:p w14:paraId="2AE7C9A9" w14:textId="77777777" w:rsidR="0081095A" w:rsidRPr="0081095A" w:rsidRDefault="0081095A" w:rsidP="0081095A">
      <w:pPr>
        <w:pStyle w:val="Prrafodelista"/>
        <w:numPr>
          <w:ilvl w:val="0"/>
          <w:numId w:val="7"/>
        </w:numPr>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Pruebas con herramientas especializadas.</w:t>
      </w:r>
    </w:p>
    <w:p w14:paraId="193013F7" w14:textId="77777777" w:rsidR="0081095A" w:rsidRPr="0081095A" w:rsidRDefault="0081095A" w:rsidP="0081095A">
      <w:pPr>
        <w:pStyle w:val="Prrafodelista"/>
        <w:numPr>
          <w:ilvl w:val="0"/>
          <w:numId w:val="7"/>
        </w:numPr>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Enfoque en la calidad, mantenimiento y escalabilidad.</w:t>
      </w:r>
    </w:p>
    <w:p w14:paraId="647AADB7" w14:textId="77777777" w:rsidR="0081095A" w:rsidRPr="0081095A" w:rsidRDefault="0081095A" w:rsidP="0081095A">
      <w:pPr>
        <w:pStyle w:val="Prrafodelista"/>
        <w:spacing w:line="360" w:lineRule="auto"/>
        <w:rPr>
          <w:rFonts w:ascii="Times New Roman" w:hAnsi="Times New Roman" w:cs="Times New Roman"/>
          <w:sz w:val="24"/>
          <w:szCs w:val="24"/>
          <w:lang w:val="es-CO"/>
        </w:rPr>
      </w:pPr>
      <w:r w:rsidRPr="0081095A">
        <w:rPr>
          <w:rFonts w:ascii="Times New Roman" w:hAnsi="Times New Roman" w:cs="Times New Roman"/>
          <w:sz w:val="24"/>
          <w:szCs w:val="24"/>
          <w:lang w:val="es-CO"/>
        </w:rPr>
        <w:t>Todo desarrollador que aspire a construir soluciones sólidas, confiables y preparadas para producción debe dominar estos fundamentos y aplicarlos incluso en los proyectos más simples.</w:t>
      </w:r>
    </w:p>
    <w:p w14:paraId="5260FAB1" w14:textId="77777777" w:rsidR="0081095A" w:rsidRPr="00D7671D" w:rsidRDefault="0081095A" w:rsidP="00D7671D">
      <w:pPr>
        <w:pStyle w:val="Prrafodelista"/>
        <w:spacing w:line="360" w:lineRule="auto"/>
        <w:rPr>
          <w:rFonts w:ascii="Times New Roman" w:hAnsi="Times New Roman" w:cs="Times New Roman"/>
          <w:sz w:val="24"/>
          <w:szCs w:val="24"/>
          <w:lang w:val="es-CO"/>
        </w:rPr>
      </w:pPr>
    </w:p>
    <w:sectPr w:rsidR="0081095A" w:rsidRPr="00D7671D" w:rsidSect="00B74F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231B7"/>
    <w:multiLevelType w:val="hybridMultilevel"/>
    <w:tmpl w:val="B26ECB1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346D7A38"/>
    <w:multiLevelType w:val="multilevel"/>
    <w:tmpl w:val="2642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D4005"/>
    <w:multiLevelType w:val="multilevel"/>
    <w:tmpl w:val="A2A0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95166B"/>
    <w:multiLevelType w:val="multilevel"/>
    <w:tmpl w:val="7262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4832C4"/>
    <w:multiLevelType w:val="multilevel"/>
    <w:tmpl w:val="C3DE8E4A"/>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54451E67"/>
    <w:multiLevelType w:val="multilevel"/>
    <w:tmpl w:val="15F0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424A8C"/>
    <w:multiLevelType w:val="hybridMultilevel"/>
    <w:tmpl w:val="0FFA6CF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FE267E8"/>
    <w:multiLevelType w:val="multilevel"/>
    <w:tmpl w:val="D750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814602">
    <w:abstractNumId w:val="6"/>
  </w:num>
  <w:num w:numId="2" w16cid:durableId="333919448">
    <w:abstractNumId w:val="0"/>
  </w:num>
  <w:num w:numId="3" w16cid:durableId="153297725">
    <w:abstractNumId w:val="2"/>
  </w:num>
  <w:num w:numId="4" w16cid:durableId="190920975">
    <w:abstractNumId w:val="3"/>
  </w:num>
  <w:num w:numId="5" w16cid:durableId="777456533">
    <w:abstractNumId w:val="1"/>
  </w:num>
  <w:num w:numId="6" w16cid:durableId="1027414509">
    <w:abstractNumId w:val="7"/>
  </w:num>
  <w:num w:numId="7" w16cid:durableId="868226640">
    <w:abstractNumId w:val="5"/>
  </w:num>
  <w:num w:numId="8" w16cid:durableId="17886254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FFD"/>
    <w:rsid w:val="00380B63"/>
    <w:rsid w:val="00777FEC"/>
    <w:rsid w:val="0081095A"/>
    <w:rsid w:val="00B74FFD"/>
    <w:rsid w:val="00C82FDC"/>
    <w:rsid w:val="00D024FD"/>
    <w:rsid w:val="00D7671D"/>
    <w:rsid w:val="00DB79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956B9"/>
  <w15:chartTrackingRefBased/>
  <w15:docId w15:val="{914DCDF9-53BA-448C-904F-4261B5206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B79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759804">
      <w:bodyDiv w:val="1"/>
      <w:marLeft w:val="0"/>
      <w:marRight w:val="0"/>
      <w:marTop w:val="0"/>
      <w:marBottom w:val="0"/>
      <w:divBdr>
        <w:top w:val="none" w:sz="0" w:space="0" w:color="auto"/>
        <w:left w:val="none" w:sz="0" w:space="0" w:color="auto"/>
        <w:bottom w:val="none" w:sz="0" w:space="0" w:color="auto"/>
        <w:right w:val="none" w:sz="0" w:space="0" w:color="auto"/>
      </w:divBdr>
    </w:div>
    <w:div w:id="1772168381">
      <w:bodyDiv w:val="1"/>
      <w:marLeft w:val="0"/>
      <w:marRight w:val="0"/>
      <w:marTop w:val="0"/>
      <w:marBottom w:val="0"/>
      <w:divBdr>
        <w:top w:val="none" w:sz="0" w:space="0" w:color="auto"/>
        <w:left w:val="none" w:sz="0" w:space="0" w:color="auto"/>
        <w:bottom w:val="none" w:sz="0" w:space="0" w:color="auto"/>
        <w:right w:val="none" w:sz="0" w:space="0" w:color="auto"/>
      </w:divBdr>
    </w:div>
    <w:div w:id="1826555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981</Words>
  <Characters>5399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david felipe perdomo</cp:lastModifiedBy>
  <cp:revision>2</cp:revision>
  <dcterms:created xsi:type="dcterms:W3CDTF">2025-10-06T20:44:00Z</dcterms:created>
  <dcterms:modified xsi:type="dcterms:W3CDTF">2025-10-06T20:44:00Z</dcterms:modified>
</cp:coreProperties>
</file>