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0C183" w14:textId="77777777" w:rsidR="003A0D40" w:rsidRPr="003A0D40" w:rsidRDefault="003A0D40" w:rsidP="003A0D40">
      <w:pPr>
        <w:spacing w:after="0" w:line="288" w:lineRule="atLeast"/>
        <w:textAlignment w:val="baseline"/>
        <w:outlineLvl w:val="0"/>
        <w:rPr>
          <w:rFonts w:ascii="Arial" w:eastAsia="Times New Roman" w:hAnsi="Arial" w:cs="Arial"/>
          <w:b/>
          <w:bCs/>
          <w:color w:val="000000"/>
          <w:kern w:val="36"/>
          <w:sz w:val="41"/>
          <w:szCs w:val="41"/>
        </w:rPr>
      </w:pPr>
      <w:hyperlink r:id="rId5" w:tooltip="Permalink to How to backup and transfer a Proxmox VM to another Proxmox Node" w:history="1">
        <w:r w:rsidRPr="003A0D40">
          <w:rPr>
            <w:rFonts w:ascii="inherit" w:eastAsia="Times New Roman" w:hAnsi="inherit" w:cs="Arial"/>
            <w:b/>
            <w:bCs/>
            <w:color w:val="000000"/>
            <w:kern w:val="36"/>
            <w:sz w:val="39"/>
            <w:szCs w:val="39"/>
            <w:u w:val="single"/>
            <w:bdr w:val="none" w:sz="0" w:space="0" w:color="auto" w:frame="1"/>
          </w:rPr>
          <w:t>How to backup and transfer a Proxmox VM to another Proxmox Node</w:t>
        </w:r>
      </w:hyperlink>
    </w:p>
    <w:p w14:paraId="04CC9CB4" w14:textId="77777777" w:rsidR="003A0D40" w:rsidRPr="003A0D40" w:rsidRDefault="003A0D40" w:rsidP="003A0D40">
      <w:pPr>
        <w:shd w:val="clear" w:color="auto" w:fill="FFFFFF"/>
        <w:spacing w:after="150" w:line="240" w:lineRule="auto"/>
        <w:textAlignment w:val="baseline"/>
        <w:rPr>
          <w:rFonts w:ascii="Arial" w:eastAsia="Times New Roman" w:hAnsi="Arial" w:cs="Arial"/>
          <w:color w:val="445263"/>
        </w:rPr>
      </w:pPr>
      <w:r w:rsidRPr="003A0D40">
        <w:rPr>
          <w:rFonts w:ascii="inherit" w:eastAsia="Times New Roman" w:hAnsi="inherit" w:cs="Arial"/>
          <w:color w:val="445263"/>
          <w:sz w:val="21"/>
          <w:szCs w:val="21"/>
          <w:bdr w:val="none" w:sz="0" w:space="0" w:color="auto" w:frame="1"/>
        </w:rPr>
        <w:t>Posted on </w:t>
      </w:r>
      <w:hyperlink r:id="rId6" w:tooltip="7:58 pm" w:history="1">
        <w:r w:rsidRPr="003A0D40">
          <w:rPr>
            <w:rFonts w:ascii="inherit" w:eastAsia="Times New Roman" w:hAnsi="inherit" w:cs="Arial"/>
            <w:color w:val="000000"/>
            <w:sz w:val="21"/>
            <w:szCs w:val="21"/>
            <w:u w:val="single"/>
            <w:bdr w:val="none" w:sz="0" w:space="0" w:color="auto" w:frame="1"/>
          </w:rPr>
          <w:t>September 13, 2016</w:t>
        </w:r>
      </w:hyperlink>
      <w:r w:rsidRPr="003A0D40">
        <w:rPr>
          <w:rFonts w:ascii="inherit" w:eastAsia="Times New Roman" w:hAnsi="inherit" w:cs="Arial"/>
          <w:color w:val="445263"/>
          <w:sz w:val="21"/>
          <w:szCs w:val="21"/>
          <w:bdr w:val="none" w:sz="0" w:space="0" w:color="auto" w:frame="1"/>
        </w:rPr>
        <w:t> by </w:t>
      </w:r>
      <w:hyperlink r:id="rId7" w:tooltip="View all posts by Usman Nasir" w:history="1">
        <w:r w:rsidRPr="003A0D40">
          <w:rPr>
            <w:rFonts w:ascii="inherit" w:eastAsia="Times New Roman" w:hAnsi="inherit" w:cs="Arial"/>
            <w:color w:val="000000"/>
            <w:sz w:val="21"/>
            <w:szCs w:val="21"/>
            <w:u w:val="single"/>
            <w:bdr w:val="none" w:sz="0" w:space="0" w:color="auto" w:frame="1"/>
          </w:rPr>
          <w:t>Usman Nasir</w:t>
        </w:r>
      </w:hyperlink>
      <w:r w:rsidRPr="003A0D40">
        <w:rPr>
          <w:rFonts w:ascii="Arial" w:eastAsia="Times New Roman" w:hAnsi="Arial" w:cs="Arial"/>
          <w:color w:val="445263"/>
        </w:rPr>
        <w:t> </w:t>
      </w:r>
      <w:hyperlink r:id="rId8" w:anchor="comments" w:history="1">
        <w:r w:rsidRPr="003A0D40">
          <w:rPr>
            <w:rFonts w:ascii="inherit" w:eastAsia="Times New Roman" w:hAnsi="inherit" w:cs="Arial"/>
            <w:color w:val="242448"/>
            <w:sz w:val="21"/>
            <w:szCs w:val="21"/>
            <w:u w:val="single"/>
            <w:bdr w:val="none" w:sz="0" w:space="0" w:color="auto" w:frame="1"/>
          </w:rPr>
          <w:t>1 Comment</w:t>
        </w:r>
      </w:hyperlink>
    </w:p>
    <w:p w14:paraId="38A45E43" w14:textId="17E6BB45" w:rsidR="003A0D40" w:rsidRPr="003A0D40" w:rsidRDefault="003A0D40" w:rsidP="003A0D40">
      <w:pPr>
        <w:shd w:val="clear" w:color="auto" w:fill="FFFFFF"/>
        <w:spacing w:line="240" w:lineRule="auto"/>
        <w:textAlignment w:val="baseline"/>
        <w:rPr>
          <w:rFonts w:ascii="Arial" w:eastAsia="Times New Roman" w:hAnsi="Arial" w:cs="Arial"/>
          <w:color w:val="445263"/>
          <w:sz w:val="23"/>
          <w:szCs w:val="23"/>
        </w:rPr>
      </w:pPr>
      <w:r w:rsidRPr="003A0D40">
        <w:rPr>
          <w:rFonts w:ascii="inherit" w:eastAsia="Times New Roman" w:hAnsi="inherit" w:cs="Arial"/>
          <w:noProof/>
          <w:color w:val="242448"/>
          <w:sz w:val="23"/>
          <w:szCs w:val="23"/>
          <w:bdr w:val="none" w:sz="0" w:space="0" w:color="auto" w:frame="1"/>
        </w:rPr>
        <w:drawing>
          <wp:inline distT="0" distB="0" distL="0" distR="0" wp14:anchorId="4A94A1FA" wp14:editId="27C3A6E7">
            <wp:extent cx="5854700" cy="2584450"/>
            <wp:effectExtent l="0" t="0" r="0" b="635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2584450"/>
                    </a:xfrm>
                    <a:prstGeom prst="rect">
                      <a:avLst/>
                    </a:prstGeom>
                    <a:noFill/>
                    <a:ln>
                      <a:noFill/>
                    </a:ln>
                  </pic:spPr>
                </pic:pic>
              </a:graphicData>
            </a:graphic>
          </wp:inline>
        </w:drawing>
      </w:r>
    </w:p>
    <w:p w14:paraId="14C10503" w14:textId="77777777" w:rsidR="003A0D40" w:rsidRPr="003A0D40" w:rsidRDefault="003A0D40" w:rsidP="003A0D40">
      <w:pPr>
        <w:shd w:val="clear" w:color="auto" w:fill="F9F9F9"/>
        <w:spacing w:after="0" w:line="240" w:lineRule="auto"/>
        <w:textAlignment w:val="center"/>
        <w:rPr>
          <w:rFonts w:ascii="inherit" w:eastAsia="Times New Roman" w:hAnsi="inherit" w:cs="Arial"/>
          <w:color w:val="445263"/>
          <w:sz w:val="28"/>
          <w:szCs w:val="28"/>
        </w:rPr>
      </w:pPr>
      <w:r w:rsidRPr="003A0D40">
        <w:rPr>
          <w:rFonts w:ascii="inherit" w:eastAsia="Times New Roman" w:hAnsi="inherit" w:cs="Arial"/>
          <w:color w:val="445263"/>
          <w:sz w:val="28"/>
          <w:szCs w:val="28"/>
        </w:rPr>
        <w:t>Table of Contents</w:t>
      </w:r>
    </w:p>
    <w:p w14:paraId="4BEA014E" w14:textId="77777777" w:rsidR="003A0D40" w:rsidRPr="003A0D40" w:rsidRDefault="003A0D40" w:rsidP="003A0D40">
      <w:pPr>
        <w:numPr>
          <w:ilvl w:val="0"/>
          <w:numId w:val="1"/>
        </w:numPr>
        <w:shd w:val="clear" w:color="auto" w:fill="F9F9F9"/>
        <w:spacing w:after="0" w:line="240" w:lineRule="auto"/>
        <w:ind w:left="0"/>
        <w:textAlignment w:val="baseline"/>
        <w:rPr>
          <w:rFonts w:ascii="inherit" w:eastAsia="Times New Roman" w:hAnsi="inherit" w:cs="Arial"/>
          <w:color w:val="445263"/>
        </w:rPr>
      </w:pPr>
      <w:hyperlink r:id="rId10" w:anchor="Step_1_Enable_your_disk_to_store_backups" w:tooltip="Step 1: Enable your disk to store backups" w:history="1">
        <w:r w:rsidRPr="003A0D40">
          <w:rPr>
            <w:rFonts w:ascii="inherit" w:eastAsia="Times New Roman" w:hAnsi="inherit" w:cs="Arial"/>
            <w:color w:val="9F9F9F"/>
            <w:u w:val="single"/>
            <w:bdr w:val="none" w:sz="0" w:space="0" w:color="auto" w:frame="1"/>
          </w:rPr>
          <w:t>Step 1: Enable your disk to store backups</w:t>
        </w:r>
      </w:hyperlink>
    </w:p>
    <w:p w14:paraId="6B40F688" w14:textId="77777777" w:rsidR="003A0D40" w:rsidRPr="003A0D40" w:rsidRDefault="003A0D40" w:rsidP="003A0D40">
      <w:pPr>
        <w:numPr>
          <w:ilvl w:val="0"/>
          <w:numId w:val="1"/>
        </w:numPr>
        <w:shd w:val="clear" w:color="auto" w:fill="F9F9F9"/>
        <w:spacing w:after="0" w:line="240" w:lineRule="auto"/>
        <w:ind w:left="0"/>
        <w:textAlignment w:val="baseline"/>
        <w:rPr>
          <w:rFonts w:ascii="inherit" w:eastAsia="Times New Roman" w:hAnsi="inherit" w:cs="Arial"/>
          <w:color w:val="445263"/>
        </w:rPr>
      </w:pPr>
      <w:hyperlink r:id="rId11" w:anchor="Step_2_Create_Backup" w:tooltip="Step 2: Create Backup" w:history="1">
        <w:r w:rsidRPr="003A0D40">
          <w:rPr>
            <w:rFonts w:ascii="inherit" w:eastAsia="Times New Roman" w:hAnsi="inherit" w:cs="Arial"/>
            <w:color w:val="9F9F9F"/>
            <w:u w:val="single"/>
            <w:bdr w:val="none" w:sz="0" w:space="0" w:color="auto" w:frame="1"/>
          </w:rPr>
          <w:t>Step 2: Create Backup</w:t>
        </w:r>
      </w:hyperlink>
    </w:p>
    <w:p w14:paraId="363EC082" w14:textId="77777777" w:rsidR="003A0D40" w:rsidRPr="003A0D40" w:rsidRDefault="003A0D40" w:rsidP="003A0D40">
      <w:pPr>
        <w:numPr>
          <w:ilvl w:val="1"/>
          <w:numId w:val="1"/>
        </w:numPr>
        <w:shd w:val="clear" w:color="auto" w:fill="F9F9F9"/>
        <w:spacing w:after="0" w:line="240" w:lineRule="auto"/>
        <w:ind w:left="720"/>
        <w:textAlignment w:val="baseline"/>
        <w:rPr>
          <w:rFonts w:ascii="inherit" w:eastAsia="Times New Roman" w:hAnsi="inherit" w:cs="Arial"/>
          <w:color w:val="445263"/>
          <w:sz w:val="21"/>
          <w:szCs w:val="21"/>
        </w:rPr>
      </w:pPr>
    </w:p>
    <w:p w14:paraId="206C13DE" w14:textId="77777777" w:rsidR="003A0D40" w:rsidRPr="003A0D40" w:rsidRDefault="003A0D40" w:rsidP="003A0D40">
      <w:pPr>
        <w:numPr>
          <w:ilvl w:val="2"/>
          <w:numId w:val="1"/>
        </w:numPr>
        <w:shd w:val="clear" w:color="auto" w:fill="F9F9F9"/>
        <w:spacing w:after="0" w:line="240" w:lineRule="auto"/>
        <w:ind w:left="720"/>
        <w:textAlignment w:val="baseline"/>
        <w:rPr>
          <w:rFonts w:ascii="inherit" w:eastAsia="Times New Roman" w:hAnsi="inherit" w:cs="Arial"/>
          <w:color w:val="445263"/>
          <w:sz w:val="20"/>
          <w:szCs w:val="20"/>
        </w:rPr>
      </w:pPr>
      <w:hyperlink r:id="rId12" w:anchor="Create_backup_from_command_line" w:tooltip="Create backup from command line" w:history="1">
        <w:r w:rsidRPr="003A0D40">
          <w:rPr>
            <w:rFonts w:ascii="inherit" w:eastAsia="Times New Roman" w:hAnsi="inherit" w:cs="Arial"/>
            <w:color w:val="9F9F9F"/>
            <w:sz w:val="20"/>
            <w:szCs w:val="20"/>
            <w:u w:val="single"/>
            <w:bdr w:val="none" w:sz="0" w:space="0" w:color="auto" w:frame="1"/>
          </w:rPr>
          <w:t>Create backup from command line</w:t>
        </w:r>
      </w:hyperlink>
    </w:p>
    <w:p w14:paraId="6D4300EA" w14:textId="77777777" w:rsidR="003A0D40" w:rsidRPr="003A0D40" w:rsidRDefault="003A0D40" w:rsidP="003A0D40">
      <w:pPr>
        <w:numPr>
          <w:ilvl w:val="2"/>
          <w:numId w:val="1"/>
        </w:numPr>
        <w:shd w:val="clear" w:color="auto" w:fill="F9F9F9"/>
        <w:spacing w:after="0" w:line="240" w:lineRule="auto"/>
        <w:ind w:left="720"/>
        <w:textAlignment w:val="baseline"/>
        <w:rPr>
          <w:rFonts w:ascii="inherit" w:eastAsia="Times New Roman" w:hAnsi="inherit" w:cs="Arial"/>
          <w:color w:val="445263"/>
          <w:sz w:val="20"/>
          <w:szCs w:val="20"/>
        </w:rPr>
      </w:pPr>
      <w:hyperlink r:id="rId13" w:anchor="Create_backup_from_Proxmox_GUI" w:tooltip="Create backup from Proxmox GUI &#10;" w:history="1">
        <w:r w:rsidRPr="003A0D40">
          <w:rPr>
            <w:rFonts w:ascii="inherit" w:eastAsia="Times New Roman" w:hAnsi="inherit" w:cs="Arial"/>
            <w:color w:val="9F9F9F"/>
            <w:sz w:val="20"/>
            <w:szCs w:val="20"/>
            <w:u w:val="single"/>
            <w:bdr w:val="none" w:sz="0" w:space="0" w:color="auto" w:frame="1"/>
          </w:rPr>
          <w:t>Create backup from Proxmox GUI</w:t>
        </w:r>
      </w:hyperlink>
    </w:p>
    <w:p w14:paraId="3E8705F9" w14:textId="77777777" w:rsidR="003A0D40" w:rsidRPr="003A0D40" w:rsidRDefault="003A0D40" w:rsidP="003A0D40">
      <w:pPr>
        <w:numPr>
          <w:ilvl w:val="0"/>
          <w:numId w:val="1"/>
        </w:numPr>
        <w:shd w:val="clear" w:color="auto" w:fill="F9F9F9"/>
        <w:spacing w:after="0" w:line="240" w:lineRule="auto"/>
        <w:ind w:left="0"/>
        <w:textAlignment w:val="baseline"/>
        <w:rPr>
          <w:rFonts w:ascii="inherit" w:eastAsia="Times New Roman" w:hAnsi="inherit" w:cs="Arial"/>
          <w:color w:val="445263"/>
        </w:rPr>
      </w:pPr>
      <w:hyperlink r:id="rId14" w:anchor="Step_3_Move_backup_file_via_scp" w:tooltip="Step 3: Move backup file via scp" w:history="1">
        <w:r w:rsidRPr="003A0D40">
          <w:rPr>
            <w:rFonts w:ascii="inherit" w:eastAsia="Times New Roman" w:hAnsi="inherit" w:cs="Arial"/>
            <w:color w:val="9F9F9F"/>
            <w:u w:val="single"/>
            <w:bdr w:val="none" w:sz="0" w:space="0" w:color="auto" w:frame="1"/>
          </w:rPr>
          <w:t>Step 3: Move backup file via scp</w:t>
        </w:r>
      </w:hyperlink>
    </w:p>
    <w:p w14:paraId="5CFCE9C3" w14:textId="77777777" w:rsidR="003A0D40" w:rsidRPr="003A0D40" w:rsidRDefault="003A0D40" w:rsidP="003A0D40">
      <w:pPr>
        <w:numPr>
          <w:ilvl w:val="0"/>
          <w:numId w:val="1"/>
        </w:numPr>
        <w:shd w:val="clear" w:color="auto" w:fill="F9F9F9"/>
        <w:spacing w:after="0" w:line="240" w:lineRule="auto"/>
        <w:ind w:left="0"/>
        <w:textAlignment w:val="baseline"/>
        <w:rPr>
          <w:rFonts w:ascii="inherit" w:eastAsia="Times New Roman" w:hAnsi="inherit" w:cs="Arial"/>
          <w:color w:val="445263"/>
        </w:rPr>
      </w:pPr>
      <w:hyperlink r:id="rId15" w:anchor="Step_4_Restore_the_backup" w:tooltip="Step 4: Restore the backup" w:history="1">
        <w:r w:rsidRPr="003A0D40">
          <w:rPr>
            <w:rFonts w:ascii="inherit" w:eastAsia="Times New Roman" w:hAnsi="inherit" w:cs="Arial"/>
            <w:color w:val="9F9F9F"/>
            <w:u w:val="single"/>
            <w:bdr w:val="none" w:sz="0" w:space="0" w:color="auto" w:frame="1"/>
          </w:rPr>
          <w:t>Step 4: Restore the backup</w:t>
        </w:r>
      </w:hyperlink>
    </w:p>
    <w:p w14:paraId="6DA0C28A" w14:textId="77777777" w:rsidR="003A0D40" w:rsidRPr="003A0D40" w:rsidRDefault="003A0D40" w:rsidP="003A0D40">
      <w:pPr>
        <w:numPr>
          <w:ilvl w:val="1"/>
          <w:numId w:val="1"/>
        </w:numPr>
        <w:shd w:val="clear" w:color="auto" w:fill="F9F9F9"/>
        <w:spacing w:after="0" w:line="240" w:lineRule="auto"/>
        <w:ind w:left="720"/>
        <w:textAlignment w:val="baseline"/>
        <w:rPr>
          <w:rFonts w:ascii="inherit" w:eastAsia="Times New Roman" w:hAnsi="inherit" w:cs="Arial"/>
          <w:color w:val="445263"/>
          <w:sz w:val="21"/>
          <w:szCs w:val="21"/>
        </w:rPr>
      </w:pPr>
    </w:p>
    <w:p w14:paraId="4B542D21" w14:textId="77777777" w:rsidR="003A0D40" w:rsidRPr="003A0D40" w:rsidRDefault="003A0D40" w:rsidP="003A0D40">
      <w:pPr>
        <w:numPr>
          <w:ilvl w:val="2"/>
          <w:numId w:val="1"/>
        </w:numPr>
        <w:shd w:val="clear" w:color="auto" w:fill="F9F9F9"/>
        <w:spacing w:after="0" w:line="240" w:lineRule="auto"/>
        <w:ind w:left="720"/>
        <w:textAlignment w:val="baseline"/>
        <w:rPr>
          <w:rFonts w:ascii="inherit" w:eastAsia="Times New Roman" w:hAnsi="inherit" w:cs="Arial"/>
          <w:color w:val="445263"/>
          <w:sz w:val="20"/>
          <w:szCs w:val="20"/>
        </w:rPr>
      </w:pPr>
      <w:hyperlink r:id="rId16" w:anchor="Restore_backup_from_command_line" w:tooltip="Restore backup from command line &#10;" w:history="1">
        <w:r w:rsidRPr="003A0D40">
          <w:rPr>
            <w:rFonts w:ascii="inherit" w:eastAsia="Times New Roman" w:hAnsi="inherit" w:cs="Arial"/>
            <w:color w:val="9F9F9F"/>
            <w:sz w:val="20"/>
            <w:szCs w:val="20"/>
            <w:u w:val="single"/>
            <w:bdr w:val="none" w:sz="0" w:space="0" w:color="auto" w:frame="1"/>
          </w:rPr>
          <w:t>Restore backup from command line</w:t>
        </w:r>
      </w:hyperlink>
    </w:p>
    <w:p w14:paraId="775434B6" w14:textId="77777777" w:rsidR="003A0D40" w:rsidRPr="003A0D40" w:rsidRDefault="003A0D40" w:rsidP="003A0D40">
      <w:pPr>
        <w:numPr>
          <w:ilvl w:val="2"/>
          <w:numId w:val="1"/>
        </w:numPr>
        <w:shd w:val="clear" w:color="auto" w:fill="F9F9F9"/>
        <w:spacing w:line="240" w:lineRule="auto"/>
        <w:ind w:left="720"/>
        <w:textAlignment w:val="baseline"/>
        <w:rPr>
          <w:rFonts w:ascii="inherit" w:eastAsia="Times New Roman" w:hAnsi="inherit" w:cs="Arial"/>
          <w:color w:val="445263"/>
          <w:sz w:val="20"/>
          <w:szCs w:val="20"/>
        </w:rPr>
      </w:pPr>
      <w:hyperlink r:id="rId17" w:anchor="Restore_backup_from_Proxmox_GUI" w:tooltip="Restore backup from Proxmox GUI &#10;" w:history="1">
        <w:r w:rsidRPr="003A0D40">
          <w:rPr>
            <w:rFonts w:ascii="inherit" w:eastAsia="Times New Roman" w:hAnsi="inherit" w:cs="Arial"/>
            <w:color w:val="9F9F9F"/>
            <w:sz w:val="20"/>
            <w:szCs w:val="20"/>
            <w:u w:val="single"/>
            <w:bdr w:val="none" w:sz="0" w:space="0" w:color="auto" w:frame="1"/>
          </w:rPr>
          <w:t>Restore backup from Proxmox GUI</w:t>
        </w:r>
      </w:hyperlink>
    </w:p>
    <w:p w14:paraId="74770F44"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Moving proxmox virtual machines between different servers became very easy with recent proxmox updates. You can use proxmox web GUI or command line interface to create a proxmox virtual machine backup and than move to a remove server. In this article we will see how to backup and transfer a proxmox vm to another proxmox node, both using GUI and command line.</w:t>
      </w:r>
    </w:p>
    <w:p w14:paraId="1691AC4D" w14:textId="77777777" w:rsidR="003A0D40" w:rsidRPr="003A0D40" w:rsidRDefault="003A0D40" w:rsidP="003A0D40">
      <w:pPr>
        <w:shd w:val="clear" w:color="auto" w:fill="FFFFFF"/>
        <w:spacing w:after="0" w:line="288" w:lineRule="atLeast"/>
        <w:textAlignment w:val="baseline"/>
        <w:outlineLvl w:val="1"/>
        <w:rPr>
          <w:rFonts w:ascii="Arial" w:eastAsia="Times New Roman" w:hAnsi="Arial" w:cs="Arial"/>
          <w:b/>
          <w:bCs/>
          <w:color w:val="445263"/>
          <w:sz w:val="35"/>
          <w:szCs w:val="35"/>
        </w:rPr>
      </w:pPr>
      <w:r w:rsidRPr="003A0D40">
        <w:rPr>
          <w:rFonts w:ascii="Arial" w:eastAsia="Times New Roman" w:hAnsi="Arial" w:cs="Arial"/>
          <w:b/>
          <w:bCs/>
          <w:color w:val="445263"/>
          <w:sz w:val="35"/>
          <w:szCs w:val="35"/>
        </w:rPr>
        <w:t>Step 1: Enable your disk to store backups</w:t>
      </w:r>
    </w:p>
    <w:p w14:paraId="6D8BBE8B"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Normally your hardisk is enabled to be used for:</w:t>
      </w:r>
    </w:p>
    <w:p w14:paraId="2519B9A8" w14:textId="77777777" w:rsidR="003A0D40" w:rsidRPr="003A0D40" w:rsidRDefault="003A0D40" w:rsidP="003A0D40">
      <w:pPr>
        <w:numPr>
          <w:ilvl w:val="0"/>
          <w:numId w:val="2"/>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Disk Image</w:t>
      </w:r>
    </w:p>
    <w:p w14:paraId="66F42FE1" w14:textId="77777777" w:rsidR="003A0D40" w:rsidRPr="003A0D40" w:rsidRDefault="003A0D40" w:rsidP="003A0D40">
      <w:pPr>
        <w:numPr>
          <w:ilvl w:val="0"/>
          <w:numId w:val="2"/>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Iso Image</w:t>
      </w:r>
    </w:p>
    <w:p w14:paraId="40DDC060" w14:textId="77777777" w:rsidR="003A0D40" w:rsidRPr="003A0D40" w:rsidRDefault="003A0D40" w:rsidP="003A0D40">
      <w:pPr>
        <w:numPr>
          <w:ilvl w:val="0"/>
          <w:numId w:val="2"/>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Container Template</w:t>
      </w:r>
    </w:p>
    <w:p w14:paraId="162A0376" w14:textId="77777777" w:rsidR="003A0D40" w:rsidRPr="003A0D40" w:rsidRDefault="003A0D40" w:rsidP="003A0D40">
      <w:pPr>
        <w:numPr>
          <w:ilvl w:val="0"/>
          <w:numId w:val="2"/>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Container</w:t>
      </w:r>
    </w:p>
    <w:p w14:paraId="64D37E83" w14:textId="77777777" w:rsidR="003A0D40" w:rsidRPr="003A0D40" w:rsidRDefault="003A0D40" w:rsidP="003A0D40">
      <w:p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br/>
        <w:t xml:space="preserve">That means currently you can not store your virtual machine backup on your hardisk, so you </w:t>
      </w:r>
      <w:r w:rsidRPr="003A0D40">
        <w:rPr>
          <w:rFonts w:ascii="inherit" w:eastAsia="Times New Roman" w:hAnsi="inherit" w:cs="Arial"/>
          <w:color w:val="445263"/>
          <w:sz w:val="23"/>
          <w:szCs w:val="23"/>
        </w:rPr>
        <w:lastRenderedPageBreak/>
        <w:t>need to make sure that your hard disk can store VZDump Backup File (file that is created after we initiate a virtual machine backup). Please follow the instruction in the image below:</w:t>
      </w:r>
    </w:p>
    <w:p w14:paraId="20A94DB8" w14:textId="0BFC7E0C"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noProof/>
          <w:color w:val="445263"/>
          <w:sz w:val="23"/>
          <w:szCs w:val="23"/>
        </w:rPr>
        <w:drawing>
          <wp:inline distT="0" distB="0" distL="0" distR="0" wp14:anchorId="4316CE2F" wp14:editId="24CA9D2D">
            <wp:extent cx="5829300" cy="2571750"/>
            <wp:effectExtent l="0" t="0" r="0" b="0"/>
            <wp:docPr id="4" name="Picture 4" descr="enable-proxmox-to-store-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proxmox-to-store-backu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2571750"/>
                    </a:xfrm>
                    <a:prstGeom prst="rect">
                      <a:avLst/>
                    </a:prstGeom>
                    <a:noFill/>
                    <a:ln>
                      <a:noFill/>
                    </a:ln>
                  </pic:spPr>
                </pic:pic>
              </a:graphicData>
            </a:graphic>
          </wp:inline>
        </w:drawing>
      </w:r>
    </w:p>
    <w:p w14:paraId="1A17556D" w14:textId="77777777" w:rsidR="003A0D40" w:rsidRPr="003A0D40" w:rsidRDefault="003A0D40" w:rsidP="003A0D40">
      <w:pPr>
        <w:numPr>
          <w:ilvl w:val="0"/>
          <w:numId w:val="3"/>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Click on Data Center</w:t>
      </w:r>
    </w:p>
    <w:p w14:paraId="0C34F850" w14:textId="77777777" w:rsidR="003A0D40" w:rsidRPr="003A0D40" w:rsidRDefault="003A0D40" w:rsidP="003A0D40">
      <w:pPr>
        <w:numPr>
          <w:ilvl w:val="0"/>
          <w:numId w:val="3"/>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Click on storage to list your server storage mediums.</w:t>
      </w:r>
    </w:p>
    <w:p w14:paraId="6726D400" w14:textId="77777777" w:rsidR="003A0D40" w:rsidRPr="003A0D40" w:rsidRDefault="003A0D40" w:rsidP="003A0D40">
      <w:pPr>
        <w:numPr>
          <w:ilvl w:val="0"/>
          <w:numId w:val="3"/>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From list select the storage medium on which you need to store backups, we have only one so we selected it from the list.</w:t>
      </w:r>
    </w:p>
    <w:p w14:paraId="579FF404" w14:textId="77777777" w:rsidR="003A0D40" w:rsidRPr="003A0D40" w:rsidRDefault="003A0D40" w:rsidP="003A0D40">
      <w:pPr>
        <w:numPr>
          <w:ilvl w:val="0"/>
          <w:numId w:val="3"/>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Once selected than click on Edit.</w:t>
      </w:r>
    </w:p>
    <w:p w14:paraId="2E612C80" w14:textId="77777777" w:rsidR="003A0D40" w:rsidRPr="003A0D40" w:rsidRDefault="003A0D40" w:rsidP="003A0D40">
      <w:pPr>
        <w:numPr>
          <w:ilvl w:val="0"/>
          <w:numId w:val="3"/>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You will than see that pop-up box that is currently displaced on the screen, from ‘Content’ drop down you can see that all other selections are highlighted blue, make sure VZDump Backup file is also highlighted in blue and click OK to save your changes.</w:t>
      </w:r>
    </w:p>
    <w:p w14:paraId="60F4E551"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Now your storage medium is ready to store backups.</w:t>
      </w:r>
    </w:p>
    <w:p w14:paraId="2E0E44D2" w14:textId="77777777" w:rsidR="003A0D40" w:rsidRPr="003A0D40" w:rsidRDefault="003A0D40" w:rsidP="003A0D40">
      <w:pPr>
        <w:shd w:val="clear" w:color="auto" w:fill="FFFFFF"/>
        <w:spacing w:after="0" w:line="288" w:lineRule="atLeast"/>
        <w:textAlignment w:val="baseline"/>
        <w:outlineLvl w:val="1"/>
        <w:rPr>
          <w:rFonts w:ascii="Arial" w:eastAsia="Times New Roman" w:hAnsi="Arial" w:cs="Arial"/>
          <w:b/>
          <w:bCs/>
          <w:color w:val="445263"/>
          <w:sz w:val="35"/>
          <w:szCs w:val="35"/>
        </w:rPr>
      </w:pPr>
      <w:r w:rsidRPr="003A0D40">
        <w:rPr>
          <w:rFonts w:ascii="Arial" w:eastAsia="Times New Roman" w:hAnsi="Arial" w:cs="Arial"/>
          <w:b/>
          <w:bCs/>
          <w:color w:val="445263"/>
          <w:sz w:val="35"/>
          <w:szCs w:val="35"/>
        </w:rPr>
        <w:t>Step 2: Create Backup</w:t>
      </w:r>
    </w:p>
    <w:p w14:paraId="7472F172"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Their are two ways you can create backups, from GUI and command line as well, we will first discuss the command line version because its very easy.</w:t>
      </w:r>
    </w:p>
    <w:p w14:paraId="78A5955A" w14:textId="77777777" w:rsidR="003A0D40" w:rsidRPr="003A0D40" w:rsidRDefault="003A0D40" w:rsidP="003A0D40">
      <w:pPr>
        <w:shd w:val="clear" w:color="auto" w:fill="FFFFFF"/>
        <w:spacing w:after="0" w:line="288" w:lineRule="atLeast"/>
        <w:textAlignment w:val="baseline"/>
        <w:outlineLvl w:val="3"/>
        <w:rPr>
          <w:rFonts w:ascii="Arial" w:eastAsia="Times New Roman" w:hAnsi="Arial" w:cs="Arial"/>
          <w:b/>
          <w:bCs/>
          <w:color w:val="445263"/>
          <w:sz w:val="25"/>
          <w:szCs w:val="25"/>
        </w:rPr>
      </w:pPr>
      <w:r w:rsidRPr="003A0D40">
        <w:rPr>
          <w:rFonts w:ascii="inherit" w:eastAsia="Times New Roman" w:hAnsi="inherit" w:cs="Arial"/>
          <w:b/>
          <w:bCs/>
          <w:color w:val="445263"/>
          <w:sz w:val="25"/>
          <w:szCs w:val="25"/>
          <w:bdr w:val="none" w:sz="0" w:space="0" w:color="auto" w:frame="1"/>
        </w:rPr>
        <w:t>Create backup from command line</w:t>
      </w:r>
    </w:p>
    <w:p w14:paraId="035F901D"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Login to your server ssh and run the following command:</w:t>
      </w:r>
    </w:p>
    <w:p w14:paraId="04286A1A" w14:textId="5600D90C" w:rsidR="003A0D40" w:rsidRPr="003A0D40" w:rsidRDefault="003A0D40" w:rsidP="003A0D40">
      <w:pPr>
        <w:shd w:val="clear" w:color="auto" w:fill="FFFFFF"/>
        <w:spacing w:line="240" w:lineRule="auto"/>
        <w:textAlignment w:val="baseline"/>
        <w:rPr>
          <w:rFonts w:ascii="Courier New" w:eastAsia="Times New Roman" w:hAnsi="Courier New" w:cs="Courier New"/>
          <w:color w:val="445263"/>
          <w:sz w:val="18"/>
          <w:szCs w:val="18"/>
        </w:rPr>
      </w:pPr>
      <w:r w:rsidRPr="003A0D40">
        <w:rPr>
          <w:rFonts w:ascii="Courier New" w:eastAsia="Times New Roman" w:hAnsi="Courier New" w:cs="Courier New"/>
          <w:color w:val="445263"/>
          <w:sz w:val="18"/>
          <w:szCs w:val="18"/>
        </w:rPr>
        <w:object w:dxaOrig="1440" w:dyaOrig="1440" w14:anchorId="5CF0BD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2.5pt;height:59.5pt" o:ole="">
            <v:imagedata r:id="rId19" o:title=""/>
          </v:shape>
          <w:control r:id="rId20"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3A0D40" w:rsidRPr="003A0D40" w14:paraId="4CDE3AD3" w14:textId="77777777" w:rsidTr="003A0D40">
        <w:trPr>
          <w:tblCellSpacing w:w="15" w:type="dxa"/>
        </w:trPr>
        <w:tc>
          <w:tcPr>
            <w:tcW w:w="0" w:type="auto"/>
            <w:tcBorders>
              <w:top w:val="nil"/>
              <w:left w:val="nil"/>
              <w:bottom w:val="nil"/>
              <w:right w:val="nil"/>
            </w:tcBorders>
            <w:vAlign w:val="center"/>
            <w:hideMark/>
          </w:tcPr>
          <w:p w14:paraId="1D7B1873"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1</w:t>
            </w:r>
          </w:p>
          <w:p w14:paraId="1665C5AD"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2</w:t>
            </w:r>
          </w:p>
          <w:p w14:paraId="595D45C7"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3</w:t>
            </w:r>
          </w:p>
          <w:p w14:paraId="6A4ACB84"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4</w:t>
            </w:r>
          </w:p>
          <w:p w14:paraId="526E7A31"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5</w:t>
            </w:r>
          </w:p>
          <w:p w14:paraId="73529193"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6</w:t>
            </w:r>
          </w:p>
          <w:p w14:paraId="41A7A432"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7</w:t>
            </w:r>
          </w:p>
          <w:p w14:paraId="5752EC4D"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8</w:t>
            </w:r>
          </w:p>
          <w:p w14:paraId="23403385"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9</w:t>
            </w:r>
          </w:p>
        </w:tc>
        <w:tc>
          <w:tcPr>
            <w:tcW w:w="9156" w:type="dxa"/>
            <w:tcBorders>
              <w:top w:val="nil"/>
              <w:left w:val="nil"/>
              <w:bottom w:val="nil"/>
              <w:right w:val="nil"/>
            </w:tcBorders>
            <w:vAlign w:val="center"/>
            <w:hideMark/>
          </w:tcPr>
          <w:p w14:paraId="71053E38"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 Change directory where backups are stored</w:t>
            </w:r>
          </w:p>
          <w:p w14:paraId="7130E06E"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rPr>
              <w:t> </w:t>
            </w:r>
          </w:p>
          <w:p w14:paraId="7B1EBFFD"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cd /var/lib/vz/dump</w:t>
            </w:r>
          </w:p>
          <w:p w14:paraId="65B839A1"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rPr>
              <w:t> </w:t>
            </w:r>
          </w:p>
          <w:p w14:paraId="6787C4E8"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 create backup</w:t>
            </w:r>
          </w:p>
          <w:p w14:paraId="5E99D5F1"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rPr>
              <w:t> </w:t>
            </w:r>
          </w:p>
          <w:p w14:paraId="4EB15A56"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vzdump 100</w:t>
            </w:r>
          </w:p>
          <w:p w14:paraId="04E382A4"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rPr>
              <w:t> </w:t>
            </w:r>
          </w:p>
          <w:p w14:paraId="2717888C"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 this will create backup for vm id 100</w:t>
            </w:r>
          </w:p>
        </w:tc>
      </w:tr>
    </w:tbl>
    <w:p w14:paraId="048393F0"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lastRenderedPageBreak/>
        <w:t>It will than take some time for backup to complete, and progress will be displayed on the terminal. It will look something like this.</w:t>
      </w:r>
    </w:p>
    <w:p w14:paraId="46CF0526" w14:textId="323C4B22"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noProof/>
          <w:color w:val="445263"/>
          <w:sz w:val="23"/>
          <w:szCs w:val="23"/>
        </w:rPr>
        <w:drawing>
          <wp:inline distT="0" distB="0" distL="0" distR="0" wp14:anchorId="1A95B0CD" wp14:editId="470BFED7">
            <wp:extent cx="5568950" cy="965200"/>
            <wp:effectExtent l="0" t="0" r="0" b="6350"/>
            <wp:docPr id="3" name="Picture 3" descr="backup-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up-comple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8950" cy="965200"/>
                    </a:xfrm>
                    <a:prstGeom prst="rect">
                      <a:avLst/>
                    </a:prstGeom>
                    <a:noFill/>
                    <a:ln>
                      <a:noFill/>
                    </a:ln>
                  </pic:spPr>
                </pic:pic>
              </a:graphicData>
            </a:graphic>
          </wp:inline>
        </w:drawing>
      </w:r>
    </w:p>
    <w:p w14:paraId="0F056E08" w14:textId="77777777" w:rsidR="003A0D40" w:rsidRPr="003A0D40" w:rsidRDefault="003A0D40" w:rsidP="003A0D40">
      <w:pPr>
        <w:shd w:val="clear" w:color="auto" w:fill="FFFFFF"/>
        <w:spacing w:after="0" w:line="288" w:lineRule="atLeast"/>
        <w:textAlignment w:val="baseline"/>
        <w:outlineLvl w:val="3"/>
        <w:rPr>
          <w:rFonts w:ascii="Arial" w:eastAsia="Times New Roman" w:hAnsi="Arial" w:cs="Arial"/>
          <w:b/>
          <w:bCs/>
          <w:color w:val="445263"/>
          <w:sz w:val="25"/>
          <w:szCs w:val="25"/>
        </w:rPr>
      </w:pPr>
      <w:r w:rsidRPr="003A0D40">
        <w:rPr>
          <w:rFonts w:ascii="inherit" w:eastAsia="Times New Roman" w:hAnsi="inherit" w:cs="Arial"/>
          <w:b/>
          <w:bCs/>
          <w:color w:val="445263"/>
          <w:sz w:val="25"/>
          <w:szCs w:val="25"/>
          <w:bdr w:val="none" w:sz="0" w:space="0" w:color="auto" w:frame="1"/>
        </w:rPr>
        <w:t>Create backup from Proxmox GUI</w:t>
      </w:r>
      <w:r w:rsidRPr="003A0D40">
        <w:rPr>
          <w:rFonts w:ascii="inherit" w:eastAsia="Times New Roman" w:hAnsi="inherit" w:cs="Arial"/>
          <w:b/>
          <w:bCs/>
          <w:color w:val="445263"/>
          <w:sz w:val="25"/>
          <w:szCs w:val="25"/>
          <w:bdr w:val="none" w:sz="0" w:space="0" w:color="auto" w:frame="1"/>
        </w:rPr>
        <w:br/>
      </w:r>
    </w:p>
    <w:p w14:paraId="5E5AD99C" w14:textId="2B57321D"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noProof/>
          <w:color w:val="445263"/>
          <w:sz w:val="23"/>
          <w:szCs w:val="23"/>
        </w:rPr>
        <w:drawing>
          <wp:inline distT="0" distB="0" distL="0" distR="0" wp14:anchorId="7BAC7951" wp14:editId="1F80CD78">
            <wp:extent cx="5829300" cy="2540000"/>
            <wp:effectExtent l="0" t="0" r="0" b="0"/>
            <wp:docPr id="2" name="Picture 2" descr="backup-from-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up-from-gu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9300" cy="2540000"/>
                    </a:xfrm>
                    <a:prstGeom prst="rect">
                      <a:avLst/>
                    </a:prstGeom>
                    <a:noFill/>
                    <a:ln>
                      <a:noFill/>
                    </a:ln>
                  </pic:spPr>
                </pic:pic>
              </a:graphicData>
            </a:graphic>
          </wp:inline>
        </w:drawing>
      </w:r>
    </w:p>
    <w:p w14:paraId="5E5B120F" w14:textId="77777777" w:rsidR="003A0D40" w:rsidRPr="003A0D40" w:rsidRDefault="003A0D40" w:rsidP="003A0D40">
      <w:pPr>
        <w:numPr>
          <w:ilvl w:val="0"/>
          <w:numId w:val="4"/>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Select your virtual machine from left side bar.</w:t>
      </w:r>
    </w:p>
    <w:p w14:paraId="66D0A1DD" w14:textId="77777777" w:rsidR="003A0D40" w:rsidRPr="003A0D40" w:rsidRDefault="003A0D40" w:rsidP="003A0D40">
      <w:pPr>
        <w:numPr>
          <w:ilvl w:val="0"/>
          <w:numId w:val="4"/>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Click on Backup.</w:t>
      </w:r>
    </w:p>
    <w:p w14:paraId="6CDE8202" w14:textId="77777777" w:rsidR="003A0D40" w:rsidRPr="003A0D40" w:rsidRDefault="003A0D40" w:rsidP="003A0D40">
      <w:pPr>
        <w:numPr>
          <w:ilvl w:val="0"/>
          <w:numId w:val="4"/>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Click on Backup now</w:t>
      </w:r>
    </w:p>
    <w:p w14:paraId="2F2E880E" w14:textId="77777777" w:rsidR="003A0D40" w:rsidRPr="003A0D40" w:rsidRDefault="003A0D40" w:rsidP="003A0D40">
      <w:pPr>
        <w:numPr>
          <w:ilvl w:val="0"/>
          <w:numId w:val="4"/>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From compression drop down menu select none, if you select the compression it will put the compression over head to the cpu, but backup size will be small.</w:t>
      </w:r>
    </w:p>
    <w:p w14:paraId="27264858" w14:textId="77777777" w:rsidR="003A0D40" w:rsidRPr="003A0D40" w:rsidRDefault="003A0D40" w:rsidP="003A0D40">
      <w:pPr>
        <w:numPr>
          <w:ilvl w:val="0"/>
          <w:numId w:val="4"/>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Finally click Backup.</w:t>
      </w:r>
    </w:p>
    <w:p w14:paraId="02B227D9"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After that your backup will be in /var/lib/vz/dump folder of the server.</w:t>
      </w:r>
    </w:p>
    <w:p w14:paraId="07AF5513" w14:textId="77777777" w:rsidR="003A0D40" w:rsidRPr="003A0D40" w:rsidRDefault="003A0D40" w:rsidP="003A0D40">
      <w:pPr>
        <w:shd w:val="clear" w:color="auto" w:fill="FFFFFF"/>
        <w:spacing w:after="0" w:line="288" w:lineRule="atLeast"/>
        <w:textAlignment w:val="baseline"/>
        <w:outlineLvl w:val="1"/>
        <w:rPr>
          <w:rFonts w:ascii="Arial" w:eastAsia="Times New Roman" w:hAnsi="Arial" w:cs="Arial"/>
          <w:b/>
          <w:bCs/>
          <w:color w:val="445263"/>
          <w:sz w:val="35"/>
          <w:szCs w:val="35"/>
        </w:rPr>
      </w:pPr>
      <w:r w:rsidRPr="003A0D40">
        <w:rPr>
          <w:rFonts w:ascii="Arial" w:eastAsia="Times New Roman" w:hAnsi="Arial" w:cs="Arial"/>
          <w:b/>
          <w:bCs/>
          <w:color w:val="445263"/>
          <w:sz w:val="35"/>
          <w:szCs w:val="35"/>
        </w:rPr>
        <w:t>Step 3: Move backup file via scp</w:t>
      </w:r>
    </w:p>
    <w:p w14:paraId="6C5F77F1"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Once the backup is completed you can simply scp it to the remote server, please note that your backup file will be named something like this “vzdump-qemu-122-2016_09_13-14_12_32.vma”.</w:t>
      </w:r>
    </w:p>
    <w:p w14:paraId="258958AC"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To scp this file to the remote server use the command:</w:t>
      </w:r>
    </w:p>
    <w:p w14:paraId="211B7A0E" w14:textId="263ADD3C" w:rsidR="003A0D40" w:rsidRPr="003A0D40" w:rsidRDefault="003A0D40" w:rsidP="003A0D40">
      <w:pPr>
        <w:shd w:val="clear" w:color="auto" w:fill="FFFFFF"/>
        <w:spacing w:line="240" w:lineRule="auto"/>
        <w:textAlignment w:val="baseline"/>
        <w:rPr>
          <w:rFonts w:ascii="Courier New" w:eastAsia="Times New Roman" w:hAnsi="Courier New" w:cs="Courier New"/>
          <w:color w:val="445263"/>
          <w:sz w:val="18"/>
          <w:szCs w:val="18"/>
        </w:rPr>
      </w:pPr>
      <w:r w:rsidRPr="003A0D40">
        <w:rPr>
          <w:rFonts w:ascii="Courier New" w:eastAsia="Times New Roman" w:hAnsi="Courier New" w:cs="Courier New"/>
          <w:color w:val="445263"/>
          <w:sz w:val="18"/>
          <w:szCs w:val="18"/>
        </w:rPr>
        <w:object w:dxaOrig="1440" w:dyaOrig="1440" w14:anchorId="22B71841">
          <v:shape id="_x0000_i1042" type="#_x0000_t75" style="width:132.5pt;height:59.5pt" o:ole="">
            <v:imagedata r:id="rId19" o:title=""/>
          </v:shape>
          <w:control r:id="rId23" w:name="DefaultOcxName1"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3A0D40" w:rsidRPr="003A0D40" w14:paraId="74F19FE8" w14:textId="77777777" w:rsidTr="003A0D40">
        <w:trPr>
          <w:tblCellSpacing w:w="15" w:type="dxa"/>
        </w:trPr>
        <w:tc>
          <w:tcPr>
            <w:tcW w:w="0" w:type="auto"/>
            <w:tcBorders>
              <w:top w:val="nil"/>
              <w:left w:val="nil"/>
              <w:bottom w:val="nil"/>
              <w:right w:val="nil"/>
            </w:tcBorders>
            <w:vAlign w:val="center"/>
            <w:hideMark/>
          </w:tcPr>
          <w:p w14:paraId="36262E13"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1</w:t>
            </w:r>
          </w:p>
          <w:p w14:paraId="71C25136"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2</w:t>
            </w:r>
          </w:p>
          <w:p w14:paraId="46B27B4E"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lastRenderedPageBreak/>
              <w:t>3</w:t>
            </w:r>
          </w:p>
          <w:p w14:paraId="48312E63"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4</w:t>
            </w:r>
          </w:p>
          <w:p w14:paraId="21CD57A5"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5</w:t>
            </w:r>
          </w:p>
          <w:p w14:paraId="5DA819F3"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6</w:t>
            </w:r>
          </w:p>
          <w:p w14:paraId="14F86449"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7</w:t>
            </w:r>
          </w:p>
        </w:tc>
        <w:tc>
          <w:tcPr>
            <w:tcW w:w="12804" w:type="dxa"/>
            <w:tcBorders>
              <w:top w:val="nil"/>
              <w:left w:val="nil"/>
              <w:bottom w:val="nil"/>
              <w:right w:val="nil"/>
            </w:tcBorders>
            <w:vAlign w:val="center"/>
            <w:hideMark/>
          </w:tcPr>
          <w:p w14:paraId="182BF24E"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lastRenderedPageBreak/>
              <w:t># change directory</w:t>
            </w:r>
          </w:p>
          <w:p w14:paraId="68FB4D23"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rPr>
              <w:t> </w:t>
            </w:r>
          </w:p>
          <w:p w14:paraId="0BCB1767"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lastRenderedPageBreak/>
              <w:t>cd /var/lib/vz/dump</w:t>
            </w:r>
          </w:p>
          <w:p w14:paraId="094D7C2D"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rPr>
              <w:t> </w:t>
            </w:r>
          </w:p>
          <w:p w14:paraId="7CA16ED6"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scp vzdump-qemu-122-2016_09_13-14_12_32.vma root@192.168.1.1:/var/lib/vz/dump/vzdump-qemu-122-2016_09_13-14_12_32.vma</w:t>
            </w:r>
          </w:p>
          <w:p w14:paraId="5825F330"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rPr>
              <w:t> </w:t>
            </w:r>
          </w:p>
          <w:p w14:paraId="42EF648F"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 this is one single command</w:t>
            </w:r>
          </w:p>
        </w:tc>
      </w:tr>
    </w:tbl>
    <w:p w14:paraId="74907EF0"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lastRenderedPageBreak/>
        <w:t>In the command above please replace “vzdump-qemu-122-2016_09_13-14_12_32.vma” -&gt; with your actual backup file name. It will take some time depending upon server network speed at both ends.</w:t>
      </w:r>
    </w:p>
    <w:p w14:paraId="6662C089" w14:textId="77777777" w:rsidR="003A0D40" w:rsidRPr="003A0D40" w:rsidRDefault="003A0D40" w:rsidP="003A0D40">
      <w:pPr>
        <w:shd w:val="clear" w:color="auto" w:fill="FFFFFF"/>
        <w:spacing w:after="0" w:line="288" w:lineRule="atLeast"/>
        <w:textAlignment w:val="baseline"/>
        <w:outlineLvl w:val="1"/>
        <w:rPr>
          <w:rFonts w:ascii="Arial" w:eastAsia="Times New Roman" w:hAnsi="Arial" w:cs="Arial"/>
          <w:b/>
          <w:bCs/>
          <w:color w:val="445263"/>
          <w:sz w:val="35"/>
          <w:szCs w:val="35"/>
        </w:rPr>
      </w:pPr>
      <w:r w:rsidRPr="003A0D40">
        <w:rPr>
          <w:rFonts w:ascii="Arial" w:eastAsia="Times New Roman" w:hAnsi="Arial" w:cs="Arial"/>
          <w:b/>
          <w:bCs/>
          <w:color w:val="445263"/>
          <w:sz w:val="35"/>
          <w:szCs w:val="35"/>
        </w:rPr>
        <w:t>Step 4: Restore the backup</w:t>
      </w:r>
    </w:p>
    <w:p w14:paraId="758131A4"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Final step is to restore the backup, you can restore backup via command line or GUI.</w:t>
      </w:r>
    </w:p>
    <w:p w14:paraId="785A53AA" w14:textId="77777777" w:rsidR="003A0D40" w:rsidRPr="003A0D40" w:rsidRDefault="003A0D40" w:rsidP="003A0D40">
      <w:pPr>
        <w:shd w:val="clear" w:color="auto" w:fill="FFFFFF"/>
        <w:spacing w:after="0" w:line="288" w:lineRule="atLeast"/>
        <w:textAlignment w:val="baseline"/>
        <w:outlineLvl w:val="3"/>
        <w:rPr>
          <w:rFonts w:ascii="Arial" w:eastAsia="Times New Roman" w:hAnsi="Arial" w:cs="Arial"/>
          <w:b/>
          <w:bCs/>
          <w:color w:val="445263"/>
          <w:sz w:val="25"/>
          <w:szCs w:val="25"/>
        </w:rPr>
      </w:pPr>
      <w:r w:rsidRPr="003A0D40">
        <w:rPr>
          <w:rFonts w:ascii="inherit" w:eastAsia="Times New Roman" w:hAnsi="inherit" w:cs="Arial"/>
          <w:b/>
          <w:bCs/>
          <w:color w:val="445263"/>
          <w:sz w:val="25"/>
          <w:szCs w:val="25"/>
          <w:bdr w:val="none" w:sz="0" w:space="0" w:color="auto" w:frame="1"/>
        </w:rPr>
        <w:t>Restore backup from command line</w:t>
      </w:r>
      <w:r w:rsidRPr="003A0D40">
        <w:rPr>
          <w:rFonts w:ascii="inherit" w:eastAsia="Times New Roman" w:hAnsi="inherit" w:cs="Arial"/>
          <w:b/>
          <w:bCs/>
          <w:color w:val="445263"/>
          <w:sz w:val="25"/>
          <w:szCs w:val="25"/>
          <w:bdr w:val="none" w:sz="0" w:space="0" w:color="auto" w:frame="1"/>
        </w:rPr>
        <w:br/>
      </w:r>
    </w:p>
    <w:p w14:paraId="3C48A0F6"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Restoring backup files are pretty easy through command line:</w:t>
      </w:r>
    </w:p>
    <w:p w14:paraId="4953CF1D" w14:textId="0B2AF62C" w:rsidR="003A0D40" w:rsidRPr="003A0D40" w:rsidRDefault="003A0D40" w:rsidP="003A0D40">
      <w:pPr>
        <w:shd w:val="clear" w:color="auto" w:fill="FFFFFF"/>
        <w:spacing w:line="240" w:lineRule="auto"/>
        <w:textAlignment w:val="baseline"/>
        <w:rPr>
          <w:rFonts w:ascii="Courier New" w:eastAsia="Times New Roman" w:hAnsi="Courier New" w:cs="Courier New"/>
          <w:color w:val="445263"/>
          <w:sz w:val="18"/>
          <w:szCs w:val="18"/>
        </w:rPr>
      </w:pPr>
      <w:r w:rsidRPr="003A0D40">
        <w:rPr>
          <w:rFonts w:ascii="Courier New" w:eastAsia="Times New Roman" w:hAnsi="Courier New" w:cs="Courier New"/>
          <w:color w:val="445263"/>
          <w:sz w:val="18"/>
          <w:szCs w:val="18"/>
        </w:rPr>
        <w:object w:dxaOrig="1440" w:dyaOrig="1440" w14:anchorId="652A4AF4">
          <v:shape id="_x0000_i1041" type="#_x0000_t75" style="width:132.5pt;height:59.5pt" o:ole="">
            <v:imagedata r:id="rId19" o:title=""/>
          </v:shape>
          <w:control r:id="rId24" w:name="DefaultOcxName2"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3A0D40" w:rsidRPr="003A0D40" w14:paraId="2A1D3C10" w14:textId="77777777" w:rsidTr="003A0D40">
        <w:trPr>
          <w:tblCellSpacing w:w="15" w:type="dxa"/>
        </w:trPr>
        <w:tc>
          <w:tcPr>
            <w:tcW w:w="0" w:type="auto"/>
            <w:tcBorders>
              <w:top w:val="nil"/>
              <w:left w:val="nil"/>
              <w:bottom w:val="nil"/>
              <w:right w:val="nil"/>
            </w:tcBorders>
            <w:vAlign w:val="center"/>
            <w:hideMark/>
          </w:tcPr>
          <w:p w14:paraId="2F3D6BE5"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1</w:t>
            </w:r>
          </w:p>
          <w:p w14:paraId="6260FA4B"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2</w:t>
            </w:r>
          </w:p>
          <w:p w14:paraId="3D6F01BD" w14:textId="77777777" w:rsidR="003A0D40" w:rsidRPr="003A0D40" w:rsidRDefault="003A0D40" w:rsidP="003A0D40">
            <w:pPr>
              <w:spacing w:after="0" w:line="240" w:lineRule="auto"/>
              <w:jc w:val="center"/>
              <w:textAlignment w:val="baseline"/>
              <w:rPr>
                <w:rFonts w:ascii="inherit" w:eastAsia="Times New Roman" w:hAnsi="inherit" w:cs="Times New Roman"/>
                <w:sz w:val="18"/>
                <w:szCs w:val="18"/>
              </w:rPr>
            </w:pPr>
            <w:r w:rsidRPr="003A0D40">
              <w:rPr>
                <w:rFonts w:ascii="inherit" w:eastAsia="Times New Roman" w:hAnsi="inherit" w:cs="Times New Roman"/>
                <w:sz w:val="18"/>
                <w:szCs w:val="18"/>
              </w:rPr>
              <w:t>3</w:t>
            </w:r>
          </w:p>
        </w:tc>
        <w:tc>
          <w:tcPr>
            <w:tcW w:w="9156" w:type="dxa"/>
            <w:tcBorders>
              <w:top w:val="nil"/>
              <w:left w:val="nil"/>
              <w:bottom w:val="nil"/>
              <w:right w:val="nil"/>
            </w:tcBorders>
            <w:vAlign w:val="center"/>
            <w:hideMark/>
          </w:tcPr>
          <w:p w14:paraId="66A2781D"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cd /var/lib/vz/dump</w:t>
            </w:r>
          </w:p>
          <w:p w14:paraId="01E6E32E"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rPr>
              <w:t> </w:t>
            </w:r>
          </w:p>
          <w:p w14:paraId="11A60BBE" w14:textId="77777777" w:rsidR="003A0D40" w:rsidRPr="003A0D40" w:rsidRDefault="003A0D40" w:rsidP="003A0D40">
            <w:pPr>
              <w:spacing w:after="0" w:line="240" w:lineRule="auto"/>
              <w:textAlignment w:val="baseline"/>
              <w:rPr>
                <w:rFonts w:ascii="inherit" w:eastAsia="Times New Roman" w:hAnsi="inherit" w:cs="Times New Roman"/>
                <w:color w:val="000000"/>
                <w:sz w:val="18"/>
                <w:szCs w:val="18"/>
              </w:rPr>
            </w:pPr>
            <w:r w:rsidRPr="003A0D40">
              <w:rPr>
                <w:rFonts w:ascii="inherit" w:eastAsia="Times New Roman" w:hAnsi="inherit" w:cs="Times New Roman"/>
                <w:color w:val="000000"/>
                <w:sz w:val="18"/>
                <w:szCs w:val="18"/>
                <w:bdr w:val="none" w:sz="0" w:space="0" w:color="auto" w:frame="1"/>
              </w:rPr>
              <w:t>qmrestore vzdump-qemu-122-2016_09_13-14_12_32.vma 500</w:t>
            </w:r>
          </w:p>
        </w:tc>
      </w:tr>
    </w:tbl>
    <w:p w14:paraId="3E95F998" w14:textId="77777777" w:rsidR="003A0D40" w:rsidRPr="003A0D40" w:rsidRDefault="003A0D40" w:rsidP="003A0D40">
      <w:p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qmrestore is the command to restore VM, next is the virtual machine name “</w:t>
      </w:r>
      <w:r w:rsidRPr="003A0D40">
        <w:rPr>
          <w:rFonts w:ascii="inherit" w:eastAsia="Times New Roman" w:hAnsi="inherit" w:cs="Arial"/>
          <w:color w:val="445263"/>
          <w:sz w:val="23"/>
          <w:szCs w:val="23"/>
          <w:bdr w:val="none" w:sz="0" w:space="0" w:color="auto" w:frame="1"/>
        </w:rPr>
        <w:t>vzdump-qemu-122-2016_09_13-14_12_32.vma</w:t>
      </w:r>
      <w:r w:rsidRPr="003A0D40">
        <w:rPr>
          <w:rFonts w:ascii="inherit" w:eastAsia="Times New Roman" w:hAnsi="inherit" w:cs="Arial"/>
          <w:color w:val="445263"/>
          <w:sz w:val="23"/>
          <w:szCs w:val="23"/>
        </w:rPr>
        <w:t>” and the last argument is the VM id (500), you can choose any VM ID that is not being used earlier.</w:t>
      </w:r>
    </w:p>
    <w:p w14:paraId="1A951683" w14:textId="77777777" w:rsidR="003A0D40" w:rsidRPr="003A0D40" w:rsidRDefault="003A0D40" w:rsidP="003A0D40">
      <w:pPr>
        <w:shd w:val="clear" w:color="auto" w:fill="FFFFFF"/>
        <w:spacing w:after="0" w:line="288" w:lineRule="atLeast"/>
        <w:textAlignment w:val="baseline"/>
        <w:outlineLvl w:val="3"/>
        <w:rPr>
          <w:rFonts w:ascii="Arial" w:eastAsia="Times New Roman" w:hAnsi="Arial" w:cs="Arial"/>
          <w:b/>
          <w:bCs/>
          <w:color w:val="445263"/>
          <w:sz w:val="25"/>
          <w:szCs w:val="25"/>
        </w:rPr>
      </w:pPr>
      <w:r w:rsidRPr="003A0D40">
        <w:rPr>
          <w:rFonts w:ascii="inherit" w:eastAsia="Times New Roman" w:hAnsi="inherit" w:cs="Arial"/>
          <w:b/>
          <w:bCs/>
          <w:color w:val="445263"/>
          <w:sz w:val="25"/>
          <w:szCs w:val="25"/>
          <w:bdr w:val="none" w:sz="0" w:space="0" w:color="auto" w:frame="1"/>
        </w:rPr>
        <w:t>Restore backup from Proxmox GUI</w:t>
      </w:r>
      <w:r w:rsidRPr="003A0D40">
        <w:rPr>
          <w:rFonts w:ascii="inherit" w:eastAsia="Times New Roman" w:hAnsi="inherit" w:cs="Arial"/>
          <w:b/>
          <w:bCs/>
          <w:color w:val="445263"/>
          <w:sz w:val="25"/>
          <w:szCs w:val="25"/>
          <w:bdr w:val="none" w:sz="0" w:space="0" w:color="auto" w:frame="1"/>
        </w:rPr>
        <w:br/>
      </w:r>
    </w:p>
    <w:p w14:paraId="648D4E58"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 </w:t>
      </w:r>
    </w:p>
    <w:p w14:paraId="1C036CFF" w14:textId="47AA4B24"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noProof/>
          <w:color w:val="445263"/>
          <w:sz w:val="23"/>
          <w:szCs w:val="23"/>
        </w:rPr>
        <w:drawing>
          <wp:inline distT="0" distB="0" distL="0" distR="0" wp14:anchorId="228A6E93" wp14:editId="19CC24BE">
            <wp:extent cx="5829300" cy="2495550"/>
            <wp:effectExtent l="0" t="0" r="0" b="0"/>
            <wp:docPr id="1" name="Picture 1" descr="backup-via-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up-via-gu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9300" cy="2495550"/>
                    </a:xfrm>
                    <a:prstGeom prst="rect">
                      <a:avLst/>
                    </a:prstGeom>
                    <a:noFill/>
                    <a:ln>
                      <a:noFill/>
                    </a:ln>
                  </pic:spPr>
                </pic:pic>
              </a:graphicData>
            </a:graphic>
          </wp:inline>
        </w:drawing>
      </w:r>
    </w:p>
    <w:p w14:paraId="4A79431C" w14:textId="77777777" w:rsidR="003A0D40" w:rsidRPr="003A0D40" w:rsidRDefault="003A0D40" w:rsidP="003A0D40">
      <w:pPr>
        <w:numPr>
          <w:ilvl w:val="0"/>
          <w:numId w:val="5"/>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Select local storage (normally here the transferred backup will be stored)</w:t>
      </w:r>
    </w:p>
    <w:p w14:paraId="29106629" w14:textId="77777777" w:rsidR="003A0D40" w:rsidRPr="003A0D40" w:rsidRDefault="003A0D40" w:rsidP="003A0D40">
      <w:pPr>
        <w:numPr>
          <w:ilvl w:val="0"/>
          <w:numId w:val="5"/>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lastRenderedPageBreak/>
        <w:t>Select “Content”.</w:t>
      </w:r>
    </w:p>
    <w:p w14:paraId="752BF654" w14:textId="77777777" w:rsidR="003A0D40" w:rsidRPr="003A0D40" w:rsidRDefault="003A0D40" w:rsidP="003A0D40">
      <w:pPr>
        <w:numPr>
          <w:ilvl w:val="0"/>
          <w:numId w:val="5"/>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You will see the list of backups, select the one you just transferred.</w:t>
      </w:r>
    </w:p>
    <w:p w14:paraId="3295E0A3" w14:textId="77777777" w:rsidR="003A0D40" w:rsidRPr="003A0D40" w:rsidRDefault="003A0D40" w:rsidP="003A0D40">
      <w:pPr>
        <w:numPr>
          <w:ilvl w:val="0"/>
          <w:numId w:val="5"/>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Once the backup is selected click Restore.</w:t>
      </w:r>
    </w:p>
    <w:p w14:paraId="3AD7AB40" w14:textId="77777777" w:rsidR="003A0D40" w:rsidRPr="003A0D40" w:rsidRDefault="003A0D40" w:rsidP="003A0D40">
      <w:pPr>
        <w:numPr>
          <w:ilvl w:val="0"/>
          <w:numId w:val="5"/>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Input the VM ID:500, or any other ID you want to give to the restored VM.</w:t>
      </w:r>
    </w:p>
    <w:p w14:paraId="7ED18E83" w14:textId="77777777" w:rsidR="003A0D40" w:rsidRPr="003A0D40" w:rsidRDefault="003A0D40" w:rsidP="003A0D40">
      <w:pPr>
        <w:numPr>
          <w:ilvl w:val="0"/>
          <w:numId w:val="5"/>
        </w:numPr>
        <w:shd w:val="clear" w:color="auto" w:fill="FFFFFF"/>
        <w:spacing w:after="0"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Finally click Restore.</w:t>
      </w:r>
    </w:p>
    <w:p w14:paraId="485536BE" w14:textId="77777777" w:rsidR="003A0D40" w:rsidRPr="003A0D40" w:rsidRDefault="003A0D40" w:rsidP="003A0D40">
      <w:pPr>
        <w:shd w:val="clear" w:color="auto" w:fill="FFFFFF"/>
        <w:spacing w:after="216" w:line="240" w:lineRule="auto"/>
        <w:textAlignment w:val="baseline"/>
        <w:rPr>
          <w:rFonts w:ascii="inherit" w:eastAsia="Times New Roman" w:hAnsi="inherit" w:cs="Arial"/>
          <w:color w:val="445263"/>
          <w:sz w:val="23"/>
          <w:szCs w:val="23"/>
        </w:rPr>
      </w:pPr>
      <w:r w:rsidRPr="003A0D40">
        <w:rPr>
          <w:rFonts w:ascii="inherit" w:eastAsia="Times New Roman" w:hAnsi="inherit" w:cs="Arial"/>
          <w:color w:val="445263"/>
          <w:sz w:val="23"/>
          <w:szCs w:val="23"/>
        </w:rPr>
        <w:t>It will take some time and your VM will be restored to the VM ID you gave at step 5. That’s all to transfer virtual machine from one promox node to another, you can choose either the GUI or command line version but command line version have less head ache.</w:t>
      </w:r>
    </w:p>
    <w:p w14:paraId="3B9D42B6" w14:textId="77777777" w:rsidR="00697170" w:rsidRDefault="00697170"/>
    <w:sectPr w:rsidR="0069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D5CE2"/>
    <w:multiLevelType w:val="multilevel"/>
    <w:tmpl w:val="4A1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7591F"/>
    <w:multiLevelType w:val="multilevel"/>
    <w:tmpl w:val="7026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B21F4"/>
    <w:multiLevelType w:val="multilevel"/>
    <w:tmpl w:val="90E0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06EFB"/>
    <w:multiLevelType w:val="multilevel"/>
    <w:tmpl w:val="C192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C0FEC"/>
    <w:multiLevelType w:val="multilevel"/>
    <w:tmpl w:val="15D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D9"/>
    <w:rsid w:val="001413D9"/>
    <w:rsid w:val="001F0FF9"/>
    <w:rsid w:val="003A0D40"/>
    <w:rsid w:val="0069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1AF2"/>
  <w15:chartTrackingRefBased/>
  <w15:docId w15:val="{796F917B-C86E-4A12-8B1B-EB9617F3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A0D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D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D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A0D4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A0D40"/>
    <w:rPr>
      <w:color w:val="0000FF"/>
      <w:u w:val="single"/>
    </w:rPr>
  </w:style>
  <w:style w:type="character" w:customStyle="1" w:styleId="heatmapthemead-post-details">
    <w:name w:val="heatmapthemead-post-details"/>
    <w:basedOn w:val="DefaultParagraphFont"/>
    <w:rsid w:val="003A0D40"/>
  </w:style>
  <w:style w:type="character" w:customStyle="1" w:styleId="byline">
    <w:name w:val="byline"/>
    <w:basedOn w:val="DefaultParagraphFont"/>
    <w:rsid w:val="003A0D40"/>
  </w:style>
  <w:style w:type="character" w:customStyle="1" w:styleId="author">
    <w:name w:val="author"/>
    <w:basedOn w:val="DefaultParagraphFont"/>
    <w:rsid w:val="003A0D40"/>
  </w:style>
  <w:style w:type="character" w:customStyle="1" w:styleId="comments-link">
    <w:name w:val="comments-link"/>
    <w:basedOn w:val="DefaultParagraphFont"/>
    <w:rsid w:val="003A0D40"/>
  </w:style>
  <w:style w:type="paragraph" w:customStyle="1" w:styleId="ez-toc-title">
    <w:name w:val="ez-toc-title"/>
    <w:basedOn w:val="Normal"/>
    <w:rsid w:val="003A0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3A0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4">
    <w:name w:val="ez-toc-heading-level-4"/>
    <w:basedOn w:val="Normal"/>
    <w:rsid w:val="003A0D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0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0D40"/>
    <w:rPr>
      <w:b/>
      <w:bCs/>
    </w:rPr>
  </w:style>
  <w:style w:type="character" w:customStyle="1" w:styleId="crayon-p">
    <w:name w:val="crayon-p"/>
    <w:basedOn w:val="DefaultParagraphFont"/>
    <w:rsid w:val="003A0D40"/>
  </w:style>
  <w:style w:type="character" w:customStyle="1" w:styleId="crayon-v">
    <w:name w:val="crayon-v"/>
    <w:basedOn w:val="DefaultParagraphFont"/>
    <w:rsid w:val="003A0D40"/>
  </w:style>
  <w:style w:type="character" w:customStyle="1" w:styleId="crayon-h">
    <w:name w:val="crayon-h"/>
    <w:basedOn w:val="DefaultParagraphFont"/>
    <w:rsid w:val="003A0D40"/>
  </w:style>
  <w:style w:type="character" w:customStyle="1" w:styleId="crayon-o">
    <w:name w:val="crayon-o"/>
    <w:basedOn w:val="DefaultParagraphFont"/>
    <w:rsid w:val="003A0D40"/>
  </w:style>
  <w:style w:type="character" w:customStyle="1" w:styleId="crayon-t">
    <w:name w:val="crayon-t"/>
    <w:basedOn w:val="DefaultParagraphFont"/>
    <w:rsid w:val="003A0D40"/>
  </w:style>
  <w:style w:type="character" w:customStyle="1" w:styleId="crayon-i">
    <w:name w:val="crayon-i"/>
    <w:basedOn w:val="DefaultParagraphFont"/>
    <w:rsid w:val="003A0D40"/>
  </w:style>
  <w:style w:type="character" w:customStyle="1" w:styleId="crayon-cn">
    <w:name w:val="crayon-cn"/>
    <w:basedOn w:val="DefaultParagraphFont"/>
    <w:rsid w:val="003A0D40"/>
  </w:style>
  <w:style w:type="character" w:customStyle="1" w:styleId="crayon-e">
    <w:name w:val="crayon-e"/>
    <w:basedOn w:val="DefaultParagraphFont"/>
    <w:rsid w:val="003A0D40"/>
  </w:style>
  <w:style w:type="character" w:customStyle="1" w:styleId="crayon-sy">
    <w:name w:val="crayon-sy"/>
    <w:basedOn w:val="DefaultParagraphFont"/>
    <w:rsid w:val="003A0D40"/>
  </w:style>
  <w:style w:type="character" w:customStyle="1" w:styleId="nu0">
    <w:name w:val="nu0"/>
    <w:basedOn w:val="DefaultParagraphFont"/>
    <w:rsid w:val="003A0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70199">
      <w:bodyDiv w:val="1"/>
      <w:marLeft w:val="0"/>
      <w:marRight w:val="0"/>
      <w:marTop w:val="0"/>
      <w:marBottom w:val="0"/>
      <w:divBdr>
        <w:top w:val="none" w:sz="0" w:space="0" w:color="auto"/>
        <w:left w:val="none" w:sz="0" w:space="0" w:color="auto"/>
        <w:bottom w:val="none" w:sz="0" w:space="0" w:color="auto"/>
        <w:right w:val="none" w:sz="0" w:space="0" w:color="auto"/>
      </w:divBdr>
      <w:divsChild>
        <w:div w:id="1326742278">
          <w:marLeft w:val="0"/>
          <w:marRight w:val="0"/>
          <w:marTop w:val="0"/>
          <w:marBottom w:val="150"/>
          <w:divBdr>
            <w:top w:val="none" w:sz="0" w:space="0" w:color="auto"/>
            <w:left w:val="none" w:sz="0" w:space="0" w:color="auto"/>
            <w:bottom w:val="none" w:sz="0" w:space="0" w:color="auto"/>
            <w:right w:val="none" w:sz="0" w:space="0" w:color="auto"/>
          </w:divBdr>
        </w:div>
        <w:div w:id="910500389">
          <w:marLeft w:val="0"/>
          <w:marRight w:val="0"/>
          <w:marTop w:val="0"/>
          <w:marBottom w:val="225"/>
          <w:divBdr>
            <w:top w:val="none" w:sz="0" w:space="0" w:color="auto"/>
            <w:left w:val="none" w:sz="0" w:space="0" w:color="auto"/>
            <w:bottom w:val="none" w:sz="0" w:space="0" w:color="auto"/>
            <w:right w:val="none" w:sz="0" w:space="0" w:color="auto"/>
          </w:divBdr>
        </w:div>
        <w:div w:id="1835875826">
          <w:marLeft w:val="0"/>
          <w:marRight w:val="0"/>
          <w:marTop w:val="0"/>
          <w:marBottom w:val="0"/>
          <w:divBdr>
            <w:top w:val="none" w:sz="0" w:space="0" w:color="auto"/>
            <w:left w:val="none" w:sz="0" w:space="0" w:color="auto"/>
            <w:bottom w:val="none" w:sz="0" w:space="0" w:color="auto"/>
            <w:right w:val="none" w:sz="0" w:space="0" w:color="auto"/>
          </w:divBdr>
          <w:divsChild>
            <w:div w:id="1555312176">
              <w:marLeft w:val="0"/>
              <w:marRight w:val="0"/>
              <w:marTop w:val="0"/>
              <w:marBottom w:val="240"/>
              <w:divBdr>
                <w:top w:val="single" w:sz="6" w:space="8" w:color="AAAAAA"/>
                <w:left w:val="single" w:sz="6" w:space="8" w:color="AAAAAA"/>
                <w:bottom w:val="single" w:sz="6" w:space="8" w:color="AAAAAA"/>
                <w:right w:val="single" w:sz="6" w:space="8" w:color="AAAAAA"/>
              </w:divBdr>
              <w:divsChild>
                <w:div w:id="33119916">
                  <w:marLeft w:val="0"/>
                  <w:marRight w:val="0"/>
                  <w:marTop w:val="0"/>
                  <w:marBottom w:val="0"/>
                  <w:divBdr>
                    <w:top w:val="none" w:sz="0" w:space="0" w:color="auto"/>
                    <w:left w:val="none" w:sz="0" w:space="0" w:color="auto"/>
                    <w:bottom w:val="none" w:sz="0" w:space="0" w:color="auto"/>
                    <w:right w:val="none" w:sz="0" w:space="0" w:color="auto"/>
                  </w:divBdr>
                </w:div>
              </w:divsChild>
            </w:div>
            <w:div w:id="131561575">
              <w:marLeft w:val="0"/>
              <w:marRight w:val="0"/>
              <w:marTop w:val="180"/>
              <w:marBottom w:val="180"/>
              <w:divBdr>
                <w:top w:val="none" w:sz="0" w:space="0" w:color="auto"/>
                <w:left w:val="none" w:sz="0" w:space="0" w:color="auto"/>
                <w:bottom w:val="none" w:sz="0" w:space="0" w:color="auto"/>
                <w:right w:val="none" w:sz="0" w:space="0" w:color="auto"/>
              </w:divBdr>
            </w:div>
            <w:div w:id="879130959">
              <w:marLeft w:val="0"/>
              <w:marRight w:val="0"/>
              <w:marTop w:val="180"/>
              <w:marBottom w:val="180"/>
              <w:divBdr>
                <w:top w:val="none" w:sz="0" w:space="0" w:color="auto"/>
                <w:left w:val="none" w:sz="0" w:space="0" w:color="auto"/>
                <w:bottom w:val="none" w:sz="0" w:space="0" w:color="auto"/>
                <w:right w:val="none" w:sz="0" w:space="0" w:color="auto"/>
              </w:divBdr>
            </w:div>
            <w:div w:id="466863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persons.com/2016/09/13/backup-transfer-proxmox-vm-another-proxmox-node/" TargetMode="External"/><Relationship Id="rId13" Type="http://schemas.openxmlformats.org/officeDocument/2006/relationships/hyperlink" Target="https://cyberpersons.com/2016/09/13/backup-transfer-proxmox-vm-another-proxmox-node/"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cyberpersons.com/author/usman/" TargetMode="External"/><Relationship Id="rId12" Type="http://schemas.openxmlformats.org/officeDocument/2006/relationships/hyperlink" Target="https://cyberpersons.com/2016/09/13/backup-transfer-proxmox-vm-another-proxmox-node/" TargetMode="External"/><Relationship Id="rId17" Type="http://schemas.openxmlformats.org/officeDocument/2006/relationships/hyperlink" Target="https://cyberpersons.com/2016/09/13/backup-transfer-proxmox-vm-another-proxmox-nod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yberpersons.com/2016/09/13/backup-transfer-proxmox-vm-another-proxmox-node/" TargetMode="External"/><Relationship Id="rId20"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cyberpersons.com/2016/09/13/backup-transfer-proxmox-vm-another-proxmox-node/" TargetMode="External"/><Relationship Id="rId11" Type="http://schemas.openxmlformats.org/officeDocument/2006/relationships/hyperlink" Target="https://cyberpersons.com/2016/09/13/backup-transfer-proxmox-vm-another-proxmox-node/" TargetMode="External"/><Relationship Id="rId24" Type="http://schemas.openxmlformats.org/officeDocument/2006/relationships/control" Target="activeX/activeX3.xml"/><Relationship Id="rId5" Type="http://schemas.openxmlformats.org/officeDocument/2006/relationships/hyperlink" Target="https://cyberpersons.com/2016/09/13/backup-transfer-proxmox-vm-another-proxmox-node/" TargetMode="External"/><Relationship Id="rId15" Type="http://schemas.openxmlformats.org/officeDocument/2006/relationships/hyperlink" Target="https://cyberpersons.com/2016/09/13/backup-transfer-proxmox-vm-another-proxmox-node/" TargetMode="External"/><Relationship Id="rId23" Type="http://schemas.openxmlformats.org/officeDocument/2006/relationships/control" Target="activeX/activeX2.xml"/><Relationship Id="rId10" Type="http://schemas.openxmlformats.org/officeDocument/2006/relationships/hyperlink" Target="https://cyberpersons.com/2016/09/13/backup-transfer-proxmox-vm-another-proxmox-node/" TargetMode="Externa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yberpersons.com/2016/09/13/backup-transfer-proxmox-vm-another-proxmox-node/" TargetMode="External"/><Relationship Id="rId22" Type="http://schemas.openxmlformats.org/officeDocument/2006/relationships/image" Target="media/image5.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Galutia</dc:creator>
  <cp:keywords/>
  <dc:description/>
  <cp:lastModifiedBy>Luke Galutia</cp:lastModifiedBy>
  <cp:revision>2</cp:revision>
  <dcterms:created xsi:type="dcterms:W3CDTF">2020-06-16T04:37:00Z</dcterms:created>
  <dcterms:modified xsi:type="dcterms:W3CDTF">2020-06-16T04:37:00Z</dcterms:modified>
</cp:coreProperties>
</file>