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C3ED" w14:textId="2200F475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Projeto: Estudo de caso (fictício ou real) para a disciplina de  Análise de Projetos Orientados a Objetos do curso de Licenciatura em computação da Universidade Federal Rural da Amazônia.</w:t>
      </w:r>
    </w:p>
    <w:p w14:paraId="14F7D7F3" w14:textId="34FA1892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Aluno: Davis Walter Bitencourt Cardoso </w:t>
      </w:r>
    </w:p>
    <w:p w14:paraId="19AEFBDB" w14:textId="798D7499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Matrícula: 2016006770</w:t>
      </w:r>
    </w:p>
    <w:p w14:paraId="42BF1070" w14:textId="73E627E7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E-mail: daviswbitencourt@gmail.com</w:t>
      </w:r>
    </w:p>
    <w:p w14:paraId="48EA8C74" w14:textId="13D412C9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76FA6EA1" w14:textId="44F9D557" w:rsidR="006679BB" w:rsidRPr="005367F1" w:rsidRDefault="006679BB" w:rsidP="006679BB">
      <w:pPr>
        <w:jc w:val="center"/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</w:pPr>
      <w:r w:rsidRP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C</w:t>
      </w:r>
      <w:r w:rsidRP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ontrole do acesso (</w:t>
      </w:r>
      <w:r w:rsid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e</w:t>
      </w:r>
      <w:r w:rsidRP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ntrada e saída) e a segurança patrimonial da i</w:t>
      </w:r>
      <w:r w:rsidR="005367F1" w:rsidRP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n</w:t>
      </w:r>
      <w:r w:rsidRPr="005367F1">
        <w:rPr>
          <w:rFonts w:ascii="Arial" w:hAnsi="Arial" w:cs="Arial"/>
          <w:b/>
          <w:bCs/>
          <w:color w:val="242C39"/>
          <w:sz w:val="24"/>
          <w:szCs w:val="24"/>
          <w:shd w:val="clear" w:color="auto" w:fill="FFFFFF"/>
        </w:rPr>
        <w:t>stituição.</w:t>
      </w:r>
    </w:p>
    <w:p w14:paraId="49E16543" w14:textId="77777777" w:rsidR="006679BB" w:rsidRDefault="006679BB" w:rsidP="006679BB">
      <w:pPr>
        <w:spacing w:after="0"/>
        <w:jc w:val="center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504E4007" w14:textId="77777777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00696784" w14:textId="52B8CFA9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*Engenharia de Requisitos*</w:t>
      </w:r>
    </w:p>
    <w:p w14:paraId="2FDEE2A5" w14:textId="77777777" w:rsidR="00FA403E" w:rsidRDefault="00FA403E" w:rsidP="00FA403E">
      <w:pPr>
        <w:spacing w:after="0"/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41F11909" w14:textId="77777777" w:rsidR="00FA403E" w:rsidRDefault="00FA403E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57F8A080" w14:textId="1F8306F9" w:rsidR="00FA403E" w:rsidRPr="00FA403E" w:rsidRDefault="00FA403E" w:rsidP="00EA435C">
      <w:pPr>
        <w:jc w:val="both"/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>Descoberta (</w:t>
      </w:r>
      <w:proofErr w:type="spellStart"/>
      <w:r w:rsidRPr="00FA403E"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>Elicitação</w:t>
      </w:r>
      <w:proofErr w:type="spellEnd"/>
      <w:r w:rsidRPr="00FA403E"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 xml:space="preserve"> – </w:t>
      </w: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>Etapa de levantamento de requisitos</w:t>
      </w:r>
      <w:r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 Discutir como protótipos podem ser usados no processo de ER. O conhecimento do domínio da aplicação é o conhecimento geral onde o sistema será aplicado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381439D6" w14:textId="77777777" w:rsidR="00FA403E" w:rsidRDefault="00FA403E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5B06AC72" w14:textId="17035945" w:rsidR="00731B5B" w:rsidRDefault="00EA435C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Quem olha para uma recepção de empresa pode não imaginar toda a complexidade que existe por trás. Funcionários, prestadores de serviço, clientes, entregadores… Muita informação para lidar e muita responsabilidade com a segurança da empresa.</w:t>
      </w:r>
    </w:p>
    <w:p w14:paraId="76845B7E" w14:textId="40C86586" w:rsidR="00FA403E" w:rsidRDefault="00FA403E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________________________________________________________________</w:t>
      </w:r>
    </w:p>
    <w:p w14:paraId="6F7F413C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O propósito do Estudo de Caso é melhorar o controle do acesso </w:t>
      </w:r>
    </w:p>
    <w:p w14:paraId="7FF67C80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( Entrada e saída) e a segurança patrimonial da instituição. </w:t>
      </w:r>
    </w:p>
    <w:p w14:paraId="2E13354F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Identificação (apresentação de documento com foto...), </w:t>
      </w:r>
    </w:p>
    <w:p w14:paraId="31F0E673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entrada (cartão, digital, crachá, máquina de registro...), </w:t>
      </w:r>
    </w:p>
    <w:p w14:paraId="01C59FF3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quem são os colaboradores que terão acesso </w:t>
      </w:r>
    </w:p>
    <w:p w14:paraId="1595DC69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( perfis: funcionários, visitantes, entregadores, administradores, </w:t>
      </w:r>
    </w:p>
    <w:p w14:paraId="3135654A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fornecedores, gerentes de negócios... qual o parâmetro, </w:t>
      </w:r>
    </w:p>
    <w:p w14:paraId="687B9AC0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regra ou restrição de entrada e saída) checagem no sistema, </w:t>
      </w:r>
    </w:p>
    <w:p w14:paraId="68ECB3E7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cadastro ou (atualização de dados de entrada e saída), </w:t>
      </w:r>
    </w:p>
    <w:p w14:paraId="5BBEA44B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assinar termo de confidencialidade, </w:t>
      </w:r>
    </w:p>
    <w:p w14:paraId="3BB1C95B" w14:textId="77777777" w:rsidR="00FA403E" w:rsidRP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 xml:space="preserve">solicitar autorização do anfitrião para a liberação de entrada, </w:t>
      </w:r>
    </w:p>
    <w:p w14:paraId="6121E608" w14:textId="006F4417" w:rsidR="00FA403E" w:rsidRDefault="00FA403E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 w:rsidRPr="00FA403E">
        <w:rPr>
          <w:rFonts w:ascii="Arial" w:hAnsi="Arial" w:cs="Arial"/>
          <w:color w:val="242C39"/>
          <w:sz w:val="23"/>
          <w:szCs w:val="23"/>
          <w:shd w:val="clear" w:color="auto" w:fill="FFFFFF"/>
        </w:rPr>
        <w:t>colocar horário de saída.</w:t>
      </w:r>
    </w:p>
    <w:p w14:paraId="4793C9CC" w14:textId="77777777" w:rsidR="005367F1" w:rsidRDefault="005367F1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52C2C283" w14:textId="30CB5CFA" w:rsidR="005367F1" w:rsidRDefault="005367F1" w:rsidP="00FA403E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C39"/>
          <w:sz w:val="23"/>
          <w:szCs w:val="23"/>
          <w:shd w:val="clear" w:color="auto" w:fill="FFFFFF"/>
        </w:rPr>
        <w:t>*(inserir diagrama de caso de uso)*</w:t>
      </w:r>
    </w:p>
    <w:p w14:paraId="7B35F24C" w14:textId="5F9D4EEF" w:rsidR="00FA403E" w:rsidRDefault="00FA403E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30EA1472" w14:textId="6F11BFD9" w:rsidR="00FA403E" w:rsidRDefault="00FA403E" w:rsidP="00EA435C">
      <w:pPr>
        <w:jc w:val="both"/>
        <w:rPr>
          <w:rFonts w:ascii="Verdana" w:hAnsi="Verdana"/>
          <w:color w:val="000000"/>
          <w:shd w:val="clear" w:color="auto" w:fill="FFFFFF"/>
        </w:rPr>
      </w:pPr>
      <w:r w:rsidRPr="00FA403E"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lastRenderedPageBreak/>
        <w:t>Análise</w:t>
      </w:r>
      <w:r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 xml:space="preserve"> - </w:t>
      </w:r>
      <w:r>
        <w:rPr>
          <w:rFonts w:ascii="Verdana" w:hAnsi="Verdana"/>
          <w:color w:val="000000"/>
          <w:shd w:val="clear" w:color="auto" w:fill="FFFFFF"/>
        </w:rPr>
        <w:t>responsável por coletar dados indispensáveis, necessários, exigências de que o usuário necessite para solucionar um problema e alcançar seus objetivos. Assim como determinar as suas expectativas de um usuário para determinado produto</w:t>
      </w:r>
      <w:r>
        <w:rPr>
          <w:rFonts w:ascii="Verdana" w:hAnsi="Verdana"/>
          <w:color w:val="000000"/>
          <w:shd w:val="clear" w:color="auto" w:fill="FFFFFF"/>
        </w:rPr>
        <w:t>:</w:t>
      </w:r>
    </w:p>
    <w:p w14:paraId="16F9ECAF" w14:textId="77777777" w:rsidR="00FA403E" w:rsidRPr="00FA403E" w:rsidRDefault="00FA403E" w:rsidP="00EA435C">
      <w:pPr>
        <w:jc w:val="both"/>
        <w:rPr>
          <w:rFonts w:ascii="Arial" w:hAnsi="Arial" w:cs="Arial"/>
          <w:color w:val="242C39"/>
          <w:sz w:val="23"/>
          <w:szCs w:val="23"/>
          <w:shd w:val="clear" w:color="auto" w:fill="FFFFFF"/>
        </w:rPr>
      </w:pPr>
    </w:p>
    <w:p w14:paraId="5C3E7531" w14:textId="6322B82F" w:rsidR="00FA403E" w:rsidRDefault="00FA403E" w:rsidP="00EA435C">
      <w:pPr>
        <w:jc w:val="both"/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</w:pPr>
    </w:p>
    <w:p w14:paraId="4600C5AE" w14:textId="4D0CA8C1" w:rsidR="00FA403E" w:rsidRDefault="00FA403E" w:rsidP="00EA435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42C39"/>
          <w:sz w:val="23"/>
          <w:szCs w:val="23"/>
          <w:shd w:val="clear" w:color="auto" w:fill="FFFFFF"/>
        </w:rPr>
        <w:t xml:space="preserve">Especificação - </w:t>
      </w:r>
      <w:r w:rsidRPr="006679BB">
        <w:rPr>
          <w:rFonts w:ascii="Arial" w:hAnsi="Arial" w:cs="Arial"/>
          <w:color w:val="202124"/>
          <w:shd w:val="clear" w:color="auto" w:fill="FFFFFF"/>
        </w:rPr>
        <w:t>A especificação de requisitos de software é a etapa do desenvolvimento que determina o sucesso de um software. É o que define os objetivos e funções que um software precisa executar, bem como as que ele não pode ter (restrições).</w:t>
      </w:r>
    </w:p>
    <w:p w14:paraId="79B2D870" w14:textId="5D264935" w:rsidR="006679BB" w:rsidRDefault="006679BB" w:rsidP="00EA435C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20D34E4C" w14:textId="28D7A36C" w:rsidR="006679BB" w:rsidRDefault="006679BB" w:rsidP="00EA435C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679BB">
        <w:rPr>
          <w:rFonts w:ascii="Arial" w:hAnsi="Arial" w:cs="Arial"/>
          <w:b/>
          <w:bCs/>
          <w:color w:val="202124"/>
          <w:shd w:val="clear" w:color="auto" w:fill="FFFFFF"/>
        </w:rPr>
        <w:t xml:space="preserve">Verificação e Validação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Verificação e validação são procedimentos independentes que são usados em conjunto para verificar se um produto, serviço ou sistema atende aos requisitos e especificações e se cumpre sua finalidade. Esses são componentes críticos de um sistema de gerenciamento de qualidade, como o ISO 9000.</w:t>
      </w:r>
    </w:p>
    <w:p w14:paraId="73A522B3" w14:textId="21311D46" w:rsidR="006679BB" w:rsidRDefault="006679BB" w:rsidP="00EA435C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43CBDCD" w14:textId="18979D19" w:rsidR="006679BB" w:rsidRPr="006679BB" w:rsidRDefault="006679BB" w:rsidP="00EA435C">
      <w:pPr>
        <w:jc w:val="both"/>
      </w:pPr>
      <w:r w:rsidRPr="006679B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Priorizaç</w:t>
      </w:r>
      <w:r w:rsidR="005367F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ã</w:t>
      </w:r>
      <w:r w:rsidRPr="006679B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–</w:t>
      </w:r>
      <w:r w:rsidRPr="006679B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equipe deve planejar quais requisitos devem ser desenvolvidos primeiro, </w:t>
      </w:r>
      <w:r w:rsidR="005367F1">
        <w:rPr>
          <w:rFonts w:ascii="Arial" w:hAnsi="Arial" w:cs="Arial"/>
          <w:color w:val="4D5156"/>
          <w:sz w:val="21"/>
          <w:szCs w:val="21"/>
          <w:shd w:val="clear" w:color="auto" w:fill="FFFFFF"/>
        </w:rPr>
        <w:t>e planejar as demais etapas de desenvolvimento de software. Isso depende muito do tipo de processo que cada equipe está utilizando.</w:t>
      </w:r>
    </w:p>
    <w:sectPr w:rsidR="006679BB" w:rsidRPr="0066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5C"/>
    <w:rsid w:val="005367F1"/>
    <w:rsid w:val="006679BB"/>
    <w:rsid w:val="00731B5B"/>
    <w:rsid w:val="00B94B7A"/>
    <w:rsid w:val="00EA435C"/>
    <w:rsid w:val="00F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C4A0"/>
  <w15:chartTrackingRefBased/>
  <w15:docId w15:val="{C74EED4C-31BC-407D-8AF0-3BEBFFD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Bitencourt</dc:creator>
  <cp:keywords/>
  <dc:description/>
  <cp:lastModifiedBy>Walter Bitencourt</cp:lastModifiedBy>
  <cp:revision>1</cp:revision>
  <dcterms:created xsi:type="dcterms:W3CDTF">2021-03-25T22:37:00Z</dcterms:created>
  <dcterms:modified xsi:type="dcterms:W3CDTF">2021-03-26T23:19:00Z</dcterms:modified>
</cp:coreProperties>
</file>