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KDD LatinX 2026</w:t>
      </w:r>
    </w:p>
    <w:p>
      <w:r>
        <w:t>Lugar: Berlín, Alemania</w:t>
      </w:r>
    </w:p>
    <w:p>
      <w:r>
        <w:t>Fechas: 25/02/2026 – 28/02/2026</w:t>
      </w:r>
    </w:p>
    <w:p>
      <w:r>
        <w:t>Autor: Ing. David Molina</w:t>
      </w:r>
    </w:p>
    <w:p>
      <w:r>
        <w:t>Título: Resumen de participación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