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NeurIPS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09/04/2026 – 12/04/2026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