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RAG y Evaluación Automatizada para Educación, solicito se realicen los trámites pertinentes para mi participación en el evento IEEE DSAA 2026, a realizarse en París, Francia del 25 al 27 del año 2025, para lo cual autorizo el gasto para que se gestione la asignación de viáticos y subsistencias, pasajes aéreos al exterior.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No se solicita inscripción (no aplica).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EPN-VIIV-EDUAI-2025-999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