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EPN-MOV-B-2026-1103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París, Francia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02/09/2026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12:40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10/09/2026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06:20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Air France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CDG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02/09/2026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12:40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03/09/2026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Air France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CDG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10/09/2026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10/09/2026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06:20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