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Santiago, Chile, 21/01/2026</w:t>
      </w:r>
    </w:p>
    <w:p/>
    <w:p>
      <w:r>
        <w:t>A quien corresponda:</w:t>
      </w:r>
    </w:p>
    <w:p/>
    <w:p>
      <w:r>
        <w:t>Por medio de la presente se confirma la aceptación de la participación de Sr. Carlos Rojas en el evento Smart Cities Data Integration Bootcamp 2026.</w:t>
      </w:r>
    </w:p>
    <w:p>
      <w:r>
        <w:t>La contribución titulada “Integración y validación de reportes técnicos en proyectos externos” será presentada en modalidad Taller. El evento se realizará en Santiago, Chile del 03/06/2026 al 06/06/2026.</w:t>
      </w:r>
    </w:p>
    <w:p/>
    <w:p>
      <w:r>
        <w:t>Atentamente,</w:t>
      </w:r>
    </w:p>
    <w:p>
      <w:r>
        <w:t>Comité Organizador</w:t>
      </w:r>
    </w:p>
    <w:p>
      <w:r>
        <w:t>(Documento generado para fines administrativos)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