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Workshop on Administrative Process Automation 2026</w:t>
      </w:r>
    </w:p>
    <w:p>
      <w:r>
        <w:t>Destino: Lima, Perú</w:t>
      </w:r>
    </w:p>
    <w:p>
      <w:r>
        <w:t>Fechas de participación: 19/08/2026 – 21/08/2026</w:t>
      </w:r>
    </w:p>
    <w:p/>
    <w:p>
      <w:r>
        <w:t>Estimación de costos referenciales:</w:t>
      </w:r>
    </w:p>
    <w:p>
      <w:r>
        <w:t>- Pasajes aéreos ida y vuelta (UIO–LIM–UIO): USD 360.00 (referencial).</w:t>
      </w:r>
    </w:p>
    <w:p>
      <w:r>
        <w:t>- Hospedaje (4 noches): USD 380.00 (referencial).</w:t>
      </w:r>
    </w:p>
    <w:p>
      <w:r>
        <w:t>- Alimentación y movilización interna: USD 170.00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