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 del Proyecto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EPN-VIIV-LAK-2025-033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Analítica de Aprendizaje y Sistemas Inteligentes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LAK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Toronto, Canadá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09/03/2026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13/03/2026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 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181CC" w14:textId="30A6570B" w:rsidR="00DA4754" w:rsidRPr="007D123B" w:rsidRDefault="00DA4754" w:rsidP="0021010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E63F3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Cognitive-Level Alignment of Generative Assessments using RAG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NO ( X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NO ( X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No aplica: no se solicita inscripción.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A3AC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 </w:t>
            </w:r>
          </w:p>
          <w:p w14:paraId="2C1F05B8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598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109C38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 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No aplica: no se solicita inscripción.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F585A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3E4530" w14:textId="7340F507" w:rsidR="00CD4836" w:rsidRPr="007D123B" w:rsidRDefault="001929FB" w:rsidP="001929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Otra </w:t>
            </w:r>
            <w:r w:rsidR="00CD4836"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(tarjeta de crédito, efectivo, etc…)     (   )                 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9939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259F526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2C8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24A51A6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94D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654E6EB1" w14:textId="77777777" w:rsidR="00CD4836" w:rsidRPr="007D123B" w:rsidRDefault="00CD4836" w:rsidP="001929FB">
            <w:pPr>
              <w:spacing w:after="0" w:line="240" w:lineRule="auto"/>
              <w:ind w:left="708" w:hanging="708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22E8" w14:textId="7B7CD0D1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En mi calidad 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profesor-investigador de la EPN, declaro que la Organización del evento NO cubre ningún gasto, por lo que solicito se gestione la asignación de viáticos conforme se establece en el artículo 7 del Reglamento de Viáticos al Exterior.     (   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</w:t>
              <w:br/>
              <w:t>Mgs. Andrea Valeria López</w:t>
              <w:br/>
              <w:t>Código del Proyecto: EPN-VIIV-LAK-2025-033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F5B9A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A222D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5C7C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CFB6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99B73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D57A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F591E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AC1F8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6F9B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D7AE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AA4E0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3E822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8B13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3ADF4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09A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2142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