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En mi calidad de Director del Proyecto Arquitecturas Multi‑Agente y Verificación de Hechos, solicito se realicen los trámites pertinentes para mi participación en el evento ECAI 2026, a realizarse en Viena, Austria del 6 al 12 del año 2026, para lo cual autorizo el gasto para que se gestione la asignación de viáticos y subsistencias, pasajes aéreos al exterior.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No se solicita inscripción (no aplica).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Dr. Jaime Gabriel Cisneros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EPN-VIIV-ECAI-2026-008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