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576F" w14:textId="77777777" w:rsidR="008C13DB" w:rsidRPr="008C13DB" w:rsidRDefault="008C13DB" w:rsidP="008C13DB">
      <w:r w:rsidRPr="008C13DB">
        <w:t xml:space="preserve">Parfait, allons-y étape par étape. Je vais d’abord formuler les </w:t>
      </w:r>
      <w:r w:rsidRPr="008C13DB">
        <w:rPr>
          <w:b/>
          <w:bCs/>
        </w:rPr>
        <w:t>règles de gestion</w:t>
      </w:r>
      <w:r w:rsidRPr="008C13DB">
        <w:t xml:space="preserve"> (côté métier, exprimées comme le ferait un responsable connaissant l’entreprise mais pas l’informatique), puis je traduirai cela en un </w:t>
      </w:r>
      <w:r w:rsidRPr="008C13DB">
        <w:rPr>
          <w:b/>
          <w:bCs/>
        </w:rPr>
        <w:t>dictionnaire de données brutes</w:t>
      </w:r>
      <w:r w:rsidRPr="008C13DB">
        <w:t xml:space="preserve"> (25–35 éléments).</w:t>
      </w:r>
    </w:p>
    <w:p w14:paraId="2AA41AB0" w14:textId="77777777" w:rsidR="008C13DB" w:rsidRPr="008C13DB" w:rsidRDefault="008C13DB" w:rsidP="008C13DB">
      <w:r w:rsidRPr="008C13DB">
        <w:pict w14:anchorId="5CF68D65">
          <v:rect id="_x0000_i1043" style="width:0;height:1.5pt" o:hralign="center" o:hrstd="t" o:hr="t" fillcolor="#a0a0a0" stroked="f"/>
        </w:pict>
      </w:r>
    </w:p>
    <w:p w14:paraId="74A091D9" w14:textId="77777777" w:rsidR="008C13DB" w:rsidRPr="008C13DB" w:rsidRDefault="008C13DB" w:rsidP="008C13DB">
      <w:pPr>
        <w:rPr>
          <w:b/>
          <w:bCs/>
        </w:rPr>
      </w:pPr>
      <w:r w:rsidRPr="008C13DB">
        <w:rPr>
          <w:rFonts w:ascii="Segoe UI Emoji" w:hAnsi="Segoe UI Emoji" w:cs="Segoe UI Emoji"/>
          <w:b/>
          <w:bCs/>
        </w:rPr>
        <w:t>📌</w:t>
      </w:r>
      <w:r w:rsidRPr="008C13DB">
        <w:rPr>
          <w:b/>
          <w:bCs/>
        </w:rPr>
        <w:t xml:space="preserve"> Règles de gestion des données de l’entreprise</w:t>
      </w:r>
    </w:p>
    <w:p w14:paraId="4F082FB6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</w:t>
      </w:r>
      <w:r w:rsidRPr="008C13DB">
        <w:rPr>
          <w:b/>
          <w:bCs/>
        </w:rPr>
        <w:t>molécule</w:t>
      </w:r>
      <w:r w:rsidRPr="008C13DB">
        <w:t xml:space="preserve"> découverte est identifiée par un code interne unique et possède un nom scientifique.</w:t>
      </w:r>
    </w:p>
    <w:p w14:paraId="081B38F4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Une molécule peut donner lieu à plusieurs </w:t>
      </w:r>
      <w:r w:rsidRPr="008C13DB">
        <w:rPr>
          <w:b/>
          <w:bCs/>
        </w:rPr>
        <w:t>projets de recherche</w:t>
      </w:r>
      <w:r w:rsidRPr="008C13DB">
        <w:t>.</w:t>
      </w:r>
    </w:p>
    <w:p w14:paraId="1764A855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projet de recherche est dirigé par un </w:t>
      </w:r>
      <w:r w:rsidRPr="008C13DB">
        <w:rPr>
          <w:b/>
          <w:bCs/>
        </w:rPr>
        <w:t>responsable scientifique</w:t>
      </w:r>
      <w:r w:rsidRPr="008C13DB">
        <w:t xml:space="preserve"> et implique une équipe de chercheurs.</w:t>
      </w:r>
    </w:p>
    <w:p w14:paraId="0B9A877E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projets de recherche passent par plusieurs </w:t>
      </w:r>
      <w:r w:rsidRPr="008C13DB">
        <w:rPr>
          <w:b/>
          <w:bCs/>
        </w:rPr>
        <w:t>phases cliniques</w:t>
      </w:r>
      <w:r w:rsidRPr="008C13DB">
        <w:t xml:space="preserve"> (préclinique, phase I, II, III, IV).</w:t>
      </w:r>
    </w:p>
    <w:p w14:paraId="424CB29B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phase clinique est associée à un </w:t>
      </w:r>
      <w:r w:rsidRPr="008C13DB">
        <w:rPr>
          <w:b/>
          <w:bCs/>
        </w:rPr>
        <w:t>essai clinique</w:t>
      </w:r>
      <w:r w:rsidRPr="008C13DB">
        <w:t xml:space="preserve"> identifié par un code, une date de début et une date de fin.</w:t>
      </w:r>
    </w:p>
    <w:p w14:paraId="136CC93D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essais cliniques impliquent des </w:t>
      </w:r>
      <w:r w:rsidRPr="008C13DB">
        <w:rPr>
          <w:b/>
          <w:bCs/>
        </w:rPr>
        <w:t>patients volontaires</w:t>
      </w:r>
      <w:r w:rsidRPr="008C13DB">
        <w:t>, dont certaines données médicales doivent être suivies.</w:t>
      </w:r>
    </w:p>
    <w:p w14:paraId="4F70F656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patient est suivi par un </w:t>
      </w:r>
      <w:r w:rsidRPr="008C13DB">
        <w:rPr>
          <w:b/>
          <w:bCs/>
        </w:rPr>
        <w:t>médecin investigateur</w:t>
      </w:r>
      <w:r w:rsidRPr="008C13DB">
        <w:t xml:space="preserve"> rattaché à un centre hospitalier.</w:t>
      </w:r>
    </w:p>
    <w:p w14:paraId="3BA71E87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résultats des essais cliniques sont consignés dans des </w:t>
      </w:r>
      <w:r w:rsidRPr="008C13DB">
        <w:rPr>
          <w:b/>
          <w:bCs/>
        </w:rPr>
        <w:t>rapports</w:t>
      </w:r>
      <w:r w:rsidRPr="008C13DB">
        <w:t xml:space="preserve"> validés par un comité scientifique.</w:t>
      </w:r>
    </w:p>
    <w:p w14:paraId="154B005B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Lorsqu’un médicament est validé, il reçoit une </w:t>
      </w:r>
      <w:r w:rsidRPr="008C13DB">
        <w:rPr>
          <w:b/>
          <w:bCs/>
        </w:rPr>
        <w:t>autorisation de mise sur le marché (AMM)</w:t>
      </w:r>
      <w:r w:rsidRPr="008C13DB">
        <w:t xml:space="preserve"> avec un numéro officiel et une date.</w:t>
      </w:r>
    </w:p>
    <w:p w14:paraId="79595854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médicament est commercialisé sous un </w:t>
      </w:r>
      <w:r w:rsidRPr="008C13DB">
        <w:rPr>
          <w:b/>
          <w:bCs/>
        </w:rPr>
        <w:t>nom de marque</w:t>
      </w:r>
      <w:r w:rsidRPr="008C13DB">
        <w:t xml:space="preserve"> et peut exister sous plusieurs </w:t>
      </w:r>
      <w:r w:rsidRPr="008C13DB">
        <w:rPr>
          <w:b/>
          <w:bCs/>
        </w:rPr>
        <w:t>formes galéniques</w:t>
      </w:r>
      <w:r w:rsidRPr="008C13DB">
        <w:t xml:space="preserve"> (comprimé, injection, sirop, etc.).</w:t>
      </w:r>
    </w:p>
    <w:p w14:paraId="739E9456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médicaments sont produits dans des </w:t>
      </w:r>
      <w:r w:rsidRPr="008C13DB">
        <w:rPr>
          <w:b/>
          <w:bCs/>
        </w:rPr>
        <w:t>sites de fabrication</w:t>
      </w:r>
      <w:r w:rsidRPr="008C13DB">
        <w:t xml:space="preserve"> identifiés par un code et une localisation.</w:t>
      </w:r>
    </w:p>
    <w:p w14:paraId="25AD90F8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Chaque lot de production est suivi par un </w:t>
      </w:r>
      <w:r w:rsidRPr="008C13DB">
        <w:rPr>
          <w:b/>
          <w:bCs/>
        </w:rPr>
        <w:t>numéro de lot</w:t>
      </w:r>
      <w:r w:rsidRPr="008C13DB">
        <w:t>, une date de fabrication et une date de péremption.</w:t>
      </w:r>
    </w:p>
    <w:p w14:paraId="0E9F38F6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médicaments sont distribués dans différents </w:t>
      </w:r>
      <w:r w:rsidRPr="008C13DB">
        <w:rPr>
          <w:b/>
          <w:bCs/>
        </w:rPr>
        <w:t>pays</w:t>
      </w:r>
      <w:r w:rsidRPr="008C13DB">
        <w:t>, chacun ayant ses propres réglementations.</w:t>
      </w:r>
    </w:p>
    <w:p w14:paraId="0D58F80F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L’entreprise suit ses </w:t>
      </w:r>
      <w:r w:rsidRPr="008C13DB">
        <w:rPr>
          <w:b/>
          <w:bCs/>
        </w:rPr>
        <w:t>ventes</w:t>
      </w:r>
      <w:r w:rsidRPr="008C13DB">
        <w:t xml:space="preserve"> par pays, par médicament et par période.</w:t>
      </w:r>
    </w:p>
    <w:p w14:paraId="2930FDE4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lastRenderedPageBreak/>
        <w:t xml:space="preserve">Les </w:t>
      </w:r>
      <w:r w:rsidRPr="008C13DB">
        <w:rPr>
          <w:b/>
          <w:bCs/>
        </w:rPr>
        <w:t>partenariats</w:t>
      </w:r>
      <w:r w:rsidRPr="008C13DB">
        <w:t xml:space="preserve"> avec d’autres laboratoires ou universités doivent être enregistrés (nom du partenaire, type de collaboration, durée).</w:t>
      </w:r>
    </w:p>
    <w:p w14:paraId="5788CE45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</w:t>
      </w:r>
      <w:r w:rsidRPr="008C13DB">
        <w:rPr>
          <w:b/>
          <w:bCs/>
        </w:rPr>
        <w:t>brevets</w:t>
      </w:r>
      <w:r w:rsidRPr="008C13DB">
        <w:t xml:space="preserve"> associés aux molécules et médicaments doivent être suivis (numéro, date de dépôt, date d’expiration).</w:t>
      </w:r>
    </w:p>
    <w:p w14:paraId="365E20FB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</w:t>
      </w:r>
      <w:r w:rsidRPr="008C13DB">
        <w:rPr>
          <w:b/>
          <w:bCs/>
        </w:rPr>
        <w:t>employés</w:t>
      </w:r>
      <w:r w:rsidRPr="008C13DB">
        <w:t xml:space="preserve"> de l’entreprise sont identifiés par un matricule, un nom, un prénom, une fonction et un service.</w:t>
      </w:r>
    </w:p>
    <w:p w14:paraId="542416F2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</w:t>
      </w:r>
      <w:r w:rsidRPr="008C13DB">
        <w:rPr>
          <w:b/>
          <w:bCs/>
        </w:rPr>
        <w:t>investissements en R&amp;D</w:t>
      </w:r>
      <w:r w:rsidRPr="008C13DB">
        <w:t xml:space="preserve"> sont suivis par projet, avec un budget alloué et un budget consommé.</w:t>
      </w:r>
    </w:p>
    <w:p w14:paraId="079132FC" w14:textId="77777777" w:rsidR="008C13DB" w:rsidRPr="008C13DB" w:rsidRDefault="008C13DB" w:rsidP="008C13DB">
      <w:pPr>
        <w:numPr>
          <w:ilvl w:val="0"/>
          <w:numId w:val="1"/>
        </w:numPr>
      </w:pPr>
      <w:r w:rsidRPr="008C13DB">
        <w:t xml:space="preserve">Les </w:t>
      </w:r>
      <w:r w:rsidRPr="008C13DB">
        <w:rPr>
          <w:b/>
          <w:bCs/>
        </w:rPr>
        <w:t>rapports réglementaires</w:t>
      </w:r>
      <w:r w:rsidRPr="008C13DB">
        <w:t xml:space="preserve"> doivent être archivés et liés aux médicaments concernés.</w:t>
      </w:r>
    </w:p>
    <w:p w14:paraId="685DA4B1" w14:textId="77777777" w:rsidR="008C13DB" w:rsidRPr="008C13DB" w:rsidRDefault="008C13DB" w:rsidP="008C13DB">
      <w:r w:rsidRPr="008C13DB">
        <w:pict w14:anchorId="799B30E2">
          <v:rect id="_x0000_i1044" style="width:0;height:1.5pt" o:hralign="center" o:hrstd="t" o:hr="t" fillcolor="#a0a0a0" stroked="f"/>
        </w:pict>
      </w:r>
    </w:p>
    <w:p w14:paraId="6B840E83" w14:textId="77777777" w:rsidR="008C13DB" w:rsidRPr="008C13DB" w:rsidRDefault="008C13DB" w:rsidP="008C13DB">
      <w:pPr>
        <w:rPr>
          <w:b/>
          <w:bCs/>
        </w:rPr>
      </w:pPr>
      <w:r w:rsidRPr="008C13DB">
        <w:rPr>
          <w:rFonts w:ascii="Segoe UI Emoji" w:hAnsi="Segoe UI Emoji" w:cs="Segoe UI Emoji"/>
          <w:b/>
          <w:bCs/>
        </w:rPr>
        <w:t>📊</w:t>
      </w:r>
      <w:r w:rsidRPr="008C13DB">
        <w:rPr>
          <w:b/>
          <w:bCs/>
        </w:rPr>
        <w:t xml:space="preserve"> 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1789"/>
        <w:gridCol w:w="649"/>
      </w:tblGrid>
      <w:tr w:rsidR="008C13DB" w:rsidRPr="008C13DB" w14:paraId="6E7E11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DAD3A" w14:textId="77777777" w:rsidR="008C13DB" w:rsidRPr="008C13DB" w:rsidRDefault="008C13DB" w:rsidP="008C13DB">
            <w:pPr>
              <w:rPr>
                <w:b/>
                <w:bCs/>
              </w:rPr>
            </w:pPr>
            <w:r w:rsidRPr="008C13DB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275B6ACE" w14:textId="77777777" w:rsidR="008C13DB" w:rsidRPr="008C13DB" w:rsidRDefault="008C13DB" w:rsidP="008C13DB">
            <w:pPr>
              <w:rPr>
                <w:b/>
                <w:bCs/>
              </w:rPr>
            </w:pPr>
            <w:r w:rsidRPr="008C13D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1D276A" w14:textId="77777777" w:rsidR="008C13DB" w:rsidRPr="008C13DB" w:rsidRDefault="008C13DB" w:rsidP="008C13DB">
            <w:pPr>
              <w:rPr>
                <w:b/>
                <w:bCs/>
              </w:rPr>
            </w:pPr>
            <w:r w:rsidRPr="008C13DB">
              <w:rPr>
                <w:b/>
                <w:bCs/>
              </w:rPr>
              <w:t>Taille</w:t>
            </w:r>
          </w:p>
        </w:tc>
      </w:tr>
      <w:tr w:rsidR="008C13DB" w:rsidRPr="008C13DB" w14:paraId="0604C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09E1" w14:textId="77777777" w:rsidR="008C13DB" w:rsidRPr="008C13DB" w:rsidRDefault="008C13DB" w:rsidP="008C13DB">
            <w:r w:rsidRPr="008C13DB">
              <w:t>Code molécule</w:t>
            </w:r>
          </w:p>
        </w:tc>
        <w:tc>
          <w:tcPr>
            <w:tcW w:w="0" w:type="auto"/>
            <w:vAlign w:val="center"/>
            <w:hideMark/>
          </w:tcPr>
          <w:p w14:paraId="3293E4D1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EBDE4F0" w14:textId="77777777" w:rsidR="008C13DB" w:rsidRPr="008C13DB" w:rsidRDefault="008C13DB" w:rsidP="008C13DB">
            <w:r w:rsidRPr="008C13DB">
              <w:t>10</w:t>
            </w:r>
          </w:p>
        </w:tc>
      </w:tr>
      <w:tr w:rsidR="008C13DB" w:rsidRPr="008C13DB" w14:paraId="4751D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FCE7" w14:textId="77777777" w:rsidR="008C13DB" w:rsidRPr="008C13DB" w:rsidRDefault="008C13DB" w:rsidP="008C13DB">
            <w:r w:rsidRPr="008C13DB">
              <w:t>Nom scientifique molécule</w:t>
            </w:r>
          </w:p>
        </w:tc>
        <w:tc>
          <w:tcPr>
            <w:tcW w:w="0" w:type="auto"/>
            <w:vAlign w:val="center"/>
            <w:hideMark/>
          </w:tcPr>
          <w:p w14:paraId="518831D6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70ECCBC3" w14:textId="77777777" w:rsidR="008C13DB" w:rsidRPr="008C13DB" w:rsidRDefault="008C13DB" w:rsidP="008C13DB">
            <w:r w:rsidRPr="008C13DB">
              <w:t>100</w:t>
            </w:r>
          </w:p>
        </w:tc>
      </w:tr>
      <w:tr w:rsidR="008C13DB" w:rsidRPr="008C13DB" w14:paraId="7731C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5F06" w14:textId="77777777" w:rsidR="008C13DB" w:rsidRPr="008C13DB" w:rsidRDefault="008C13DB" w:rsidP="008C13DB">
            <w:r w:rsidRPr="008C13DB">
              <w:t>Nom commercial molécule</w:t>
            </w:r>
          </w:p>
        </w:tc>
        <w:tc>
          <w:tcPr>
            <w:tcW w:w="0" w:type="auto"/>
            <w:vAlign w:val="center"/>
            <w:hideMark/>
          </w:tcPr>
          <w:p w14:paraId="66263228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625F2596" w14:textId="77777777" w:rsidR="008C13DB" w:rsidRPr="008C13DB" w:rsidRDefault="008C13DB" w:rsidP="008C13DB">
            <w:r w:rsidRPr="008C13DB">
              <w:t>100</w:t>
            </w:r>
          </w:p>
        </w:tc>
      </w:tr>
      <w:tr w:rsidR="008C13DB" w:rsidRPr="008C13DB" w14:paraId="4AA62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F513" w14:textId="77777777" w:rsidR="008C13DB" w:rsidRPr="008C13DB" w:rsidRDefault="008C13DB" w:rsidP="008C13DB">
            <w:r w:rsidRPr="008C13DB">
              <w:t>Code projet recherche</w:t>
            </w:r>
          </w:p>
        </w:tc>
        <w:tc>
          <w:tcPr>
            <w:tcW w:w="0" w:type="auto"/>
            <w:vAlign w:val="center"/>
            <w:hideMark/>
          </w:tcPr>
          <w:p w14:paraId="724ABED4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887BE8E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061FB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4C0F" w14:textId="77777777" w:rsidR="008C13DB" w:rsidRPr="008C13DB" w:rsidRDefault="008C13DB" w:rsidP="008C13DB">
            <w:r w:rsidRPr="008C13DB">
              <w:t>Titre projet recherche</w:t>
            </w:r>
          </w:p>
        </w:tc>
        <w:tc>
          <w:tcPr>
            <w:tcW w:w="0" w:type="auto"/>
            <w:vAlign w:val="center"/>
            <w:hideMark/>
          </w:tcPr>
          <w:p w14:paraId="55EBD535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535F3276" w14:textId="77777777" w:rsidR="008C13DB" w:rsidRPr="008C13DB" w:rsidRDefault="008C13DB" w:rsidP="008C13DB">
            <w:r w:rsidRPr="008C13DB">
              <w:t>150</w:t>
            </w:r>
          </w:p>
        </w:tc>
      </w:tr>
      <w:tr w:rsidR="008C13DB" w:rsidRPr="008C13DB" w14:paraId="0B1D9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0C6D" w14:textId="77777777" w:rsidR="008C13DB" w:rsidRPr="008C13DB" w:rsidRDefault="008C13DB" w:rsidP="008C13DB">
            <w:r w:rsidRPr="008C13DB">
              <w:t>Responsable scientifique (nom)</w:t>
            </w:r>
          </w:p>
        </w:tc>
        <w:tc>
          <w:tcPr>
            <w:tcW w:w="0" w:type="auto"/>
            <w:vAlign w:val="center"/>
            <w:hideMark/>
          </w:tcPr>
          <w:p w14:paraId="619A794D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7E2C78A7" w14:textId="77777777" w:rsidR="008C13DB" w:rsidRPr="008C13DB" w:rsidRDefault="008C13DB" w:rsidP="008C13DB">
            <w:r w:rsidRPr="008C13DB">
              <w:t>80</w:t>
            </w:r>
          </w:p>
        </w:tc>
      </w:tr>
      <w:tr w:rsidR="008C13DB" w:rsidRPr="008C13DB" w14:paraId="20145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A3CC" w14:textId="77777777" w:rsidR="008C13DB" w:rsidRPr="008C13DB" w:rsidRDefault="008C13DB" w:rsidP="008C13DB">
            <w:r w:rsidRPr="008C13DB">
              <w:t>Identifiant chercheur</w:t>
            </w:r>
          </w:p>
        </w:tc>
        <w:tc>
          <w:tcPr>
            <w:tcW w:w="0" w:type="auto"/>
            <w:vAlign w:val="center"/>
            <w:hideMark/>
          </w:tcPr>
          <w:p w14:paraId="5F917DB5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6B907639" w14:textId="77777777" w:rsidR="008C13DB" w:rsidRPr="008C13DB" w:rsidRDefault="008C13DB" w:rsidP="008C13DB">
            <w:r w:rsidRPr="008C13DB">
              <w:t>8</w:t>
            </w:r>
          </w:p>
        </w:tc>
      </w:tr>
      <w:tr w:rsidR="008C13DB" w:rsidRPr="008C13DB" w14:paraId="2E675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8D92" w14:textId="77777777" w:rsidR="008C13DB" w:rsidRPr="008C13DB" w:rsidRDefault="008C13DB" w:rsidP="008C13DB">
            <w:r w:rsidRPr="008C13DB">
              <w:t>Nom chercheur</w:t>
            </w:r>
          </w:p>
        </w:tc>
        <w:tc>
          <w:tcPr>
            <w:tcW w:w="0" w:type="auto"/>
            <w:vAlign w:val="center"/>
            <w:hideMark/>
          </w:tcPr>
          <w:p w14:paraId="0067FDB3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307C5F78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20E02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DFF1" w14:textId="77777777" w:rsidR="008C13DB" w:rsidRPr="008C13DB" w:rsidRDefault="008C13DB" w:rsidP="008C13DB">
            <w:r w:rsidRPr="008C13DB">
              <w:t>Prénom chercheur</w:t>
            </w:r>
          </w:p>
        </w:tc>
        <w:tc>
          <w:tcPr>
            <w:tcW w:w="0" w:type="auto"/>
            <w:vAlign w:val="center"/>
            <w:hideMark/>
          </w:tcPr>
          <w:p w14:paraId="33680CE6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39C3A00F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33652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A1A3" w14:textId="77777777" w:rsidR="008C13DB" w:rsidRPr="008C13DB" w:rsidRDefault="008C13DB" w:rsidP="008C13DB">
            <w:r w:rsidRPr="008C13DB">
              <w:t>Phase clinique</w:t>
            </w:r>
          </w:p>
        </w:tc>
        <w:tc>
          <w:tcPr>
            <w:tcW w:w="0" w:type="auto"/>
            <w:vAlign w:val="center"/>
            <w:hideMark/>
          </w:tcPr>
          <w:p w14:paraId="31A5C27B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3F22C179" w14:textId="77777777" w:rsidR="008C13DB" w:rsidRPr="008C13DB" w:rsidRDefault="008C13DB" w:rsidP="008C13DB">
            <w:r w:rsidRPr="008C13DB">
              <w:t>20</w:t>
            </w:r>
          </w:p>
        </w:tc>
      </w:tr>
      <w:tr w:rsidR="008C13DB" w:rsidRPr="008C13DB" w14:paraId="1EE0C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6B9D" w14:textId="77777777" w:rsidR="008C13DB" w:rsidRPr="008C13DB" w:rsidRDefault="008C13DB" w:rsidP="008C13DB">
            <w:r w:rsidRPr="008C13DB">
              <w:t>Code essai clinique</w:t>
            </w:r>
          </w:p>
        </w:tc>
        <w:tc>
          <w:tcPr>
            <w:tcW w:w="0" w:type="auto"/>
            <w:vAlign w:val="center"/>
            <w:hideMark/>
          </w:tcPr>
          <w:p w14:paraId="28195561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6EED40EE" w14:textId="77777777" w:rsidR="008C13DB" w:rsidRPr="008C13DB" w:rsidRDefault="008C13DB" w:rsidP="008C13DB">
            <w:r w:rsidRPr="008C13DB">
              <w:t>15</w:t>
            </w:r>
          </w:p>
        </w:tc>
      </w:tr>
      <w:tr w:rsidR="008C13DB" w:rsidRPr="008C13DB" w14:paraId="45D3B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652C" w14:textId="77777777" w:rsidR="008C13DB" w:rsidRPr="008C13DB" w:rsidRDefault="008C13DB" w:rsidP="008C13DB">
            <w:r w:rsidRPr="008C13DB">
              <w:t>Date début essai</w:t>
            </w:r>
          </w:p>
        </w:tc>
        <w:tc>
          <w:tcPr>
            <w:tcW w:w="0" w:type="auto"/>
            <w:vAlign w:val="center"/>
            <w:hideMark/>
          </w:tcPr>
          <w:p w14:paraId="5FF60779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7C899986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4630E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67B6" w14:textId="77777777" w:rsidR="008C13DB" w:rsidRPr="008C13DB" w:rsidRDefault="008C13DB" w:rsidP="008C13DB">
            <w:r w:rsidRPr="008C13DB">
              <w:t>Date fin essai</w:t>
            </w:r>
          </w:p>
        </w:tc>
        <w:tc>
          <w:tcPr>
            <w:tcW w:w="0" w:type="auto"/>
            <w:vAlign w:val="center"/>
            <w:hideMark/>
          </w:tcPr>
          <w:p w14:paraId="18D69047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7A69C17E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79B7F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98C8" w14:textId="77777777" w:rsidR="008C13DB" w:rsidRPr="008C13DB" w:rsidRDefault="008C13DB" w:rsidP="008C13DB">
            <w:r w:rsidRPr="008C13DB">
              <w:t>Identifiant patient</w:t>
            </w:r>
          </w:p>
        </w:tc>
        <w:tc>
          <w:tcPr>
            <w:tcW w:w="0" w:type="auto"/>
            <w:vAlign w:val="center"/>
            <w:hideMark/>
          </w:tcPr>
          <w:p w14:paraId="61200EEA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5E9142E" w14:textId="77777777" w:rsidR="008C13DB" w:rsidRPr="008C13DB" w:rsidRDefault="008C13DB" w:rsidP="008C13DB">
            <w:r w:rsidRPr="008C13DB">
              <w:t>10</w:t>
            </w:r>
          </w:p>
        </w:tc>
      </w:tr>
      <w:tr w:rsidR="008C13DB" w:rsidRPr="008C13DB" w14:paraId="2484F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240C" w14:textId="77777777" w:rsidR="008C13DB" w:rsidRPr="008C13DB" w:rsidRDefault="008C13DB" w:rsidP="008C13DB">
            <w:r w:rsidRPr="008C13DB">
              <w:lastRenderedPageBreak/>
              <w:t>Nom patient</w:t>
            </w:r>
          </w:p>
        </w:tc>
        <w:tc>
          <w:tcPr>
            <w:tcW w:w="0" w:type="auto"/>
            <w:vAlign w:val="center"/>
            <w:hideMark/>
          </w:tcPr>
          <w:p w14:paraId="4E279C3A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60A13BEE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251069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657E" w14:textId="77777777" w:rsidR="008C13DB" w:rsidRPr="008C13DB" w:rsidRDefault="008C13DB" w:rsidP="008C13DB">
            <w:r w:rsidRPr="008C13DB">
              <w:t>Prénom patient</w:t>
            </w:r>
          </w:p>
        </w:tc>
        <w:tc>
          <w:tcPr>
            <w:tcW w:w="0" w:type="auto"/>
            <w:vAlign w:val="center"/>
            <w:hideMark/>
          </w:tcPr>
          <w:p w14:paraId="373D53BD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46C23FA5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63BA0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FF5A" w14:textId="77777777" w:rsidR="008C13DB" w:rsidRPr="008C13DB" w:rsidRDefault="008C13DB" w:rsidP="008C13DB">
            <w:r w:rsidRPr="008C13DB">
              <w:t>Date naissance patient</w:t>
            </w:r>
          </w:p>
        </w:tc>
        <w:tc>
          <w:tcPr>
            <w:tcW w:w="0" w:type="auto"/>
            <w:vAlign w:val="center"/>
            <w:hideMark/>
          </w:tcPr>
          <w:p w14:paraId="71B5D75D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6814096A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3152D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F2E5" w14:textId="77777777" w:rsidR="008C13DB" w:rsidRPr="008C13DB" w:rsidRDefault="008C13DB" w:rsidP="008C13DB">
            <w:r w:rsidRPr="008C13DB">
              <w:t>Sexe patient</w:t>
            </w:r>
          </w:p>
        </w:tc>
        <w:tc>
          <w:tcPr>
            <w:tcW w:w="0" w:type="auto"/>
            <w:vAlign w:val="center"/>
            <w:hideMark/>
          </w:tcPr>
          <w:p w14:paraId="02C73973" w14:textId="77777777" w:rsidR="008C13DB" w:rsidRPr="008C13DB" w:rsidRDefault="008C13DB" w:rsidP="008C13DB">
            <w:r w:rsidRPr="008C13DB">
              <w:t>Caractère</w:t>
            </w:r>
          </w:p>
        </w:tc>
        <w:tc>
          <w:tcPr>
            <w:tcW w:w="0" w:type="auto"/>
            <w:vAlign w:val="center"/>
            <w:hideMark/>
          </w:tcPr>
          <w:p w14:paraId="2FF3A6CD" w14:textId="77777777" w:rsidR="008C13DB" w:rsidRPr="008C13DB" w:rsidRDefault="008C13DB" w:rsidP="008C13DB">
            <w:r w:rsidRPr="008C13DB">
              <w:t>1</w:t>
            </w:r>
          </w:p>
        </w:tc>
      </w:tr>
      <w:tr w:rsidR="008C13DB" w:rsidRPr="008C13DB" w14:paraId="65D1D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A832" w14:textId="77777777" w:rsidR="008C13DB" w:rsidRPr="008C13DB" w:rsidRDefault="008C13DB" w:rsidP="008C13DB">
            <w:r w:rsidRPr="008C13DB">
              <w:t>Identifiant médecin investigateur</w:t>
            </w:r>
          </w:p>
        </w:tc>
        <w:tc>
          <w:tcPr>
            <w:tcW w:w="0" w:type="auto"/>
            <w:vAlign w:val="center"/>
            <w:hideMark/>
          </w:tcPr>
          <w:p w14:paraId="7F6A580F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DC125BF" w14:textId="77777777" w:rsidR="008C13DB" w:rsidRPr="008C13DB" w:rsidRDefault="008C13DB" w:rsidP="008C13DB">
            <w:r w:rsidRPr="008C13DB">
              <w:t>8</w:t>
            </w:r>
          </w:p>
        </w:tc>
      </w:tr>
      <w:tr w:rsidR="008C13DB" w:rsidRPr="008C13DB" w14:paraId="4124A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AE20" w14:textId="77777777" w:rsidR="008C13DB" w:rsidRPr="008C13DB" w:rsidRDefault="008C13DB" w:rsidP="008C13DB">
            <w:r w:rsidRPr="008C13DB">
              <w:t>Nom médecin investigateur</w:t>
            </w:r>
          </w:p>
        </w:tc>
        <w:tc>
          <w:tcPr>
            <w:tcW w:w="0" w:type="auto"/>
            <w:vAlign w:val="center"/>
            <w:hideMark/>
          </w:tcPr>
          <w:p w14:paraId="4CD3E966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78ADDDD8" w14:textId="77777777" w:rsidR="008C13DB" w:rsidRPr="008C13DB" w:rsidRDefault="008C13DB" w:rsidP="008C13DB">
            <w:r w:rsidRPr="008C13DB">
              <w:t>80</w:t>
            </w:r>
          </w:p>
        </w:tc>
      </w:tr>
      <w:tr w:rsidR="008C13DB" w:rsidRPr="008C13DB" w14:paraId="18071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C2B7" w14:textId="77777777" w:rsidR="008C13DB" w:rsidRPr="008C13DB" w:rsidRDefault="008C13DB" w:rsidP="008C13DB">
            <w:r w:rsidRPr="008C13DB">
              <w:t>Centre hospitalier</w:t>
            </w:r>
          </w:p>
        </w:tc>
        <w:tc>
          <w:tcPr>
            <w:tcW w:w="0" w:type="auto"/>
            <w:vAlign w:val="center"/>
            <w:hideMark/>
          </w:tcPr>
          <w:p w14:paraId="39D6B65B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7D1E8CA8" w14:textId="77777777" w:rsidR="008C13DB" w:rsidRPr="008C13DB" w:rsidRDefault="008C13DB" w:rsidP="008C13DB">
            <w:r w:rsidRPr="008C13DB">
              <w:t>120</w:t>
            </w:r>
          </w:p>
        </w:tc>
      </w:tr>
      <w:tr w:rsidR="008C13DB" w:rsidRPr="008C13DB" w14:paraId="1EE09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623B" w14:textId="77777777" w:rsidR="008C13DB" w:rsidRPr="008C13DB" w:rsidRDefault="008C13DB" w:rsidP="008C13DB">
            <w:r w:rsidRPr="008C13DB">
              <w:t>Résultat essai (résumé)</w:t>
            </w:r>
          </w:p>
        </w:tc>
        <w:tc>
          <w:tcPr>
            <w:tcW w:w="0" w:type="auto"/>
            <w:vAlign w:val="center"/>
            <w:hideMark/>
          </w:tcPr>
          <w:p w14:paraId="31B86B91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0B03765E" w14:textId="77777777" w:rsidR="008C13DB" w:rsidRPr="008C13DB" w:rsidRDefault="008C13DB" w:rsidP="008C13DB">
            <w:r w:rsidRPr="008C13DB">
              <w:t>500</w:t>
            </w:r>
          </w:p>
        </w:tc>
      </w:tr>
      <w:tr w:rsidR="008C13DB" w:rsidRPr="008C13DB" w14:paraId="5F48C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6B5D" w14:textId="77777777" w:rsidR="008C13DB" w:rsidRPr="008C13DB" w:rsidRDefault="008C13DB" w:rsidP="008C13DB">
            <w:r w:rsidRPr="008C13DB">
              <w:t>Code rapport scientifique</w:t>
            </w:r>
          </w:p>
        </w:tc>
        <w:tc>
          <w:tcPr>
            <w:tcW w:w="0" w:type="auto"/>
            <w:vAlign w:val="center"/>
            <w:hideMark/>
          </w:tcPr>
          <w:p w14:paraId="229D84E3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FFFB17D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6BB07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1602" w14:textId="77777777" w:rsidR="008C13DB" w:rsidRPr="008C13DB" w:rsidRDefault="008C13DB" w:rsidP="008C13DB">
            <w:r w:rsidRPr="008C13DB">
              <w:t>Date rapport</w:t>
            </w:r>
          </w:p>
        </w:tc>
        <w:tc>
          <w:tcPr>
            <w:tcW w:w="0" w:type="auto"/>
            <w:vAlign w:val="center"/>
            <w:hideMark/>
          </w:tcPr>
          <w:p w14:paraId="5C320E4F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075BE6C3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18F9C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2E35" w14:textId="77777777" w:rsidR="008C13DB" w:rsidRPr="008C13DB" w:rsidRDefault="008C13DB" w:rsidP="008C13DB">
            <w:r w:rsidRPr="008C13DB">
              <w:t>Numéro AMM</w:t>
            </w:r>
          </w:p>
        </w:tc>
        <w:tc>
          <w:tcPr>
            <w:tcW w:w="0" w:type="auto"/>
            <w:vAlign w:val="center"/>
            <w:hideMark/>
          </w:tcPr>
          <w:p w14:paraId="5400A38F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78F8BFA" w14:textId="77777777" w:rsidR="008C13DB" w:rsidRPr="008C13DB" w:rsidRDefault="008C13DB" w:rsidP="008C13DB">
            <w:r w:rsidRPr="008C13DB">
              <w:t>20</w:t>
            </w:r>
          </w:p>
        </w:tc>
      </w:tr>
      <w:tr w:rsidR="008C13DB" w:rsidRPr="008C13DB" w14:paraId="6BEAA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083B" w14:textId="77777777" w:rsidR="008C13DB" w:rsidRPr="008C13DB" w:rsidRDefault="008C13DB" w:rsidP="008C13DB">
            <w:r w:rsidRPr="008C13DB">
              <w:t>Date obtention AMM</w:t>
            </w:r>
          </w:p>
        </w:tc>
        <w:tc>
          <w:tcPr>
            <w:tcW w:w="0" w:type="auto"/>
            <w:vAlign w:val="center"/>
            <w:hideMark/>
          </w:tcPr>
          <w:p w14:paraId="43FDA93C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7552288D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22A0C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A54F" w14:textId="77777777" w:rsidR="008C13DB" w:rsidRPr="008C13DB" w:rsidRDefault="008C13DB" w:rsidP="008C13DB">
            <w:r w:rsidRPr="008C13DB">
              <w:t>Nom médicament (marque)</w:t>
            </w:r>
          </w:p>
        </w:tc>
        <w:tc>
          <w:tcPr>
            <w:tcW w:w="0" w:type="auto"/>
            <w:vAlign w:val="center"/>
            <w:hideMark/>
          </w:tcPr>
          <w:p w14:paraId="0AA28C43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18EBA189" w14:textId="77777777" w:rsidR="008C13DB" w:rsidRPr="008C13DB" w:rsidRDefault="008C13DB" w:rsidP="008C13DB">
            <w:r w:rsidRPr="008C13DB">
              <w:t>100</w:t>
            </w:r>
          </w:p>
        </w:tc>
      </w:tr>
      <w:tr w:rsidR="008C13DB" w:rsidRPr="008C13DB" w14:paraId="32A1C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39B7" w14:textId="77777777" w:rsidR="008C13DB" w:rsidRPr="008C13DB" w:rsidRDefault="008C13DB" w:rsidP="008C13DB">
            <w:r w:rsidRPr="008C13DB">
              <w:t>Forme galénique</w:t>
            </w:r>
          </w:p>
        </w:tc>
        <w:tc>
          <w:tcPr>
            <w:tcW w:w="0" w:type="auto"/>
            <w:vAlign w:val="center"/>
            <w:hideMark/>
          </w:tcPr>
          <w:p w14:paraId="49E9C991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28E6A056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2BA6E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2D92" w14:textId="77777777" w:rsidR="008C13DB" w:rsidRPr="008C13DB" w:rsidRDefault="008C13DB" w:rsidP="008C13DB">
            <w:r w:rsidRPr="008C13DB">
              <w:t>Code site de fabrication</w:t>
            </w:r>
          </w:p>
        </w:tc>
        <w:tc>
          <w:tcPr>
            <w:tcW w:w="0" w:type="auto"/>
            <w:vAlign w:val="center"/>
            <w:hideMark/>
          </w:tcPr>
          <w:p w14:paraId="2E89DDA2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7A084E0B" w14:textId="77777777" w:rsidR="008C13DB" w:rsidRPr="008C13DB" w:rsidRDefault="008C13DB" w:rsidP="008C13DB">
            <w:r w:rsidRPr="008C13DB">
              <w:t>10</w:t>
            </w:r>
          </w:p>
        </w:tc>
      </w:tr>
      <w:tr w:rsidR="008C13DB" w:rsidRPr="008C13DB" w14:paraId="638D9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0C7D" w14:textId="77777777" w:rsidR="008C13DB" w:rsidRPr="008C13DB" w:rsidRDefault="008C13DB" w:rsidP="008C13DB">
            <w:r w:rsidRPr="008C13DB">
              <w:t>Localisation site</w:t>
            </w:r>
          </w:p>
        </w:tc>
        <w:tc>
          <w:tcPr>
            <w:tcW w:w="0" w:type="auto"/>
            <w:vAlign w:val="center"/>
            <w:hideMark/>
          </w:tcPr>
          <w:p w14:paraId="313DF5AC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31068E4B" w14:textId="77777777" w:rsidR="008C13DB" w:rsidRPr="008C13DB" w:rsidRDefault="008C13DB" w:rsidP="008C13DB">
            <w:r w:rsidRPr="008C13DB">
              <w:t>120</w:t>
            </w:r>
          </w:p>
        </w:tc>
      </w:tr>
      <w:tr w:rsidR="008C13DB" w:rsidRPr="008C13DB" w14:paraId="02EBE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6DD0" w14:textId="77777777" w:rsidR="008C13DB" w:rsidRPr="008C13DB" w:rsidRDefault="008C13DB" w:rsidP="008C13DB">
            <w:r w:rsidRPr="008C13DB">
              <w:t>Numéro lot</w:t>
            </w:r>
          </w:p>
        </w:tc>
        <w:tc>
          <w:tcPr>
            <w:tcW w:w="0" w:type="auto"/>
            <w:vAlign w:val="center"/>
            <w:hideMark/>
          </w:tcPr>
          <w:p w14:paraId="0F08A6B9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9F0B8BC" w14:textId="77777777" w:rsidR="008C13DB" w:rsidRPr="008C13DB" w:rsidRDefault="008C13DB" w:rsidP="008C13DB">
            <w:r w:rsidRPr="008C13DB">
              <w:t>15</w:t>
            </w:r>
          </w:p>
        </w:tc>
      </w:tr>
      <w:tr w:rsidR="008C13DB" w:rsidRPr="008C13DB" w14:paraId="6552F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921F" w14:textId="77777777" w:rsidR="008C13DB" w:rsidRPr="008C13DB" w:rsidRDefault="008C13DB" w:rsidP="008C13DB">
            <w:r w:rsidRPr="008C13DB">
              <w:t>Date fabrication lot</w:t>
            </w:r>
          </w:p>
        </w:tc>
        <w:tc>
          <w:tcPr>
            <w:tcW w:w="0" w:type="auto"/>
            <w:vAlign w:val="center"/>
            <w:hideMark/>
          </w:tcPr>
          <w:p w14:paraId="663673BF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520357FA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3595D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EBC1" w14:textId="77777777" w:rsidR="008C13DB" w:rsidRPr="008C13DB" w:rsidRDefault="008C13DB" w:rsidP="008C13DB">
            <w:r w:rsidRPr="008C13DB">
              <w:t>Date péremption lot</w:t>
            </w:r>
          </w:p>
        </w:tc>
        <w:tc>
          <w:tcPr>
            <w:tcW w:w="0" w:type="auto"/>
            <w:vAlign w:val="center"/>
            <w:hideMark/>
          </w:tcPr>
          <w:p w14:paraId="37B81D03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2D3DC406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67015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5EDF" w14:textId="77777777" w:rsidR="008C13DB" w:rsidRPr="008C13DB" w:rsidRDefault="008C13DB" w:rsidP="008C13DB">
            <w:r w:rsidRPr="008C13DB">
              <w:t>Pays distribution</w:t>
            </w:r>
          </w:p>
        </w:tc>
        <w:tc>
          <w:tcPr>
            <w:tcW w:w="0" w:type="auto"/>
            <w:vAlign w:val="center"/>
            <w:hideMark/>
          </w:tcPr>
          <w:p w14:paraId="6E6F78C9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4579A6D0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23DB3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E793" w14:textId="77777777" w:rsidR="008C13DB" w:rsidRPr="008C13DB" w:rsidRDefault="008C13DB" w:rsidP="008C13DB">
            <w:r w:rsidRPr="008C13DB">
              <w:t>Volume ventes (par pays/période)</w:t>
            </w:r>
          </w:p>
        </w:tc>
        <w:tc>
          <w:tcPr>
            <w:tcW w:w="0" w:type="auto"/>
            <w:vAlign w:val="center"/>
            <w:hideMark/>
          </w:tcPr>
          <w:p w14:paraId="2664BB4F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172956D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4CBA3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DAFD" w14:textId="77777777" w:rsidR="008C13DB" w:rsidRPr="008C13DB" w:rsidRDefault="008C13DB" w:rsidP="008C13DB">
            <w:r w:rsidRPr="008C13DB">
              <w:t>Nom partenaire</w:t>
            </w:r>
          </w:p>
        </w:tc>
        <w:tc>
          <w:tcPr>
            <w:tcW w:w="0" w:type="auto"/>
            <w:vAlign w:val="center"/>
            <w:hideMark/>
          </w:tcPr>
          <w:p w14:paraId="238DE96D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1640BDB3" w14:textId="77777777" w:rsidR="008C13DB" w:rsidRPr="008C13DB" w:rsidRDefault="008C13DB" w:rsidP="008C13DB">
            <w:r w:rsidRPr="008C13DB">
              <w:t>100</w:t>
            </w:r>
          </w:p>
        </w:tc>
      </w:tr>
      <w:tr w:rsidR="008C13DB" w:rsidRPr="008C13DB" w14:paraId="5B235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7EFF" w14:textId="77777777" w:rsidR="008C13DB" w:rsidRPr="008C13DB" w:rsidRDefault="008C13DB" w:rsidP="008C13DB">
            <w:r w:rsidRPr="008C13DB">
              <w:t>Type partenariat</w:t>
            </w:r>
          </w:p>
        </w:tc>
        <w:tc>
          <w:tcPr>
            <w:tcW w:w="0" w:type="auto"/>
            <w:vAlign w:val="center"/>
            <w:hideMark/>
          </w:tcPr>
          <w:p w14:paraId="1ABFCC37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4B0A09B6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6E1F0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D033" w14:textId="77777777" w:rsidR="008C13DB" w:rsidRPr="008C13DB" w:rsidRDefault="008C13DB" w:rsidP="008C13DB">
            <w:r w:rsidRPr="008C13DB">
              <w:t>Durée partenariat (mois)</w:t>
            </w:r>
          </w:p>
        </w:tc>
        <w:tc>
          <w:tcPr>
            <w:tcW w:w="0" w:type="auto"/>
            <w:vAlign w:val="center"/>
            <w:hideMark/>
          </w:tcPr>
          <w:p w14:paraId="166A3CC0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4A94DEC" w14:textId="77777777" w:rsidR="008C13DB" w:rsidRPr="008C13DB" w:rsidRDefault="008C13DB" w:rsidP="008C13DB">
            <w:r w:rsidRPr="008C13DB">
              <w:t>3</w:t>
            </w:r>
          </w:p>
        </w:tc>
      </w:tr>
      <w:tr w:rsidR="008C13DB" w:rsidRPr="008C13DB" w14:paraId="00F05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B4BB" w14:textId="77777777" w:rsidR="008C13DB" w:rsidRPr="008C13DB" w:rsidRDefault="008C13DB" w:rsidP="008C13DB">
            <w:r w:rsidRPr="008C13DB">
              <w:lastRenderedPageBreak/>
              <w:t>Numéro brevet</w:t>
            </w:r>
          </w:p>
        </w:tc>
        <w:tc>
          <w:tcPr>
            <w:tcW w:w="0" w:type="auto"/>
            <w:vAlign w:val="center"/>
            <w:hideMark/>
          </w:tcPr>
          <w:p w14:paraId="70F33D53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3E849FB9" w14:textId="77777777" w:rsidR="008C13DB" w:rsidRPr="008C13DB" w:rsidRDefault="008C13DB" w:rsidP="008C13DB">
            <w:r w:rsidRPr="008C13DB">
              <w:t>20</w:t>
            </w:r>
          </w:p>
        </w:tc>
      </w:tr>
      <w:tr w:rsidR="008C13DB" w:rsidRPr="008C13DB" w14:paraId="01443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4D08" w14:textId="77777777" w:rsidR="008C13DB" w:rsidRPr="008C13DB" w:rsidRDefault="008C13DB" w:rsidP="008C13DB">
            <w:r w:rsidRPr="008C13DB">
              <w:t>Date dépôt brevet</w:t>
            </w:r>
          </w:p>
        </w:tc>
        <w:tc>
          <w:tcPr>
            <w:tcW w:w="0" w:type="auto"/>
            <w:vAlign w:val="center"/>
            <w:hideMark/>
          </w:tcPr>
          <w:p w14:paraId="68EAF39D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1890ACDC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1DC91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CD8B" w14:textId="77777777" w:rsidR="008C13DB" w:rsidRPr="008C13DB" w:rsidRDefault="008C13DB" w:rsidP="008C13DB">
            <w:r w:rsidRPr="008C13DB">
              <w:t>Date expiration brevet</w:t>
            </w:r>
          </w:p>
        </w:tc>
        <w:tc>
          <w:tcPr>
            <w:tcW w:w="0" w:type="auto"/>
            <w:vAlign w:val="center"/>
            <w:hideMark/>
          </w:tcPr>
          <w:p w14:paraId="15F72385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451A5203" w14:textId="77777777" w:rsidR="008C13DB" w:rsidRPr="008C13DB" w:rsidRDefault="008C13DB" w:rsidP="008C13DB">
            <w:r w:rsidRPr="008C13DB">
              <w:t>-</w:t>
            </w:r>
          </w:p>
        </w:tc>
      </w:tr>
      <w:tr w:rsidR="008C13DB" w:rsidRPr="008C13DB" w14:paraId="3B226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B41E" w14:textId="77777777" w:rsidR="008C13DB" w:rsidRPr="008C13DB" w:rsidRDefault="008C13DB" w:rsidP="008C13DB">
            <w:r w:rsidRPr="008C13DB">
              <w:t>Matricule employé</w:t>
            </w:r>
          </w:p>
        </w:tc>
        <w:tc>
          <w:tcPr>
            <w:tcW w:w="0" w:type="auto"/>
            <w:vAlign w:val="center"/>
            <w:hideMark/>
          </w:tcPr>
          <w:p w14:paraId="0DE4C548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C712197" w14:textId="77777777" w:rsidR="008C13DB" w:rsidRPr="008C13DB" w:rsidRDefault="008C13DB" w:rsidP="008C13DB">
            <w:r w:rsidRPr="008C13DB">
              <w:t>8</w:t>
            </w:r>
          </w:p>
        </w:tc>
      </w:tr>
      <w:tr w:rsidR="008C13DB" w:rsidRPr="008C13DB" w14:paraId="59F19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4A68" w14:textId="77777777" w:rsidR="008C13DB" w:rsidRPr="008C13DB" w:rsidRDefault="008C13DB" w:rsidP="008C13DB">
            <w:r w:rsidRPr="008C13DB">
              <w:t>Nom employé</w:t>
            </w:r>
          </w:p>
        </w:tc>
        <w:tc>
          <w:tcPr>
            <w:tcW w:w="0" w:type="auto"/>
            <w:vAlign w:val="center"/>
            <w:hideMark/>
          </w:tcPr>
          <w:p w14:paraId="21C25811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37B94750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4EB1B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FD25" w14:textId="77777777" w:rsidR="008C13DB" w:rsidRPr="008C13DB" w:rsidRDefault="008C13DB" w:rsidP="008C13DB">
            <w:r w:rsidRPr="008C13DB">
              <w:t>Prénom employé</w:t>
            </w:r>
          </w:p>
        </w:tc>
        <w:tc>
          <w:tcPr>
            <w:tcW w:w="0" w:type="auto"/>
            <w:vAlign w:val="center"/>
            <w:hideMark/>
          </w:tcPr>
          <w:p w14:paraId="0438443E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7D9EC328" w14:textId="77777777" w:rsidR="008C13DB" w:rsidRPr="008C13DB" w:rsidRDefault="008C13DB" w:rsidP="008C13DB">
            <w:r w:rsidRPr="008C13DB">
              <w:t>50</w:t>
            </w:r>
          </w:p>
        </w:tc>
      </w:tr>
      <w:tr w:rsidR="008C13DB" w:rsidRPr="008C13DB" w14:paraId="76C4E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07EA" w14:textId="77777777" w:rsidR="008C13DB" w:rsidRPr="008C13DB" w:rsidRDefault="008C13DB" w:rsidP="008C13DB">
            <w:r w:rsidRPr="008C13DB">
              <w:t>Fonction employé</w:t>
            </w:r>
          </w:p>
        </w:tc>
        <w:tc>
          <w:tcPr>
            <w:tcW w:w="0" w:type="auto"/>
            <w:vAlign w:val="center"/>
            <w:hideMark/>
          </w:tcPr>
          <w:p w14:paraId="6E9D53E7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24A8B217" w14:textId="77777777" w:rsidR="008C13DB" w:rsidRPr="008C13DB" w:rsidRDefault="008C13DB" w:rsidP="008C13DB">
            <w:r w:rsidRPr="008C13DB">
              <w:t>80</w:t>
            </w:r>
          </w:p>
        </w:tc>
      </w:tr>
      <w:tr w:rsidR="008C13DB" w:rsidRPr="008C13DB" w14:paraId="499C8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04DA" w14:textId="77777777" w:rsidR="008C13DB" w:rsidRPr="008C13DB" w:rsidRDefault="008C13DB" w:rsidP="008C13DB">
            <w:r w:rsidRPr="008C13DB">
              <w:t>Service employé</w:t>
            </w:r>
          </w:p>
        </w:tc>
        <w:tc>
          <w:tcPr>
            <w:tcW w:w="0" w:type="auto"/>
            <w:vAlign w:val="center"/>
            <w:hideMark/>
          </w:tcPr>
          <w:p w14:paraId="7C952397" w14:textId="77777777" w:rsidR="008C13DB" w:rsidRPr="008C13DB" w:rsidRDefault="008C13DB" w:rsidP="008C13DB">
            <w:r w:rsidRPr="008C13DB">
              <w:t>Texte</w:t>
            </w:r>
          </w:p>
        </w:tc>
        <w:tc>
          <w:tcPr>
            <w:tcW w:w="0" w:type="auto"/>
            <w:vAlign w:val="center"/>
            <w:hideMark/>
          </w:tcPr>
          <w:p w14:paraId="00835690" w14:textId="77777777" w:rsidR="008C13DB" w:rsidRPr="008C13DB" w:rsidRDefault="008C13DB" w:rsidP="008C13DB">
            <w:r w:rsidRPr="008C13DB">
              <w:t>80</w:t>
            </w:r>
          </w:p>
        </w:tc>
      </w:tr>
      <w:tr w:rsidR="008C13DB" w:rsidRPr="008C13DB" w14:paraId="3B8A6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5DB6" w14:textId="77777777" w:rsidR="008C13DB" w:rsidRPr="008C13DB" w:rsidRDefault="008C13DB" w:rsidP="008C13DB">
            <w:r w:rsidRPr="008C13DB">
              <w:t>Code projet R&amp;D</w:t>
            </w:r>
          </w:p>
        </w:tc>
        <w:tc>
          <w:tcPr>
            <w:tcW w:w="0" w:type="auto"/>
            <w:vAlign w:val="center"/>
            <w:hideMark/>
          </w:tcPr>
          <w:p w14:paraId="6A36DD31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5D084FB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7005F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008D" w14:textId="77777777" w:rsidR="008C13DB" w:rsidRPr="008C13DB" w:rsidRDefault="008C13DB" w:rsidP="008C13DB">
            <w:r w:rsidRPr="008C13DB">
              <w:t>Budget alloué projet</w:t>
            </w:r>
          </w:p>
        </w:tc>
        <w:tc>
          <w:tcPr>
            <w:tcW w:w="0" w:type="auto"/>
            <w:vAlign w:val="center"/>
            <w:hideMark/>
          </w:tcPr>
          <w:p w14:paraId="6F5EFCC8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A148383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7CE4A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B773" w14:textId="77777777" w:rsidR="008C13DB" w:rsidRPr="008C13DB" w:rsidRDefault="008C13DB" w:rsidP="008C13DB">
            <w:r w:rsidRPr="008C13DB">
              <w:t>Budget consommé projet</w:t>
            </w:r>
          </w:p>
        </w:tc>
        <w:tc>
          <w:tcPr>
            <w:tcW w:w="0" w:type="auto"/>
            <w:vAlign w:val="center"/>
            <w:hideMark/>
          </w:tcPr>
          <w:p w14:paraId="349C7A24" w14:textId="77777777" w:rsidR="008C13DB" w:rsidRPr="008C13DB" w:rsidRDefault="008C13DB" w:rsidP="008C13DB">
            <w:r w:rsidRPr="008C13D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20675DE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43F7F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81EE" w14:textId="77777777" w:rsidR="008C13DB" w:rsidRPr="008C13DB" w:rsidRDefault="008C13DB" w:rsidP="008C13DB">
            <w:r w:rsidRPr="008C13DB">
              <w:t>Code rapport réglementaire</w:t>
            </w:r>
          </w:p>
        </w:tc>
        <w:tc>
          <w:tcPr>
            <w:tcW w:w="0" w:type="auto"/>
            <w:vAlign w:val="center"/>
            <w:hideMark/>
          </w:tcPr>
          <w:p w14:paraId="009C6EF1" w14:textId="77777777" w:rsidR="008C13DB" w:rsidRPr="008C13DB" w:rsidRDefault="008C13DB" w:rsidP="008C13DB">
            <w:r w:rsidRPr="008C13DB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0C58C130" w14:textId="77777777" w:rsidR="008C13DB" w:rsidRPr="008C13DB" w:rsidRDefault="008C13DB" w:rsidP="008C13DB">
            <w:r w:rsidRPr="008C13DB">
              <w:t>12</w:t>
            </w:r>
          </w:p>
        </w:tc>
      </w:tr>
      <w:tr w:rsidR="008C13DB" w:rsidRPr="008C13DB" w14:paraId="6DB44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C467" w14:textId="77777777" w:rsidR="008C13DB" w:rsidRPr="008C13DB" w:rsidRDefault="008C13DB" w:rsidP="008C13DB">
            <w:r w:rsidRPr="008C13DB">
              <w:t>Date rapport réglementaire</w:t>
            </w:r>
          </w:p>
        </w:tc>
        <w:tc>
          <w:tcPr>
            <w:tcW w:w="0" w:type="auto"/>
            <w:vAlign w:val="center"/>
            <w:hideMark/>
          </w:tcPr>
          <w:p w14:paraId="4EA4631B" w14:textId="77777777" w:rsidR="008C13DB" w:rsidRPr="008C13DB" w:rsidRDefault="008C13DB" w:rsidP="008C13DB">
            <w:r w:rsidRPr="008C13DB">
              <w:t>Date</w:t>
            </w:r>
          </w:p>
        </w:tc>
        <w:tc>
          <w:tcPr>
            <w:tcW w:w="0" w:type="auto"/>
            <w:vAlign w:val="center"/>
            <w:hideMark/>
          </w:tcPr>
          <w:p w14:paraId="137AEBC9" w14:textId="77777777" w:rsidR="008C13DB" w:rsidRPr="008C13DB" w:rsidRDefault="008C13DB" w:rsidP="008C13DB">
            <w:r w:rsidRPr="008C13DB">
              <w:t>-</w:t>
            </w:r>
          </w:p>
        </w:tc>
      </w:tr>
    </w:tbl>
    <w:p w14:paraId="379BE720" w14:textId="77777777" w:rsidR="008C13DB" w:rsidRPr="008C13DB" w:rsidRDefault="008C13DB" w:rsidP="008C13DB">
      <w:r w:rsidRPr="008C13DB">
        <w:rPr>
          <w:rFonts w:ascii="Segoe UI Emoji" w:hAnsi="Segoe UI Emoji" w:cs="Segoe UI Emoji"/>
        </w:rPr>
        <w:t>👉</w:t>
      </w:r>
      <w:r w:rsidRPr="008C13DB">
        <w:t xml:space="preserve"> Cela fait </w:t>
      </w:r>
      <w:r w:rsidRPr="008C13DB">
        <w:rPr>
          <w:b/>
          <w:bCs/>
        </w:rPr>
        <w:t>environ 33 données</w:t>
      </w:r>
      <w:r w:rsidRPr="008C13DB">
        <w:t>, ce qui respecte la fourchette demandée.</w:t>
      </w:r>
    </w:p>
    <w:p w14:paraId="72FE83E0" w14:textId="77777777" w:rsidR="008C13DB" w:rsidRPr="008C13DB" w:rsidRDefault="008C13DB" w:rsidP="008C13DB">
      <w:r w:rsidRPr="008C13DB">
        <w:pict w14:anchorId="51AF3C18">
          <v:rect id="_x0000_i1045" style="width:0;height:1.5pt" o:hralign="center" o:hrstd="t" o:hr="t" fillcolor="#a0a0a0" stroked="f"/>
        </w:pict>
      </w:r>
    </w:p>
    <w:p w14:paraId="29160CA1" w14:textId="77777777" w:rsidR="008C13DB" w:rsidRPr="008C13DB" w:rsidRDefault="008C13DB" w:rsidP="008C13DB">
      <w:r w:rsidRPr="008C13DB">
        <w:t xml:space="preserve">Veux-tu que je poursuive en te proposant un </w:t>
      </w:r>
      <w:r w:rsidRPr="008C13DB">
        <w:rPr>
          <w:b/>
          <w:bCs/>
        </w:rPr>
        <w:t>MCD (Modèle Conceptuel de Données)</w:t>
      </w:r>
      <w:r w:rsidRPr="008C13DB">
        <w:t xml:space="preserve"> simplifié basé sur ces règles de gestion, pour que l’étudiant voie comment les entités et associations pourraient être structurées</w:t>
      </w:r>
      <w:r w:rsidRPr="008C13DB">
        <w:rPr>
          <w:rFonts w:ascii="Arial" w:hAnsi="Arial" w:cs="Arial"/>
        </w:rPr>
        <w:t> </w:t>
      </w:r>
      <w:r w:rsidRPr="008C13DB">
        <w:t>?</w:t>
      </w:r>
    </w:p>
    <w:p w14:paraId="4C090B7F" w14:textId="77777777" w:rsidR="000956D8" w:rsidRDefault="000956D8"/>
    <w:sectPr w:rsidR="00095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C04ED"/>
    <w:multiLevelType w:val="multilevel"/>
    <w:tmpl w:val="37D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DB"/>
    <w:rsid w:val="000956D8"/>
    <w:rsid w:val="004755E2"/>
    <w:rsid w:val="00604ED6"/>
    <w:rsid w:val="008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A86D"/>
  <w15:chartTrackingRefBased/>
  <w15:docId w15:val="{CB35E564-19FB-40F8-911F-2F1A5B59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13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13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13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13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13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13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13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13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13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13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1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DIOMANDE</dc:creator>
  <cp:keywords/>
  <dc:description/>
  <cp:lastModifiedBy>El DIOMANDE</cp:lastModifiedBy>
  <cp:revision>1</cp:revision>
  <dcterms:created xsi:type="dcterms:W3CDTF">2025-09-23T13:56:00Z</dcterms:created>
  <dcterms:modified xsi:type="dcterms:W3CDTF">2025-09-23T13:58:00Z</dcterms:modified>
</cp:coreProperties>
</file>