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425" w:rsidRDefault="00092425">
      <w:pPr>
        <w:rPr>
          <w:b/>
          <w:sz w:val="24"/>
          <w:szCs w:val="24"/>
        </w:rPr>
      </w:pPr>
    </w:p>
    <w:p w:rsidR="00092425" w:rsidRDefault="00092425">
      <w:pPr>
        <w:rPr>
          <w:b/>
          <w:sz w:val="24"/>
          <w:szCs w:val="24"/>
        </w:rPr>
      </w:pPr>
    </w:p>
    <w:p w:rsidR="00092425" w:rsidRDefault="00092425">
      <w:pPr>
        <w:rPr>
          <w:b/>
          <w:sz w:val="24"/>
          <w:szCs w:val="24"/>
        </w:rPr>
      </w:pPr>
    </w:p>
    <w:p w:rsidR="00092425" w:rsidRPr="00092425" w:rsidRDefault="00092425" w:rsidP="00092425">
      <w:pPr>
        <w:pStyle w:val="Ttulo1"/>
        <w:jc w:val="center"/>
        <w:rPr>
          <w:sz w:val="96"/>
          <w:szCs w:val="96"/>
          <w:u w:val="single"/>
        </w:rPr>
      </w:pPr>
      <w:r w:rsidRPr="00092425">
        <w:rPr>
          <w:sz w:val="96"/>
          <w:szCs w:val="96"/>
          <w:u w:val="single"/>
        </w:rPr>
        <w:t>BRANCH &amp; BOUND</w:t>
      </w:r>
    </w:p>
    <w:p w:rsidR="00092425" w:rsidRPr="00092425" w:rsidRDefault="00092425" w:rsidP="00092425">
      <w:pPr>
        <w:tabs>
          <w:tab w:val="left" w:pos="3450"/>
        </w:tabs>
        <w:rPr>
          <w:b/>
          <w:sz w:val="48"/>
          <w:szCs w:val="48"/>
        </w:rPr>
      </w:pPr>
    </w:p>
    <w:p w:rsidR="00092425" w:rsidRDefault="00092425" w:rsidP="00092425">
      <w:pPr>
        <w:tabs>
          <w:tab w:val="left" w:pos="3450"/>
        </w:tabs>
        <w:rPr>
          <w:b/>
          <w:sz w:val="48"/>
          <w:szCs w:val="48"/>
        </w:rPr>
      </w:pPr>
    </w:p>
    <w:p w:rsidR="00092425" w:rsidRPr="00092425" w:rsidRDefault="00092425" w:rsidP="00092425">
      <w:pPr>
        <w:tabs>
          <w:tab w:val="left" w:pos="3450"/>
        </w:tabs>
        <w:rPr>
          <w:b/>
          <w:sz w:val="48"/>
          <w:szCs w:val="48"/>
        </w:rPr>
      </w:pPr>
    </w:p>
    <w:p w:rsidR="00092425" w:rsidRPr="00092425" w:rsidRDefault="00092425" w:rsidP="00092425">
      <w:pPr>
        <w:tabs>
          <w:tab w:val="left" w:pos="3450"/>
        </w:tabs>
        <w:jc w:val="center"/>
        <w:rPr>
          <w:b/>
          <w:sz w:val="48"/>
          <w:szCs w:val="48"/>
        </w:rPr>
      </w:pPr>
      <w:r w:rsidRPr="00092425">
        <w:rPr>
          <w:b/>
          <w:sz w:val="48"/>
          <w:szCs w:val="48"/>
        </w:rPr>
        <w:t>ANÁLISIS Y DISEÑO DE ALGORITMOS.</w:t>
      </w:r>
    </w:p>
    <w:p w:rsidR="00092425" w:rsidRPr="00092425" w:rsidRDefault="00092425" w:rsidP="00092425">
      <w:pPr>
        <w:tabs>
          <w:tab w:val="left" w:pos="3450"/>
        </w:tabs>
        <w:jc w:val="center"/>
        <w:rPr>
          <w:b/>
          <w:sz w:val="48"/>
          <w:szCs w:val="48"/>
        </w:rPr>
      </w:pPr>
      <w:r w:rsidRPr="00092425">
        <w:rPr>
          <w:b/>
          <w:sz w:val="48"/>
          <w:szCs w:val="48"/>
        </w:rPr>
        <w:t>Práctica Final</w:t>
      </w:r>
    </w:p>
    <w:p w:rsidR="00092425" w:rsidRPr="00092425" w:rsidRDefault="00092425" w:rsidP="00092425">
      <w:pPr>
        <w:tabs>
          <w:tab w:val="left" w:pos="2850"/>
        </w:tabs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Memoria</w:t>
      </w:r>
    </w:p>
    <w:p w:rsidR="00092425" w:rsidRDefault="00092425">
      <w:pPr>
        <w:rPr>
          <w:b/>
          <w:sz w:val="48"/>
          <w:szCs w:val="48"/>
        </w:rPr>
      </w:pPr>
    </w:p>
    <w:p w:rsidR="00092425" w:rsidRDefault="00092425">
      <w:pPr>
        <w:rPr>
          <w:b/>
          <w:sz w:val="48"/>
          <w:szCs w:val="48"/>
        </w:rPr>
      </w:pPr>
    </w:p>
    <w:p w:rsidR="00092425" w:rsidRDefault="00092425">
      <w:pPr>
        <w:rPr>
          <w:b/>
          <w:sz w:val="48"/>
          <w:szCs w:val="48"/>
        </w:rPr>
      </w:pPr>
    </w:p>
    <w:p w:rsidR="00092425" w:rsidRPr="00092425" w:rsidRDefault="00092425" w:rsidP="00092425">
      <w:pPr>
        <w:jc w:val="center"/>
        <w:rPr>
          <w:b/>
          <w:sz w:val="48"/>
          <w:szCs w:val="48"/>
        </w:rPr>
      </w:pPr>
      <w:r w:rsidRPr="00092425">
        <w:rPr>
          <w:b/>
          <w:sz w:val="48"/>
          <w:szCs w:val="48"/>
        </w:rPr>
        <w:t>Pedro Giménez Aldeguer, 15419933C</w:t>
      </w:r>
    </w:p>
    <w:p w:rsidR="00092425" w:rsidRDefault="00092425">
      <w:pPr>
        <w:rPr>
          <w:b/>
          <w:sz w:val="24"/>
          <w:szCs w:val="24"/>
        </w:rPr>
      </w:pPr>
    </w:p>
    <w:p w:rsidR="00092425" w:rsidRDefault="00092425">
      <w:pPr>
        <w:rPr>
          <w:b/>
          <w:sz w:val="24"/>
          <w:szCs w:val="24"/>
        </w:rPr>
      </w:pPr>
    </w:p>
    <w:p w:rsidR="00092425" w:rsidRDefault="00092425">
      <w:pPr>
        <w:rPr>
          <w:b/>
          <w:sz w:val="24"/>
          <w:szCs w:val="24"/>
        </w:rPr>
      </w:pPr>
    </w:p>
    <w:p w:rsidR="00092425" w:rsidRDefault="00092425">
      <w:pPr>
        <w:rPr>
          <w:b/>
          <w:sz w:val="24"/>
          <w:szCs w:val="24"/>
        </w:rPr>
      </w:pPr>
    </w:p>
    <w:p w:rsidR="00092425" w:rsidRDefault="00092425">
      <w:pPr>
        <w:rPr>
          <w:b/>
          <w:sz w:val="24"/>
          <w:szCs w:val="24"/>
        </w:rPr>
      </w:pPr>
    </w:p>
    <w:p w:rsidR="00092425" w:rsidRDefault="00092425">
      <w:pPr>
        <w:rPr>
          <w:b/>
          <w:sz w:val="24"/>
          <w:szCs w:val="24"/>
        </w:rPr>
      </w:pPr>
    </w:p>
    <w:p w:rsidR="00092425" w:rsidRDefault="00092425" w:rsidP="003F4C7E">
      <w:pPr>
        <w:jc w:val="center"/>
        <w:rPr>
          <w:b/>
          <w:sz w:val="56"/>
          <w:szCs w:val="56"/>
          <w:u w:val="single"/>
        </w:rPr>
      </w:pPr>
      <w:r w:rsidRPr="00092425">
        <w:rPr>
          <w:b/>
          <w:sz w:val="56"/>
          <w:szCs w:val="56"/>
          <w:u w:val="single"/>
        </w:rPr>
        <w:lastRenderedPageBreak/>
        <w:t>INDICE</w:t>
      </w:r>
    </w:p>
    <w:p w:rsidR="00092425" w:rsidRPr="003F4C7E" w:rsidRDefault="00092425" w:rsidP="00092425">
      <w:pPr>
        <w:rPr>
          <w:b/>
          <w:sz w:val="28"/>
          <w:szCs w:val="28"/>
          <w:u w:val="single"/>
        </w:rPr>
      </w:pPr>
    </w:p>
    <w:p w:rsidR="00092425" w:rsidRPr="00092425" w:rsidRDefault="00092425" w:rsidP="003F4C7E">
      <w:pPr>
        <w:jc w:val="both"/>
        <w:rPr>
          <w:sz w:val="24"/>
          <w:szCs w:val="24"/>
        </w:rPr>
      </w:pPr>
      <w:r w:rsidRPr="00092425">
        <w:rPr>
          <w:sz w:val="24"/>
          <w:szCs w:val="24"/>
        </w:rPr>
        <w:t>1. Estructuras de datos</w:t>
      </w:r>
      <w:r w:rsidR="003F4C7E">
        <w:rPr>
          <w:sz w:val="24"/>
          <w:szCs w:val="24"/>
        </w:rPr>
        <w:tab/>
      </w:r>
      <w:r w:rsidR="003F4C7E">
        <w:rPr>
          <w:sz w:val="24"/>
          <w:szCs w:val="24"/>
        </w:rPr>
        <w:tab/>
      </w:r>
      <w:r w:rsidR="003F4C7E">
        <w:rPr>
          <w:sz w:val="24"/>
          <w:szCs w:val="24"/>
        </w:rPr>
        <w:tab/>
      </w:r>
      <w:r w:rsidR="003F4C7E">
        <w:rPr>
          <w:sz w:val="24"/>
          <w:szCs w:val="24"/>
        </w:rPr>
        <w:tab/>
      </w:r>
      <w:r w:rsidR="003F4C7E">
        <w:rPr>
          <w:sz w:val="24"/>
          <w:szCs w:val="24"/>
        </w:rPr>
        <w:tab/>
      </w:r>
      <w:r w:rsidR="003F4C7E">
        <w:rPr>
          <w:sz w:val="24"/>
          <w:szCs w:val="24"/>
        </w:rPr>
        <w:tab/>
      </w:r>
    </w:p>
    <w:p w:rsidR="00092425" w:rsidRDefault="00092425" w:rsidP="003F4C7E">
      <w:pPr>
        <w:ind w:firstLine="708"/>
        <w:jc w:val="both"/>
        <w:rPr>
          <w:sz w:val="24"/>
          <w:szCs w:val="24"/>
        </w:rPr>
      </w:pPr>
      <w:r w:rsidRPr="00092425">
        <w:rPr>
          <w:sz w:val="24"/>
          <w:szCs w:val="24"/>
        </w:rPr>
        <w:t>1.1 Nodo</w:t>
      </w:r>
    </w:p>
    <w:p w:rsidR="00092425" w:rsidRPr="00092425" w:rsidRDefault="00092425" w:rsidP="003F4C7E">
      <w:pPr>
        <w:ind w:firstLine="708"/>
        <w:jc w:val="both"/>
        <w:rPr>
          <w:sz w:val="24"/>
          <w:szCs w:val="24"/>
        </w:rPr>
      </w:pPr>
      <w:r w:rsidRPr="00092425">
        <w:rPr>
          <w:sz w:val="24"/>
          <w:szCs w:val="24"/>
        </w:rPr>
        <w:t>1.2 Lista de nodos vivos</w:t>
      </w:r>
    </w:p>
    <w:p w:rsidR="00092425" w:rsidRDefault="00092425" w:rsidP="003F4C7E">
      <w:pPr>
        <w:jc w:val="both"/>
        <w:rPr>
          <w:sz w:val="24"/>
          <w:szCs w:val="24"/>
        </w:rPr>
      </w:pPr>
    </w:p>
    <w:p w:rsidR="00092425" w:rsidRPr="00092425" w:rsidRDefault="00092425" w:rsidP="003F4C7E">
      <w:pPr>
        <w:jc w:val="both"/>
        <w:rPr>
          <w:sz w:val="24"/>
          <w:szCs w:val="24"/>
        </w:rPr>
      </w:pPr>
      <w:r w:rsidRPr="00092425">
        <w:rPr>
          <w:sz w:val="24"/>
          <w:szCs w:val="24"/>
        </w:rPr>
        <w:t>2. Mecanismos de poda</w:t>
      </w:r>
    </w:p>
    <w:p w:rsidR="00092425" w:rsidRPr="00092425" w:rsidRDefault="00092425" w:rsidP="003F4C7E">
      <w:pPr>
        <w:ind w:firstLine="708"/>
        <w:jc w:val="both"/>
        <w:rPr>
          <w:sz w:val="24"/>
          <w:szCs w:val="24"/>
        </w:rPr>
      </w:pPr>
      <w:r w:rsidRPr="00092425">
        <w:rPr>
          <w:sz w:val="24"/>
          <w:szCs w:val="24"/>
        </w:rPr>
        <w:t>2.1. Poda de tuplas no factibles</w:t>
      </w:r>
    </w:p>
    <w:p w:rsidR="00092425" w:rsidRPr="00092425" w:rsidRDefault="00092425" w:rsidP="003F4C7E">
      <w:pPr>
        <w:ind w:firstLine="708"/>
        <w:jc w:val="both"/>
        <w:rPr>
          <w:sz w:val="24"/>
          <w:szCs w:val="24"/>
        </w:rPr>
      </w:pPr>
      <w:r w:rsidRPr="00092425">
        <w:rPr>
          <w:sz w:val="24"/>
          <w:szCs w:val="24"/>
        </w:rPr>
        <w:t>2.2. Poda de tuplas no prometedoras</w:t>
      </w:r>
    </w:p>
    <w:p w:rsidR="00092425" w:rsidRDefault="00092425" w:rsidP="003F4C7E">
      <w:pPr>
        <w:jc w:val="both"/>
        <w:rPr>
          <w:sz w:val="24"/>
          <w:szCs w:val="24"/>
        </w:rPr>
      </w:pPr>
    </w:p>
    <w:p w:rsidR="00092425" w:rsidRPr="00092425" w:rsidRDefault="00092425" w:rsidP="003F4C7E">
      <w:pPr>
        <w:jc w:val="both"/>
        <w:rPr>
          <w:sz w:val="24"/>
          <w:szCs w:val="24"/>
        </w:rPr>
      </w:pPr>
      <w:r w:rsidRPr="00092425">
        <w:rPr>
          <w:sz w:val="24"/>
          <w:szCs w:val="24"/>
        </w:rPr>
        <w:t>3. Cotas pesimistas y optimistas</w:t>
      </w:r>
    </w:p>
    <w:p w:rsidR="00092425" w:rsidRPr="00092425" w:rsidRDefault="00092425" w:rsidP="003F4C7E">
      <w:pPr>
        <w:ind w:firstLine="708"/>
        <w:jc w:val="both"/>
        <w:rPr>
          <w:sz w:val="24"/>
          <w:szCs w:val="24"/>
        </w:rPr>
      </w:pPr>
      <w:r w:rsidRPr="00092425">
        <w:rPr>
          <w:sz w:val="24"/>
          <w:szCs w:val="24"/>
        </w:rPr>
        <w:t>3.1 Cota pesimista y optimista del nodo inicial</w:t>
      </w:r>
    </w:p>
    <w:p w:rsidR="00092425" w:rsidRPr="00092425" w:rsidRDefault="00092425" w:rsidP="003F4C7E">
      <w:pPr>
        <w:ind w:firstLine="708"/>
        <w:jc w:val="both"/>
        <w:rPr>
          <w:sz w:val="24"/>
          <w:szCs w:val="24"/>
        </w:rPr>
      </w:pPr>
      <w:r w:rsidRPr="00092425">
        <w:rPr>
          <w:sz w:val="24"/>
          <w:szCs w:val="24"/>
        </w:rPr>
        <w:t>3.2 Cota pesimista y optimista de los demás nodos</w:t>
      </w:r>
    </w:p>
    <w:p w:rsidR="00092425" w:rsidRDefault="00092425" w:rsidP="003F4C7E">
      <w:pPr>
        <w:jc w:val="both"/>
        <w:rPr>
          <w:sz w:val="24"/>
          <w:szCs w:val="24"/>
        </w:rPr>
      </w:pPr>
    </w:p>
    <w:p w:rsidR="00092425" w:rsidRPr="00092425" w:rsidRDefault="00092425" w:rsidP="003F4C7E">
      <w:pPr>
        <w:jc w:val="both"/>
        <w:rPr>
          <w:sz w:val="24"/>
          <w:szCs w:val="24"/>
        </w:rPr>
      </w:pPr>
      <w:r w:rsidRPr="00092425">
        <w:rPr>
          <w:sz w:val="24"/>
          <w:szCs w:val="24"/>
        </w:rPr>
        <w:t>4. Otros medios empleados para acelerar la búsqueda</w:t>
      </w:r>
    </w:p>
    <w:p w:rsidR="00092425" w:rsidRDefault="00092425" w:rsidP="003F4C7E">
      <w:pPr>
        <w:jc w:val="both"/>
        <w:rPr>
          <w:sz w:val="24"/>
          <w:szCs w:val="24"/>
        </w:rPr>
      </w:pPr>
    </w:p>
    <w:p w:rsidR="00092425" w:rsidRPr="00092425" w:rsidRDefault="00092425" w:rsidP="003F4C7E">
      <w:pPr>
        <w:jc w:val="both"/>
        <w:rPr>
          <w:sz w:val="24"/>
          <w:szCs w:val="24"/>
        </w:rPr>
      </w:pPr>
      <w:r w:rsidRPr="00092425">
        <w:rPr>
          <w:sz w:val="24"/>
          <w:szCs w:val="24"/>
        </w:rPr>
        <w:t>5. Estudio comparativos de distintas estrategias de búsqueda</w:t>
      </w:r>
    </w:p>
    <w:p w:rsidR="00092425" w:rsidRDefault="00092425" w:rsidP="003F4C7E">
      <w:pPr>
        <w:jc w:val="both"/>
        <w:rPr>
          <w:sz w:val="24"/>
          <w:szCs w:val="24"/>
        </w:rPr>
      </w:pPr>
    </w:p>
    <w:p w:rsidR="00092425" w:rsidRPr="00092425" w:rsidRDefault="00092425" w:rsidP="003F4C7E">
      <w:pPr>
        <w:jc w:val="both"/>
        <w:rPr>
          <w:sz w:val="24"/>
          <w:szCs w:val="24"/>
        </w:rPr>
      </w:pPr>
      <w:r w:rsidRPr="00092425">
        <w:rPr>
          <w:sz w:val="24"/>
          <w:szCs w:val="24"/>
        </w:rPr>
        <w:t>6. Soluciones y tiempos de ejecución.</w:t>
      </w:r>
    </w:p>
    <w:p w:rsidR="00092425" w:rsidRDefault="00092425" w:rsidP="003F4C7E">
      <w:pPr>
        <w:jc w:val="both"/>
        <w:rPr>
          <w:b/>
          <w:sz w:val="24"/>
          <w:szCs w:val="24"/>
        </w:rPr>
      </w:pPr>
    </w:p>
    <w:p w:rsidR="00092425" w:rsidRDefault="00092425" w:rsidP="003F4C7E">
      <w:pPr>
        <w:jc w:val="both"/>
        <w:rPr>
          <w:b/>
          <w:sz w:val="24"/>
          <w:szCs w:val="24"/>
        </w:rPr>
      </w:pPr>
    </w:p>
    <w:p w:rsidR="00092425" w:rsidRDefault="00092425">
      <w:pPr>
        <w:rPr>
          <w:b/>
          <w:sz w:val="24"/>
          <w:szCs w:val="24"/>
        </w:rPr>
      </w:pPr>
    </w:p>
    <w:p w:rsidR="00092425" w:rsidRDefault="00092425">
      <w:pPr>
        <w:rPr>
          <w:b/>
          <w:sz w:val="24"/>
          <w:szCs w:val="24"/>
        </w:rPr>
      </w:pPr>
    </w:p>
    <w:p w:rsidR="00092425" w:rsidRDefault="00092425">
      <w:pPr>
        <w:rPr>
          <w:b/>
          <w:sz w:val="24"/>
          <w:szCs w:val="24"/>
        </w:rPr>
      </w:pPr>
    </w:p>
    <w:p w:rsidR="00092425" w:rsidRDefault="00092425">
      <w:pPr>
        <w:rPr>
          <w:b/>
          <w:sz w:val="24"/>
          <w:szCs w:val="24"/>
        </w:rPr>
      </w:pPr>
    </w:p>
    <w:p w:rsidR="00092425" w:rsidRDefault="00092425">
      <w:pPr>
        <w:rPr>
          <w:b/>
          <w:sz w:val="24"/>
          <w:szCs w:val="24"/>
        </w:rPr>
      </w:pPr>
    </w:p>
    <w:p w:rsidR="003F4C7E" w:rsidRPr="00F05B93" w:rsidRDefault="003F4C7E">
      <w:pPr>
        <w:rPr>
          <w:b/>
          <w:sz w:val="24"/>
          <w:szCs w:val="24"/>
        </w:rPr>
      </w:pPr>
    </w:p>
    <w:p w:rsidR="00F05B93" w:rsidRDefault="00F05B93" w:rsidP="00F05B93">
      <w:pPr>
        <w:rPr>
          <w:b/>
          <w:sz w:val="32"/>
          <w:szCs w:val="32"/>
          <w:u w:val="single"/>
        </w:rPr>
      </w:pPr>
      <w:r w:rsidRPr="00F522DD">
        <w:rPr>
          <w:b/>
          <w:sz w:val="32"/>
          <w:szCs w:val="32"/>
          <w:u w:val="single"/>
        </w:rPr>
        <w:lastRenderedPageBreak/>
        <w:t>1. Estructuras de datos</w:t>
      </w:r>
    </w:p>
    <w:p w:rsidR="002277D5" w:rsidRPr="00F522DD" w:rsidRDefault="002277D5" w:rsidP="002277D5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24"/>
          <w:szCs w:val="24"/>
        </w:rPr>
        <w:drawing>
          <wp:inline distT="0" distB="0" distL="0" distR="0" wp14:anchorId="2077A78C" wp14:editId="29637A3B">
            <wp:extent cx="3162300" cy="12096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B93" w:rsidRDefault="00F05B93" w:rsidP="00F522DD">
      <w:pPr>
        <w:rPr>
          <w:b/>
          <w:sz w:val="24"/>
          <w:szCs w:val="24"/>
        </w:rPr>
      </w:pPr>
      <w:r w:rsidRPr="00F522DD">
        <w:rPr>
          <w:b/>
          <w:sz w:val="24"/>
          <w:szCs w:val="24"/>
        </w:rPr>
        <w:t>1.1 Nodo</w:t>
      </w:r>
    </w:p>
    <w:p w:rsidR="00F72695" w:rsidRDefault="00F72695" w:rsidP="008D5E3D">
      <w:pPr>
        <w:jc w:val="both"/>
        <w:rPr>
          <w:sz w:val="24"/>
          <w:szCs w:val="24"/>
        </w:rPr>
      </w:pPr>
      <w:r>
        <w:rPr>
          <w:sz w:val="24"/>
          <w:szCs w:val="24"/>
        </w:rPr>
        <w:t>He utilizado un vector de tipo bool</w:t>
      </w:r>
      <w:r w:rsidR="003E515F">
        <w:rPr>
          <w:sz w:val="24"/>
          <w:szCs w:val="24"/>
        </w:rPr>
        <w:t>eano</w:t>
      </w:r>
      <w:r>
        <w:rPr>
          <w:sz w:val="24"/>
          <w:szCs w:val="24"/>
        </w:rPr>
        <w:t xml:space="preserve"> como nodo, </w:t>
      </w:r>
      <w:r w:rsidR="003E515F">
        <w:rPr>
          <w:sz w:val="24"/>
          <w:szCs w:val="24"/>
        </w:rPr>
        <w:t>indicando true</w:t>
      </w:r>
      <w:r w:rsidR="0057619F">
        <w:rPr>
          <w:sz w:val="24"/>
          <w:szCs w:val="24"/>
        </w:rPr>
        <w:t xml:space="preserve">, </w:t>
      </w:r>
      <w:r w:rsidR="003E515F">
        <w:rPr>
          <w:sz w:val="24"/>
          <w:szCs w:val="24"/>
        </w:rPr>
        <w:t>las ciudades que tienen gasolinera y false</w:t>
      </w:r>
      <w:r w:rsidR="0057619F">
        <w:rPr>
          <w:sz w:val="24"/>
          <w:szCs w:val="24"/>
        </w:rPr>
        <w:t>,</w:t>
      </w:r>
      <w:r w:rsidR="003E515F">
        <w:rPr>
          <w:sz w:val="24"/>
          <w:szCs w:val="24"/>
        </w:rPr>
        <w:t xml:space="preserve"> las que no. La posición en la que se encuentra el valor corresponde con la ciudad a la que</w:t>
      </w:r>
      <w:r w:rsidR="0057619F">
        <w:rPr>
          <w:sz w:val="24"/>
          <w:szCs w:val="24"/>
        </w:rPr>
        <w:t xml:space="preserve"> hace referencia. Además, para sacar el coste, he tenido que utilizar un método que me transforma el vector de booleanos a un vector de enteros, ya que mi método “coste” trabaja con vector de enteros.</w:t>
      </w:r>
    </w:p>
    <w:p w:rsidR="00D56E20" w:rsidRPr="0057619F" w:rsidRDefault="00D56E20" w:rsidP="008D5E3D">
      <w:pPr>
        <w:jc w:val="both"/>
        <w:rPr>
          <w:sz w:val="24"/>
          <w:szCs w:val="24"/>
        </w:rPr>
      </w:pPr>
    </w:p>
    <w:p w:rsidR="00F522DD" w:rsidRPr="00F522DD" w:rsidRDefault="008D5E3D" w:rsidP="008D5E3D">
      <w:pPr>
        <w:jc w:val="center"/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BB48A7" wp14:editId="18DF1F37">
            <wp:extent cx="3857625" cy="16859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B93" w:rsidRDefault="00F05B93" w:rsidP="00F05B93">
      <w:pPr>
        <w:rPr>
          <w:b/>
          <w:sz w:val="24"/>
          <w:szCs w:val="24"/>
        </w:rPr>
      </w:pPr>
      <w:r w:rsidRPr="00F522DD">
        <w:rPr>
          <w:b/>
          <w:sz w:val="24"/>
          <w:szCs w:val="24"/>
        </w:rPr>
        <w:t>1.2 Lista de nodos vivos</w:t>
      </w:r>
    </w:p>
    <w:p w:rsidR="00F522DD" w:rsidRDefault="0057619F" w:rsidP="008D5E3D">
      <w:pPr>
        <w:jc w:val="both"/>
        <w:rPr>
          <w:sz w:val="24"/>
          <w:szCs w:val="24"/>
        </w:rPr>
      </w:pPr>
      <w:r>
        <w:rPr>
          <w:sz w:val="24"/>
          <w:szCs w:val="24"/>
        </w:rPr>
        <w:t>Uso una cola de prioridad</w:t>
      </w:r>
      <w:r w:rsidR="002D77D5">
        <w:rPr>
          <w:sz w:val="24"/>
          <w:szCs w:val="24"/>
        </w:rPr>
        <w:t xml:space="preserve"> donde se van almacenando los nodos vivos, aquellos con posibilidades de ser expandidos, pero no he podido utilizar esta propiedad ya que no he sabido como hacerlo a pesar de haberme leído la teoría y haber ido a clase.</w:t>
      </w:r>
    </w:p>
    <w:p w:rsidR="00B82F59" w:rsidRDefault="00B82F59" w:rsidP="00F05B93">
      <w:pPr>
        <w:rPr>
          <w:sz w:val="24"/>
          <w:szCs w:val="24"/>
        </w:rPr>
      </w:pPr>
    </w:p>
    <w:p w:rsidR="008D5E3D" w:rsidRDefault="008D5E3D" w:rsidP="00F05B93">
      <w:pPr>
        <w:rPr>
          <w:sz w:val="24"/>
          <w:szCs w:val="24"/>
        </w:rPr>
      </w:pPr>
    </w:p>
    <w:p w:rsidR="008D5E3D" w:rsidRDefault="008D5E3D" w:rsidP="00F05B93">
      <w:pPr>
        <w:rPr>
          <w:sz w:val="24"/>
          <w:szCs w:val="24"/>
        </w:rPr>
      </w:pPr>
    </w:p>
    <w:p w:rsidR="008D5E3D" w:rsidRDefault="008D5E3D" w:rsidP="00F05B93">
      <w:pPr>
        <w:rPr>
          <w:sz w:val="24"/>
          <w:szCs w:val="24"/>
        </w:rPr>
      </w:pPr>
    </w:p>
    <w:p w:rsidR="008D5E3D" w:rsidRDefault="008D5E3D" w:rsidP="00F05B93">
      <w:pPr>
        <w:rPr>
          <w:sz w:val="24"/>
          <w:szCs w:val="24"/>
        </w:rPr>
      </w:pPr>
    </w:p>
    <w:p w:rsidR="008D5E3D" w:rsidRDefault="008D5E3D" w:rsidP="00F05B93">
      <w:pPr>
        <w:rPr>
          <w:sz w:val="24"/>
          <w:szCs w:val="24"/>
        </w:rPr>
      </w:pPr>
    </w:p>
    <w:p w:rsidR="008D5E3D" w:rsidRDefault="008D5E3D" w:rsidP="00F05B93">
      <w:pPr>
        <w:rPr>
          <w:sz w:val="24"/>
          <w:szCs w:val="24"/>
        </w:rPr>
      </w:pPr>
    </w:p>
    <w:p w:rsidR="008D5E3D" w:rsidRPr="0057619F" w:rsidRDefault="008D5E3D" w:rsidP="00F05B93">
      <w:pPr>
        <w:rPr>
          <w:sz w:val="24"/>
          <w:szCs w:val="24"/>
        </w:rPr>
      </w:pPr>
    </w:p>
    <w:p w:rsidR="00F05B93" w:rsidRDefault="00F05B93" w:rsidP="00F05B93">
      <w:pPr>
        <w:rPr>
          <w:b/>
          <w:sz w:val="32"/>
          <w:szCs w:val="32"/>
          <w:u w:val="single"/>
        </w:rPr>
      </w:pPr>
      <w:r w:rsidRPr="00F522DD">
        <w:rPr>
          <w:b/>
          <w:sz w:val="32"/>
          <w:szCs w:val="32"/>
          <w:u w:val="single"/>
        </w:rPr>
        <w:lastRenderedPageBreak/>
        <w:t>2. Mecanismos de</w:t>
      </w:r>
      <w:bookmarkStart w:id="0" w:name="_GoBack"/>
      <w:bookmarkEnd w:id="0"/>
      <w:r w:rsidRPr="00F522DD">
        <w:rPr>
          <w:b/>
          <w:sz w:val="32"/>
          <w:szCs w:val="32"/>
          <w:u w:val="single"/>
        </w:rPr>
        <w:t xml:space="preserve"> poda</w:t>
      </w:r>
    </w:p>
    <w:p w:rsidR="007E6D68" w:rsidRPr="00F522DD" w:rsidRDefault="008D5E3D" w:rsidP="008D5E3D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24"/>
          <w:szCs w:val="24"/>
        </w:rPr>
        <w:drawing>
          <wp:inline distT="0" distB="0" distL="0" distR="0" wp14:anchorId="66429681" wp14:editId="2394B2A0">
            <wp:extent cx="4629150" cy="25908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B93" w:rsidRDefault="00F05B93" w:rsidP="00F05B93">
      <w:pPr>
        <w:rPr>
          <w:b/>
          <w:sz w:val="24"/>
          <w:szCs w:val="24"/>
        </w:rPr>
      </w:pPr>
      <w:r w:rsidRPr="00F522DD">
        <w:rPr>
          <w:b/>
          <w:sz w:val="24"/>
          <w:szCs w:val="24"/>
        </w:rPr>
        <w:t>2.1 Poda de tuplas no factibles</w:t>
      </w:r>
    </w:p>
    <w:p w:rsidR="00F522DD" w:rsidRPr="007E6D68" w:rsidRDefault="007E6D68" w:rsidP="008D5E3D">
      <w:pPr>
        <w:jc w:val="both"/>
        <w:rPr>
          <w:sz w:val="24"/>
          <w:szCs w:val="24"/>
        </w:rPr>
      </w:pPr>
      <w:r>
        <w:rPr>
          <w:sz w:val="24"/>
          <w:szCs w:val="24"/>
        </w:rPr>
        <w:t>Los nodos no factibles los descarto al no crearlos, no permito crear nodos con mayores gasolineras de las que debemos colocar. Este tipo de poda es muy necesaria, es inútil e ineficiente calcular estos costes, ya que no podrían ser una solución factible.</w:t>
      </w:r>
    </w:p>
    <w:p w:rsidR="00F05B93" w:rsidRDefault="00F05B93" w:rsidP="00F05B93">
      <w:pPr>
        <w:rPr>
          <w:b/>
          <w:sz w:val="24"/>
          <w:szCs w:val="24"/>
        </w:rPr>
      </w:pPr>
      <w:r w:rsidRPr="00F522DD">
        <w:rPr>
          <w:b/>
          <w:sz w:val="24"/>
          <w:szCs w:val="24"/>
        </w:rPr>
        <w:t>2.2 Poda de tuplas no prometedoras</w:t>
      </w:r>
    </w:p>
    <w:p w:rsidR="00FB4AE4" w:rsidRDefault="00FB4AE4" w:rsidP="008D5E3D">
      <w:pPr>
        <w:jc w:val="both"/>
        <w:rPr>
          <w:sz w:val="24"/>
          <w:szCs w:val="24"/>
        </w:rPr>
      </w:pPr>
      <w:r>
        <w:rPr>
          <w:sz w:val="24"/>
          <w:szCs w:val="24"/>
        </w:rPr>
        <w:t>No he sabido extraer el nodo más prometedor. Trata de no seguir por las ramas de los nodos que sabes que van a tener peor coste, se pasa por los nodos en los que vas a conseguir mejores resultados.</w:t>
      </w:r>
    </w:p>
    <w:p w:rsidR="008D5E3D" w:rsidRDefault="008D5E3D" w:rsidP="008D5E3D">
      <w:pPr>
        <w:jc w:val="both"/>
        <w:rPr>
          <w:sz w:val="24"/>
          <w:szCs w:val="24"/>
        </w:rPr>
      </w:pPr>
    </w:p>
    <w:p w:rsidR="008D5E3D" w:rsidRDefault="008D5E3D" w:rsidP="008D5E3D">
      <w:pPr>
        <w:jc w:val="both"/>
        <w:rPr>
          <w:sz w:val="24"/>
          <w:szCs w:val="24"/>
        </w:rPr>
      </w:pPr>
    </w:p>
    <w:p w:rsidR="008D5E3D" w:rsidRDefault="008D5E3D" w:rsidP="008D5E3D">
      <w:pPr>
        <w:jc w:val="both"/>
        <w:rPr>
          <w:sz w:val="24"/>
          <w:szCs w:val="24"/>
        </w:rPr>
      </w:pPr>
    </w:p>
    <w:p w:rsidR="008D5E3D" w:rsidRDefault="008D5E3D" w:rsidP="008D5E3D">
      <w:pPr>
        <w:jc w:val="both"/>
        <w:rPr>
          <w:sz w:val="24"/>
          <w:szCs w:val="24"/>
        </w:rPr>
      </w:pPr>
    </w:p>
    <w:p w:rsidR="008D5E3D" w:rsidRDefault="008D5E3D" w:rsidP="008D5E3D">
      <w:pPr>
        <w:jc w:val="both"/>
        <w:rPr>
          <w:sz w:val="24"/>
          <w:szCs w:val="24"/>
        </w:rPr>
      </w:pPr>
    </w:p>
    <w:p w:rsidR="008D5E3D" w:rsidRDefault="008D5E3D" w:rsidP="008D5E3D">
      <w:pPr>
        <w:jc w:val="both"/>
        <w:rPr>
          <w:sz w:val="24"/>
          <w:szCs w:val="24"/>
        </w:rPr>
      </w:pPr>
    </w:p>
    <w:p w:rsidR="008D5E3D" w:rsidRDefault="008D5E3D" w:rsidP="008D5E3D">
      <w:pPr>
        <w:jc w:val="both"/>
        <w:rPr>
          <w:sz w:val="24"/>
          <w:szCs w:val="24"/>
        </w:rPr>
      </w:pPr>
    </w:p>
    <w:p w:rsidR="008D5E3D" w:rsidRDefault="008D5E3D" w:rsidP="008D5E3D">
      <w:pPr>
        <w:jc w:val="both"/>
        <w:rPr>
          <w:sz w:val="24"/>
          <w:szCs w:val="24"/>
        </w:rPr>
      </w:pPr>
    </w:p>
    <w:p w:rsidR="008D5E3D" w:rsidRDefault="008D5E3D" w:rsidP="008D5E3D">
      <w:pPr>
        <w:jc w:val="both"/>
        <w:rPr>
          <w:sz w:val="24"/>
          <w:szCs w:val="24"/>
        </w:rPr>
      </w:pPr>
    </w:p>
    <w:p w:rsidR="008D5E3D" w:rsidRDefault="008D5E3D" w:rsidP="008D5E3D">
      <w:pPr>
        <w:jc w:val="both"/>
        <w:rPr>
          <w:sz w:val="24"/>
          <w:szCs w:val="24"/>
        </w:rPr>
      </w:pPr>
    </w:p>
    <w:p w:rsidR="008D5E3D" w:rsidRDefault="008D5E3D" w:rsidP="008D5E3D">
      <w:pPr>
        <w:jc w:val="both"/>
        <w:rPr>
          <w:sz w:val="24"/>
          <w:szCs w:val="24"/>
        </w:rPr>
      </w:pPr>
    </w:p>
    <w:p w:rsidR="008D5E3D" w:rsidRPr="00FB4AE4" w:rsidRDefault="008D5E3D" w:rsidP="008D5E3D">
      <w:pPr>
        <w:jc w:val="both"/>
        <w:rPr>
          <w:sz w:val="24"/>
          <w:szCs w:val="24"/>
        </w:rPr>
      </w:pPr>
    </w:p>
    <w:p w:rsidR="00F05B93" w:rsidRPr="00F522DD" w:rsidRDefault="00F05B93" w:rsidP="00F05B93">
      <w:pPr>
        <w:rPr>
          <w:b/>
          <w:sz w:val="32"/>
          <w:szCs w:val="32"/>
          <w:u w:val="single"/>
        </w:rPr>
      </w:pPr>
      <w:r w:rsidRPr="00F522DD">
        <w:rPr>
          <w:b/>
          <w:sz w:val="32"/>
          <w:szCs w:val="32"/>
          <w:u w:val="single"/>
        </w:rPr>
        <w:lastRenderedPageBreak/>
        <w:t>3. Cotas pesimistas y optimistas</w:t>
      </w:r>
    </w:p>
    <w:p w:rsidR="008D5E3D" w:rsidRDefault="008D5E3D" w:rsidP="008D5E3D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4EFCD9F" wp14:editId="5EB03DC1">
            <wp:extent cx="5400675" cy="3851275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7" cy="386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E3D" w:rsidRDefault="008D5E3D" w:rsidP="008D5E3D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400675" cy="40481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E3D" w:rsidRDefault="008D5E3D" w:rsidP="008D5E3D">
      <w:pPr>
        <w:jc w:val="center"/>
        <w:rPr>
          <w:b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CE38BAB" wp14:editId="6071DD03">
            <wp:extent cx="5391150" cy="32099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E3D" w:rsidRDefault="008D5E3D" w:rsidP="00F05B93">
      <w:pPr>
        <w:rPr>
          <w:b/>
          <w:sz w:val="24"/>
          <w:szCs w:val="24"/>
        </w:rPr>
      </w:pPr>
    </w:p>
    <w:p w:rsidR="00F05B93" w:rsidRDefault="00F05B93" w:rsidP="00F05B93">
      <w:pPr>
        <w:rPr>
          <w:b/>
          <w:sz w:val="24"/>
          <w:szCs w:val="24"/>
        </w:rPr>
      </w:pPr>
      <w:r w:rsidRPr="00F05B93">
        <w:rPr>
          <w:b/>
          <w:sz w:val="24"/>
          <w:szCs w:val="24"/>
        </w:rPr>
        <w:t xml:space="preserve">3.1 Cota pesimista y optimista del </w:t>
      </w:r>
      <w:r w:rsidRPr="00FB4AE4">
        <w:rPr>
          <w:b/>
          <w:sz w:val="24"/>
          <w:szCs w:val="24"/>
        </w:rPr>
        <w:t>nodo</w:t>
      </w:r>
      <w:r w:rsidRPr="00F05B93">
        <w:rPr>
          <w:b/>
          <w:sz w:val="24"/>
          <w:szCs w:val="24"/>
        </w:rPr>
        <w:t xml:space="preserve"> inicial</w:t>
      </w:r>
    </w:p>
    <w:p w:rsidR="007365C8" w:rsidRPr="007365C8" w:rsidRDefault="007365C8" w:rsidP="00956FBC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FB4AE4">
        <w:rPr>
          <w:sz w:val="24"/>
          <w:szCs w:val="24"/>
        </w:rPr>
        <w:t>a cota pesimista</w:t>
      </w:r>
      <w:r>
        <w:rPr>
          <w:sz w:val="24"/>
          <w:szCs w:val="24"/>
        </w:rPr>
        <w:t xml:space="preserve"> del nodo inicial</w:t>
      </w:r>
      <w:r w:rsidRPr="00FB4AE4">
        <w:rPr>
          <w:sz w:val="24"/>
          <w:szCs w:val="24"/>
        </w:rPr>
        <w:t xml:space="preserve">, calculando el coste a partir del vector pesimista, rellenado a true las n primeras posiciones. </w:t>
      </w:r>
    </w:p>
    <w:p w:rsidR="007365C8" w:rsidRDefault="00FB4AE4" w:rsidP="00956FBC">
      <w:pPr>
        <w:jc w:val="both"/>
        <w:rPr>
          <w:sz w:val="24"/>
          <w:szCs w:val="24"/>
        </w:rPr>
      </w:pPr>
      <w:r w:rsidRPr="00FB4AE4">
        <w:rPr>
          <w:sz w:val="24"/>
          <w:szCs w:val="24"/>
        </w:rPr>
        <w:t>La cota optimista del nodo inicial</w:t>
      </w:r>
      <w:r w:rsidR="002308DC">
        <w:rPr>
          <w:sz w:val="24"/>
          <w:szCs w:val="24"/>
        </w:rPr>
        <w:t>,</w:t>
      </w:r>
      <w:r w:rsidRPr="00FB4AE4">
        <w:rPr>
          <w:sz w:val="24"/>
          <w:szCs w:val="24"/>
        </w:rPr>
        <w:t xml:space="preserve"> calculando el coste a partir del vector optimista,</w:t>
      </w:r>
      <w:r w:rsidR="007365C8">
        <w:rPr>
          <w:sz w:val="24"/>
          <w:szCs w:val="24"/>
        </w:rPr>
        <w:t xml:space="preserve"> </w:t>
      </w:r>
      <w:r w:rsidRPr="00FB4AE4">
        <w:rPr>
          <w:sz w:val="24"/>
          <w:szCs w:val="24"/>
        </w:rPr>
        <w:t>rellenado a true las n posiciones de cuyas ciudades tengan más vehículos</w:t>
      </w:r>
      <w:r w:rsidR="007365C8">
        <w:rPr>
          <w:sz w:val="24"/>
          <w:szCs w:val="24"/>
        </w:rPr>
        <w:t>.</w:t>
      </w:r>
    </w:p>
    <w:p w:rsidR="007365C8" w:rsidRDefault="007365C8" w:rsidP="00956FBC">
      <w:pPr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Pr="00FB4AE4">
        <w:rPr>
          <w:sz w:val="24"/>
          <w:szCs w:val="24"/>
        </w:rPr>
        <w:t>n como el número de gasolineras</w:t>
      </w:r>
      <w:r>
        <w:rPr>
          <w:sz w:val="24"/>
          <w:szCs w:val="24"/>
        </w:rPr>
        <w:t>)</w:t>
      </w:r>
    </w:p>
    <w:p w:rsidR="00F05B93" w:rsidRDefault="00F05B93" w:rsidP="00F05B93">
      <w:pPr>
        <w:rPr>
          <w:b/>
          <w:sz w:val="24"/>
          <w:szCs w:val="24"/>
        </w:rPr>
      </w:pPr>
      <w:r w:rsidRPr="00F05B93">
        <w:rPr>
          <w:b/>
          <w:sz w:val="24"/>
          <w:szCs w:val="24"/>
        </w:rPr>
        <w:t>3.2 Cota pesimista y optimista de los demás nodos</w:t>
      </w:r>
    </w:p>
    <w:p w:rsidR="007365C8" w:rsidRDefault="007365C8" w:rsidP="00956FBC">
      <w:pPr>
        <w:jc w:val="both"/>
        <w:rPr>
          <w:sz w:val="24"/>
          <w:szCs w:val="24"/>
        </w:rPr>
      </w:pPr>
      <w:r>
        <w:rPr>
          <w:sz w:val="24"/>
          <w:szCs w:val="24"/>
        </w:rPr>
        <w:t>He utilizado el mismo método anterior para los demás nodos</w:t>
      </w:r>
      <w:r w:rsidR="00FB4AE4" w:rsidRPr="00FB4AE4">
        <w:rPr>
          <w:sz w:val="24"/>
          <w:szCs w:val="24"/>
        </w:rPr>
        <w:t>, pero teniendo en cuenta que no debo modificar las posiciones de los vectores que he extraído de la cola y los tomo como base.</w:t>
      </w:r>
    </w:p>
    <w:p w:rsidR="007365C8" w:rsidRDefault="007365C8" w:rsidP="00956FBC">
      <w:pPr>
        <w:jc w:val="both"/>
        <w:rPr>
          <w:sz w:val="24"/>
          <w:szCs w:val="24"/>
        </w:rPr>
      </w:pPr>
      <w:r>
        <w:rPr>
          <w:sz w:val="24"/>
          <w:szCs w:val="24"/>
        </w:rPr>
        <w:t>El vector se rellena con todas las posiciones que faltan hasta que el tamaño de este sea igual a la cantidad de ciudades con el mismo método explicado anteriormente. Hay que tener en cuenta que la cantidad de gasolineras que debo de poner son n menos las que ya haya en el vector que tomo como base.</w:t>
      </w:r>
    </w:p>
    <w:p w:rsidR="00FB4AE4" w:rsidRPr="007365C8" w:rsidRDefault="007365C8" w:rsidP="00956FB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FB4AE4">
        <w:rPr>
          <w:sz w:val="24"/>
          <w:szCs w:val="24"/>
        </w:rPr>
        <w:t>n como el número de gasolineras</w:t>
      </w:r>
      <w:r>
        <w:rPr>
          <w:sz w:val="24"/>
          <w:szCs w:val="24"/>
        </w:rPr>
        <w:t>)</w:t>
      </w:r>
    </w:p>
    <w:p w:rsidR="00FB4AE4" w:rsidRDefault="00FB4AE4" w:rsidP="00956FBC">
      <w:pPr>
        <w:jc w:val="both"/>
        <w:rPr>
          <w:b/>
          <w:sz w:val="24"/>
          <w:szCs w:val="24"/>
        </w:rPr>
      </w:pPr>
    </w:p>
    <w:p w:rsidR="008D5E3D" w:rsidRDefault="008D5E3D" w:rsidP="00F05B93">
      <w:pPr>
        <w:rPr>
          <w:b/>
          <w:sz w:val="24"/>
          <w:szCs w:val="24"/>
        </w:rPr>
      </w:pPr>
    </w:p>
    <w:p w:rsidR="008D5E3D" w:rsidRDefault="008D5E3D" w:rsidP="00F05B93">
      <w:pPr>
        <w:rPr>
          <w:b/>
          <w:sz w:val="24"/>
          <w:szCs w:val="24"/>
        </w:rPr>
      </w:pPr>
    </w:p>
    <w:p w:rsidR="008D5E3D" w:rsidRPr="00F05B93" w:rsidRDefault="008D5E3D" w:rsidP="00F05B93">
      <w:pPr>
        <w:rPr>
          <w:b/>
          <w:sz w:val="24"/>
          <w:szCs w:val="24"/>
        </w:rPr>
      </w:pPr>
    </w:p>
    <w:p w:rsidR="00F05B93" w:rsidRDefault="00F05B93" w:rsidP="00F05B93">
      <w:pPr>
        <w:rPr>
          <w:b/>
          <w:sz w:val="32"/>
          <w:szCs w:val="32"/>
          <w:u w:val="single"/>
        </w:rPr>
      </w:pPr>
      <w:r w:rsidRPr="00F522DD">
        <w:rPr>
          <w:b/>
          <w:sz w:val="32"/>
          <w:szCs w:val="32"/>
          <w:u w:val="single"/>
        </w:rPr>
        <w:lastRenderedPageBreak/>
        <w:t>4. Otros medios empleados para acelerar la búsqueda</w:t>
      </w:r>
    </w:p>
    <w:p w:rsidR="00FB4AE4" w:rsidRDefault="00FB4AE4" w:rsidP="00F05B93">
      <w:pPr>
        <w:rPr>
          <w:sz w:val="24"/>
          <w:szCs w:val="24"/>
        </w:rPr>
      </w:pPr>
      <w:r w:rsidRPr="00FB4AE4">
        <w:rPr>
          <w:sz w:val="24"/>
          <w:szCs w:val="24"/>
        </w:rPr>
        <w:t>No he empleado ningún otro mecanismo para acelerar la búsqueda</w:t>
      </w:r>
      <w:r w:rsidR="00956FBC">
        <w:rPr>
          <w:sz w:val="24"/>
          <w:szCs w:val="24"/>
        </w:rPr>
        <w:t>.</w:t>
      </w:r>
    </w:p>
    <w:p w:rsidR="00F522DD" w:rsidRPr="007365C8" w:rsidRDefault="00FB4AE4" w:rsidP="00F05B93">
      <w:pPr>
        <w:rPr>
          <w:b/>
          <w:sz w:val="24"/>
          <w:szCs w:val="24"/>
        </w:rPr>
      </w:pPr>
      <w:r w:rsidRPr="007365C8">
        <w:rPr>
          <w:b/>
          <w:sz w:val="24"/>
          <w:szCs w:val="24"/>
        </w:rPr>
        <w:t>NO IMPLEMENTADO</w:t>
      </w:r>
    </w:p>
    <w:p w:rsidR="00FB4AE4" w:rsidRPr="00FB4AE4" w:rsidRDefault="00FB4AE4" w:rsidP="00F05B93">
      <w:pPr>
        <w:rPr>
          <w:sz w:val="24"/>
          <w:szCs w:val="24"/>
          <w:u w:val="single"/>
        </w:rPr>
      </w:pPr>
    </w:p>
    <w:p w:rsidR="00F05B93" w:rsidRDefault="00F05B93" w:rsidP="00F05B93">
      <w:pPr>
        <w:rPr>
          <w:b/>
          <w:sz w:val="32"/>
          <w:szCs w:val="32"/>
          <w:u w:val="single"/>
        </w:rPr>
      </w:pPr>
      <w:r w:rsidRPr="00F522DD">
        <w:rPr>
          <w:b/>
          <w:sz w:val="32"/>
          <w:szCs w:val="32"/>
          <w:u w:val="single"/>
        </w:rPr>
        <w:t>5. Estudio comparativos de distintas estrategias de búsqueda</w:t>
      </w:r>
    </w:p>
    <w:p w:rsidR="00FB4AE4" w:rsidRPr="00FB4AE4" w:rsidRDefault="00FB4AE4" w:rsidP="00F05B93">
      <w:pPr>
        <w:rPr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Pr="00FB4AE4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he podido hacer el </w:t>
      </w:r>
      <w:r w:rsidRPr="00FB4AE4">
        <w:rPr>
          <w:sz w:val="24"/>
          <w:szCs w:val="24"/>
        </w:rPr>
        <w:t>estudio comparativo.</w:t>
      </w:r>
    </w:p>
    <w:p w:rsidR="00F522DD" w:rsidRDefault="00FB4AE4" w:rsidP="00F05B93">
      <w:pPr>
        <w:rPr>
          <w:b/>
          <w:sz w:val="24"/>
          <w:szCs w:val="24"/>
        </w:rPr>
      </w:pPr>
      <w:r w:rsidRPr="007365C8">
        <w:rPr>
          <w:b/>
          <w:sz w:val="24"/>
          <w:szCs w:val="24"/>
        </w:rPr>
        <w:t>NO IMPLEMENTADO</w:t>
      </w:r>
    </w:p>
    <w:p w:rsidR="002277D5" w:rsidRPr="007365C8" w:rsidRDefault="002277D5" w:rsidP="00F05B93">
      <w:pPr>
        <w:rPr>
          <w:b/>
          <w:sz w:val="24"/>
          <w:szCs w:val="24"/>
        </w:rPr>
      </w:pPr>
    </w:p>
    <w:p w:rsidR="00F05B93" w:rsidRPr="00F522DD" w:rsidRDefault="00F05B93" w:rsidP="00F05B93">
      <w:pPr>
        <w:rPr>
          <w:b/>
          <w:sz w:val="32"/>
          <w:szCs w:val="32"/>
          <w:u w:val="single"/>
        </w:rPr>
      </w:pPr>
      <w:r w:rsidRPr="00F522DD">
        <w:rPr>
          <w:b/>
          <w:sz w:val="32"/>
          <w:szCs w:val="32"/>
          <w:u w:val="single"/>
        </w:rPr>
        <w:t>6. Soluciones y tiempos de ejecución.</w:t>
      </w:r>
    </w:p>
    <w:p w:rsidR="0009578B" w:rsidRPr="002277D5" w:rsidRDefault="0009578B" w:rsidP="00F05B93">
      <w:pPr>
        <w:rPr>
          <w:sz w:val="24"/>
          <w:szCs w:val="24"/>
        </w:rPr>
      </w:pPr>
      <w:r w:rsidRPr="008D5E3D">
        <w:rPr>
          <w:b/>
          <w:sz w:val="24"/>
          <w:szCs w:val="24"/>
        </w:rPr>
        <w:t xml:space="preserve">Fichero </w:t>
      </w:r>
      <w:r w:rsidR="008D5E3D">
        <w:rPr>
          <w:b/>
          <w:sz w:val="24"/>
          <w:szCs w:val="24"/>
        </w:rPr>
        <w:t>01</w:t>
      </w:r>
      <w:r w:rsidRPr="008D5E3D">
        <w:rPr>
          <w:b/>
          <w:sz w:val="24"/>
          <w:szCs w:val="24"/>
        </w:rPr>
        <w:t>a-0</w:t>
      </w:r>
      <w:r w:rsidR="008D5E3D">
        <w:rPr>
          <w:b/>
          <w:sz w:val="24"/>
          <w:szCs w:val="24"/>
        </w:rPr>
        <w:t>1</w:t>
      </w:r>
      <w:r w:rsidRPr="008D5E3D">
        <w:rPr>
          <w:b/>
          <w:sz w:val="24"/>
          <w:szCs w:val="24"/>
        </w:rPr>
        <w:t>g.p:</w:t>
      </w:r>
      <w:r w:rsidRPr="002277D5">
        <w:rPr>
          <w:sz w:val="24"/>
          <w:szCs w:val="24"/>
        </w:rPr>
        <w:t xml:space="preserve"> Solución: </w:t>
      </w:r>
      <w:r w:rsidR="008D5E3D">
        <w:rPr>
          <w:sz w:val="24"/>
          <w:szCs w:val="24"/>
        </w:rPr>
        <w:t>0</w:t>
      </w:r>
      <w:r w:rsidRPr="002277D5">
        <w:rPr>
          <w:sz w:val="24"/>
          <w:szCs w:val="24"/>
        </w:rPr>
        <w:t xml:space="preserve">; Tiempo de proceso: </w:t>
      </w:r>
      <w:r w:rsidR="008D5E3D">
        <w:rPr>
          <w:sz w:val="24"/>
          <w:szCs w:val="24"/>
        </w:rPr>
        <w:t>0.070005</w:t>
      </w:r>
      <w:r w:rsidRPr="002277D5">
        <w:rPr>
          <w:sz w:val="24"/>
          <w:szCs w:val="24"/>
        </w:rPr>
        <w:t xml:space="preserve"> ms</w:t>
      </w:r>
    </w:p>
    <w:p w:rsidR="0009578B" w:rsidRDefault="0009578B" w:rsidP="008D5E3D">
      <w:pPr>
        <w:rPr>
          <w:noProof/>
        </w:rPr>
      </w:pPr>
      <w:r w:rsidRPr="0009578B">
        <w:rPr>
          <w:noProof/>
          <w:sz w:val="24"/>
          <w:szCs w:val="24"/>
        </w:rPr>
        <w:drawing>
          <wp:inline distT="0" distB="0" distL="0" distR="0" wp14:anchorId="0FE74175" wp14:editId="35C6DF6D">
            <wp:extent cx="2381250" cy="828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78B" w:rsidRPr="002277D5" w:rsidRDefault="0009578B" w:rsidP="00F05B93">
      <w:pPr>
        <w:rPr>
          <w:sz w:val="24"/>
          <w:szCs w:val="24"/>
        </w:rPr>
      </w:pPr>
      <w:r w:rsidRPr="008D5E3D">
        <w:rPr>
          <w:b/>
          <w:sz w:val="24"/>
          <w:szCs w:val="24"/>
        </w:rPr>
        <w:t>Fichero 0</w:t>
      </w:r>
      <w:r w:rsidR="008D5E3D">
        <w:rPr>
          <w:b/>
          <w:sz w:val="24"/>
          <w:szCs w:val="24"/>
        </w:rPr>
        <w:t>7</w:t>
      </w:r>
      <w:r w:rsidRPr="008D5E3D">
        <w:rPr>
          <w:b/>
          <w:sz w:val="24"/>
          <w:szCs w:val="24"/>
        </w:rPr>
        <w:t>a-0</w:t>
      </w:r>
      <w:r w:rsidR="008D5E3D">
        <w:rPr>
          <w:b/>
          <w:sz w:val="24"/>
          <w:szCs w:val="24"/>
        </w:rPr>
        <w:t>3</w:t>
      </w:r>
      <w:r w:rsidRPr="008D5E3D">
        <w:rPr>
          <w:b/>
          <w:sz w:val="24"/>
          <w:szCs w:val="24"/>
        </w:rPr>
        <w:t xml:space="preserve">g.p: </w:t>
      </w:r>
      <w:r w:rsidRPr="002277D5">
        <w:rPr>
          <w:sz w:val="24"/>
          <w:szCs w:val="24"/>
        </w:rPr>
        <w:t xml:space="preserve">Solución: </w:t>
      </w:r>
      <w:r w:rsidR="008D5E3D">
        <w:rPr>
          <w:sz w:val="24"/>
          <w:szCs w:val="24"/>
        </w:rPr>
        <w:t>207.5</w:t>
      </w:r>
      <w:r w:rsidRPr="002277D5">
        <w:rPr>
          <w:sz w:val="24"/>
          <w:szCs w:val="24"/>
        </w:rPr>
        <w:t xml:space="preserve">; Tiempo de proceso: </w:t>
      </w:r>
      <w:r w:rsidR="008D5E3D">
        <w:rPr>
          <w:sz w:val="24"/>
          <w:szCs w:val="24"/>
        </w:rPr>
        <w:t xml:space="preserve">0.263072 </w:t>
      </w:r>
      <w:r w:rsidRPr="002277D5">
        <w:rPr>
          <w:sz w:val="24"/>
          <w:szCs w:val="24"/>
        </w:rPr>
        <w:t>ms</w:t>
      </w:r>
    </w:p>
    <w:p w:rsidR="0009578B" w:rsidRDefault="0009578B" w:rsidP="00F05B93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98B9F14" wp14:editId="3C628E2B">
            <wp:extent cx="2447925" cy="838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78B" w:rsidRPr="002277D5" w:rsidRDefault="0009578B" w:rsidP="00F05B93">
      <w:pPr>
        <w:rPr>
          <w:sz w:val="24"/>
          <w:szCs w:val="24"/>
        </w:rPr>
      </w:pPr>
      <w:r w:rsidRPr="008D5E3D">
        <w:rPr>
          <w:b/>
          <w:sz w:val="24"/>
          <w:szCs w:val="24"/>
        </w:rPr>
        <w:t>Fichero 10a-0</w:t>
      </w:r>
      <w:r w:rsidR="008D5E3D">
        <w:rPr>
          <w:b/>
          <w:sz w:val="24"/>
          <w:szCs w:val="24"/>
        </w:rPr>
        <w:t>2</w:t>
      </w:r>
      <w:r w:rsidRPr="008D5E3D">
        <w:rPr>
          <w:b/>
          <w:sz w:val="24"/>
          <w:szCs w:val="24"/>
        </w:rPr>
        <w:t xml:space="preserve">g.p: </w:t>
      </w:r>
      <w:r w:rsidRPr="002277D5">
        <w:rPr>
          <w:sz w:val="24"/>
          <w:szCs w:val="24"/>
        </w:rPr>
        <w:t xml:space="preserve">Solución: </w:t>
      </w:r>
      <w:r w:rsidR="008D5E3D">
        <w:rPr>
          <w:sz w:val="24"/>
          <w:szCs w:val="24"/>
        </w:rPr>
        <w:t>11485</w:t>
      </w:r>
      <w:r w:rsidRPr="002277D5">
        <w:rPr>
          <w:sz w:val="24"/>
          <w:szCs w:val="24"/>
        </w:rPr>
        <w:t xml:space="preserve">; Tiempo de proceso: </w:t>
      </w:r>
      <w:r w:rsidR="008D5E3D">
        <w:rPr>
          <w:sz w:val="24"/>
          <w:szCs w:val="24"/>
        </w:rPr>
        <w:t>0.258831</w:t>
      </w:r>
      <w:r w:rsidRPr="002277D5">
        <w:rPr>
          <w:sz w:val="24"/>
          <w:szCs w:val="24"/>
        </w:rPr>
        <w:t xml:space="preserve"> ms</w:t>
      </w:r>
    </w:p>
    <w:p w:rsidR="00F05B93" w:rsidRPr="0009578B" w:rsidRDefault="0009578B" w:rsidP="00F05B93">
      <w:pPr>
        <w:rPr>
          <w:noProof/>
        </w:rPr>
      </w:pPr>
      <w:r>
        <w:rPr>
          <w:noProof/>
          <w:sz w:val="24"/>
          <w:szCs w:val="24"/>
        </w:rPr>
        <w:drawing>
          <wp:inline distT="0" distB="0" distL="0" distR="0">
            <wp:extent cx="2466975" cy="838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78B" w:rsidRPr="002277D5" w:rsidRDefault="0009578B" w:rsidP="00F05B93">
      <w:pPr>
        <w:rPr>
          <w:sz w:val="24"/>
          <w:szCs w:val="24"/>
        </w:rPr>
      </w:pPr>
      <w:r w:rsidRPr="008D5E3D">
        <w:rPr>
          <w:b/>
          <w:sz w:val="24"/>
          <w:szCs w:val="24"/>
        </w:rPr>
        <w:t>Fichero 10a-05g.p:</w:t>
      </w:r>
      <w:r w:rsidRPr="002277D5">
        <w:rPr>
          <w:sz w:val="24"/>
          <w:szCs w:val="24"/>
        </w:rPr>
        <w:t xml:space="preserve"> Solución: </w:t>
      </w:r>
      <w:r w:rsidR="008D5E3D">
        <w:rPr>
          <w:sz w:val="24"/>
          <w:szCs w:val="24"/>
        </w:rPr>
        <w:t>3506.75</w:t>
      </w:r>
      <w:r w:rsidRPr="002277D5">
        <w:rPr>
          <w:sz w:val="24"/>
          <w:szCs w:val="24"/>
        </w:rPr>
        <w:t xml:space="preserve">; Tiempo de proceso: </w:t>
      </w:r>
      <w:r w:rsidR="008D5E3D">
        <w:rPr>
          <w:sz w:val="24"/>
          <w:szCs w:val="24"/>
        </w:rPr>
        <w:t>0.624112</w:t>
      </w:r>
      <w:r w:rsidRPr="002277D5">
        <w:rPr>
          <w:sz w:val="24"/>
          <w:szCs w:val="24"/>
        </w:rPr>
        <w:t xml:space="preserve"> ms</w:t>
      </w:r>
    </w:p>
    <w:p w:rsidR="0009578B" w:rsidRDefault="0009578B" w:rsidP="00F05B93">
      <w:r>
        <w:rPr>
          <w:noProof/>
          <w:sz w:val="24"/>
          <w:szCs w:val="24"/>
        </w:rPr>
        <w:drawing>
          <wp:inline distT="0" distB="0" distL="0" distR="0" wp14:anchorId="0C5B05BF" wp14:editId="1AF83686">
            <wp:extent cx="2533650" cy="838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E3D" w:rsidRDefault="008D5E3D" w:rsidP="00F05B93"/>
    <w:p w:rsidR="008D5E3D" w:rsidRDefault="008D5E3D" w:rsidP="00F05B93"/>
    <w:p w:rsidR="008D5E3D" w:rsidRDefault="008D5E3D" w:rsidP="00F05B93"/>
    <w:p w:rsidR="00F05B93" w:rsidRPr="002277D5" w:rsidRDefault="00F05B93" w:rsidP="00F05B93">
      <w:pPr>
        <w:rPr>
          <w:sz w:val="24"/>
          <w:szCs w:val="24"/>
        </w:rPr>
      </w:pPr>
      <w:r w:rsidRPr="008D5E3D">
        <w:rPr>
          <w:b/>
          <w:sz w:val="24"/>
          <w:szCs w:val="24"/>
        </w:rPr>
        <w:t>Fichero 20a-10g.p:</w:t>
      </w:r>
      <w:r w:rsidRPr="002277D5">
        <w:rPr>
          <w:sz w:val="24"/>
          <w:szCs w:val="24"/>
        </w:rPr>
        <w:t xml:space="preserve"> Soluc</w:t>
      </w:r>
      <w:r w:rsidR="00F522DD" w:rsidRPr="002277D5">
        <w:rPr>
          <w:sz w:val="24"/>
          <w:szCs w:val="24"/>
        </w:rPr>
        <w:t>ió</w:t>
      </w:r>
      <w:r w:rsidRPr="002277D5">
        <w:rPr>
          <w:sz w:val="24"/>
          <w:szCs w:val="24"/>
        </w:rPr>
        <w:t>n:</w:t>
      </w:r>
      <w:r w:rsidR="00956FBC">
        <w:rPr>
          <w:sz w:val="24"/>
          <w:szCs w:val="24"/>
        </w:rPr>
        <w:t xml:space="preserve"> </w:t>
      </w:r>
      <w:r w:rsidR="00956FBC" w:rsidRPr="00956FBC">
        <w:rPr>
          <w:sz w:val="24"/>
          <w:szCs w:val="24"/>
        </w:rPr>
        <w:t>6225.16</w:t>
      </w:r>
      <w:r w:rsidRPr="002277D5">
        <w:rPr>
          <w:sz w:val="24"/>
          <w:szCs w:val="24"/>
        </w:rPr>
        <w:t xml:space="preserve">; Tiempo de proceso: </w:t>
      </w:r>
      <w:r w:rsidR="00956FBC">
        <w:rPr>
          <w:sz w:val="24"/>
          <w:szCs w:val="24"/>
        </w:rPr>
        <w:t>513.303</w:t>
      </w:r>
      <w:r w:rsidRPr="002277D5">
        <w:rPr>
          <w:sz w:val="24"/>
          <w:szCs w:val="24"/>
        </w:rPr>
        <w:t xml:space="preserve"> ms.</w:t>
      </w:r>
    </w:p>
    <w:p w:rsidR="0009578B" w:rsidRDefault="0009578B" w:rsidP="00F05B93">
      <w:r>
        <w:rPr>
          <w:noProof/>
        </w:rPr>
        <w:drawing>
          <wp:inline distT="0" distB="0" distL="0" distR="0" wp14:anchorId="071F5FC1" wp14:editId="59A9212A">
            <wp:extent cx="3343275" cy="809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B93" w:rsidRPr="002277D5" w:rsidRDefault="00F05B93" w:rsidP="00F05B93">
      <w:pPr>
        <w:rPr>
          <w:sz w:val="24"/>
          <w:szCs w:val="24"/>
        </w:rPr>
      </w:pPr>
      <w:r w:rsidRPr="008D5E3D">
        <w:rPr>
          <w:b/>
          <w:sz w:val="24"/>
          <w:szCs w:val="24"/>
        </w:rPr>
        <w:t>Fichero 30a-12g.p:</w:t>
      </w:r>
      <w:r w:rsidRPr="002277D5">
        <w:rPr>
          <w:sz w:val="24"/>
          <w:szCs w:val="24"/>
        </w:rPr>
        <w:t xml:space="preserve"> Soluc</w:t>
      </w:r>
      <w:r w:rsidR="00F522DD" w:rsidRPr="002277D5">
        <w:rPr>
          <w:sz w:val="24"/>
          <w:szCs w:val="24"/>
        </w:rPr>
        <w:t>ió</w:t>
      </w:r>
      <w:r w:rsidRPr="002277D5">
        <w:rPr>
          <w:sz w:val="24"/>
          <w:szCs w:val="24"/>
        </w:rPr>
        <w:t xml:space="preserve">n: </w:t>
      </w:r>
      <w:r w:rsidR="00956FBC" w:rsidRPr="00956FBC">
        <w:rPr>
          <w:sz w:val="24"/>
          <w:szCs w:val="24"/>
        </w:rPr>
        <w:t>6675.52</w:t>
      </w:r>
      <w:r w:rsidR="00956FBC">
        <w:rPr>
          <w:sz w:val="24"/>
          <w:szCs w:val="24"/>
        </w:rPr>
        <w:t>;</w:t>
      </w:r>
      <w:r w:rsidRPr="002277D5">
        <w:rPr>
          <w:sz w:val="24"/>
          <w:szCs w:val="24"/>
        </w:rPr>
        <w:t xml:space="preserve"> Tiempo de proceso: </w:t>
      </w:r>
      <w:r w:rsidR="00956FBC">
        <w:rPr>
          <w:sz w:val="24"/>
          <w:szCs w:val="24"/>
        </w:rPr>
        <w:t>225533</w:t>
      </w:r>
      <w:r w:rsidRPr="002277D5">
        <w:rPr>
          <w:sz w:val="24"/>
          <w:szCs w:val="24"/>
        </w:rPr>
        <w:t xml:space="preserve"> ms.</w:t>
      </w:r>
    </w:p>
    <w:p w:rsidR="0009578B" w:rsidRDefault="0009578B" w:rsidP="00F05B93">
      <w:r>
        <w:rPr>
          <w:noProof/>
        </w:rPr>
        <w:drawing>
          <wp:inline distT="0" distB="0" distL="0" distR="0" wp14:anchorId="43C40C78" wp14:editId="531F1FE6">
            <wp:extent cx="4143375" cy="8477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B93" w:rsidRPr="002277D5" w:rsidRDefault="00F05B93" w:rsidP="00F05B93">
      <w:pPr>
        <w:rPr>
          <w:sz w:val="24"/>
          <w:szCs w:val="24"/>
        </w:rPr>
      </w:pPr>
      <w:r w:rsidRPr="008D5E3D">
        <w:rPr>
          <w:b/>
          <w:sz w:val="24"/>
          <w:szCs w:val="24"/>
        </w:rPr>
        <w:t xml:space="preserve">Fichero 30a-25g.p: </w:t>
      </w:r>
      <w:r w:rsidRPr="002277D5">
        <w:rPr>
          <w:sz w:val="24"/>
          <w:szCs w:val="24"/>
        </w:rPr>
        <w:t>Soluci</w:t>
      </w:r>
      <w:r w:rsidR="00F522DD" w:rsidRPr="002277D5">
        <w:rPr>
          <w:sz w:val="24"/>
          <w:szCs w:val="24"/>
        </w:rPr>
        <w:t>ó</w:t>
      </w:r>
      <w:r w:rsidRPr="002277D5">
        <w:rPr>
          <w:sz w:val="24"/>
          <w:szCs w:val="24"/>
        </w:rPr>
        <w:t xml:space="preserve">n: </w:t>
      </w:r>
      <w:r w:rsidR="00956FBC" w:rsidRPr="00956FBC">
        <w:rPr>
          <w:sz w:val="24"/>
          <w:szCs w:val="24"/>
        </w:rPr>
        <w:t>758.106</w:t>
      </w:r>
      <w:r w:rsidRPr="002277D5">
        <w:rPr>
          <w:sz w:val="24"/>
          <w:szCs w:val="24"/>
        </w:rPr>
        <w:t xml:space="preserve">; Tiempo de proceso: </w:t>
      </w:r>
      <w:r w:rsidR="00956FBC">
        <w:rPr>
          <w:sz w:val="24"/>
          <w:szCs w:val="24"/>
        </w:rPr>
        <w:t>315.218</w:t>
      </w:r>
      <w:r w:rsidRPr="002277D5">
        <w:rPr>
          <w:sz w:val="24"/>
          <w:szCs w:val="24"/>
        </w:rPr>
        <w:t xml:space="preserve"> ms.</w:t>
      </w:r>
    </w:p>
    <w:p w:rsidR="0009578B" w:rsidRDefault="0009578B" w:rsidP="00F05B93">
      <w:r>
        <w:rPr>
          <w:noProof/>
        </w:rPr>
        <w:drawing>
          <wp:inline distT="0" distB="0" distL="0" distR="0" wp14:anchorId="487C6EE0" wp14:editId="68B65526">
            <wp:extent cx="5391150" cy="723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78B" w:rsidRPr="002277D5" w:rsidRDefault="00F05B93" w:rsidP="00F05B93">
      <w:pPr>
        <w:rPr>
          <w:sz w:val="24"/>
          <w:szCs w:val="24"/>
        </w:rPr>
      </w:pPr>
      <w:r w:rsidRPr="008D5E3D">
        <w:rPr>
          <w:b/>
          <w:sz w:val="24"/>
          <w:szCs w:val="24"/>
        </w:rPr>
        <w:t>Fichero 40a-10g.p:</w:t>
      </w:r>
      <w:r w:rsidRPr="002277D5">
        <w:rPr>
          <w:sz w:val="24"/>
          <w:szCs w:val="24"/>
        </w:rPr>
        <w:t xml:space="preserve"> Soluci</w:t>
      </w:r>
      <w:r w:rsidR="00F522DD" w:rsidRPr="002277D5">
        <w:rPr>
          <w:sz w:val="24"/>
          <w:szCs w:val="24"/>
        </w:rPr>
        <w:t>ó</w:t>
      </w:r>
      <w:r w:rsidRPr="002277D5">
        <w:rPr>
          <w:sz w:val="24"/>
          <w:szCs w:val="24"/>
        </w:rPr>
        <w:t xml:space="preserve">n: </w:t>
      </w:r>
      <w:r w:rsidR="0009578B" w:rsidRPr="002277D5">
        <w:rPr>
          <w:sz w:val="24"/>
          <w:szCs w:val="24"/>
        </w:rPr>
        <w:t>¿?</w:t>
      </w:r>
    </w:p>
    <w:p w:rsidR="0009578B" w:rsidRDefault="0009578B" w:rsidP="00F05B93">
      <w:r>
        <w:rPr>
          <w:noProof/>
        </w:rPr>
        <w:drawing>
          <wp:inline distT="0" distB="0" distL="0" distR="0" wp14:anchorId="0C8A0CEB" wp14:editId="271E4AAC">
            <wp:extent cx="3190875" cy="5429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B93" w:rsidRPr="002277D5" w:rsidRDefault="00F05B93" w:rsidP="00F05B93">
      <w:pPr>
        <w:rPr>
          <w:sz w:val="24"/>
          <w:szCs w:val="24"/>
        </w:rPr>
      </w:pPr>
      <w:r w:rsidRPr="008D5E3D">
        <w:rPr>
          <w:b/>
          <w:sz w:val="24"/>
          <w:szCs w:val="24"/>
        </w:rPr>
        <w:t>Fichero 40a-30g.p:</w:t>
      </w:r>
      <w:r w:rsidRPr="002277D5">
        <w:rPr>
          <w:sz w:val="24"/>
          <w:szCs w:val="24"/>
        </w:rPr>
        <w:t xml:space="preserve"> Soluci</w:t>
      </w:r>
      <w:r w:rsidR="00F522DD" w:rsidRPr="002277D5">
        <w:rPr>
          <w:sz w:val="24"/>
          <w:szCs w:val="24"/>
        </w:rPr>
        <w:t>ó</w:t>
      </w:r>
      <w:r w:rsidRPr="002277D5">
        <w:rPr>
          <w:sz w:val="24"/>
          <w:szCs w:val="24"/>
        </w:rPr>
        <w:t>n: ¿?</w:t>
      </w:r>
    </w:p>
    <w:p w:rsidR="0009578B" w:rsidRPr="0009578B" w:rsidRDefault="0009578B" w:rsidP="00F05B93">
      <w:pPr>
        <w:rPr>
          <w:u w:val="single"/>
        </w:rPr>
      </w:pPr>
      <w:r>
        <w:rPr>
          <w:noProof/>
        </w:rPr>
        <w:drawing>
          <wp:inline distT="0" distB="0" distL="0" distR="0" wp14:anchorId="2C645A8D" wp14:editId="20F2AA4B">
            <wp:extent cx="3448050" cy="4953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578B" w:rsidRPr="0009578B"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2AD7" w:rsidRDefault="00952AD7" w:rsidP="00092425">
      <w:pPr>
        <w:spacing w:after="0" w:line="240" w:lineRule="auto"/>
      </w:pPr>
      <w:r>
        <w:separator/>
      </w:r>
    </w:p>
  </w:endnote>
  <w:endnote w:type="continuationSeparator" w:id="0">
    <w:p w:rsidR="00952AD7" w:rsidRDefault="00952AD7" w:rsidP="00092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8"/>
      <w:gridCol w:w="4206"/>
    </w:tblGrid>
    <w:tr w:rsidR="00092425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092425" w:rsidRDefault="00092425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092425" w:rsidRDefault="00092425">
          <w:pPr>
            <w:pStyle w:val="Encabezado"/>
            <w:jc w:val="right"/>
            <w:rPr>
              <w:caps/>
              <w:sz w:val="18"/>
            </w:rPr>
          </w:pPr>
        </w:p>
      </w:tc>
    </w:tr>
    <w:tr w:rsidR="00092425">
      <w:trPr>
        <w:jc w:val="center"/>
      </w:trPr>
      <w:sdt>
        <w:sdtPr>
          <w:rPr>
            <w:b/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8F4008B944D04875A936E2C1D8CFE9D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092425" w:rsidRDefault="00092425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092425">
                <w:rPr>
                  <w:b/>
                  <w:caps/>
                  <w:color w:val="808080" w:themeColor="background1" w:themeShade="80"/>
                  <w:sz w:val="18"/>
                  <w:szCs w:val="18"/>
                </w:rPr>
                <w:t>Pedro Giménez ALDEGUER, 15419933c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092425" w:rsidRDefault="00092425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92425" w:rsidRPr="00092425" w:rsidRDefault="00092425" w:rsidP="00092425">
    <w:pPr>
      <w:tabs>
        <w:tab w:val="center" w:pos="4550"/>
        <w:tab w:val="left" w:pos="5818"/>
        <w:tab w:val="right" w:pos="8244"/>
      </w:tabs>
      <w:ind w:right="260"/>
      <w:rPr>
        <w:color w:val="222A35" w:themeColor="text2" w:themeShade="8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2AD7" w:rsidRDefault="00952AD7" w:rsidP="00092425">
      <w:pPr>
        <w:spacing w:after="0" w:line="240" w:lineRule="auto"/>
      </w:pPr>
      <w:r>
        <w:separator/>
      </w:r>
    </w:p>
  </w:footnote>
  <w:footnote w:type="continuationSeparator" w:id="0">
    <w:p w:rsidR="00952AD7" w:rsidRDefault="00952AD7" w:rsidP="000924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93"/>
    <w:rsid w:val="00092425"/>
    <w:rsid w:val="0009578B"/>
    <w:rsid w:val="002277D5"/>
    <w:rsid w:val="002308DC"/>
    <w:rsid w:val="002D77D5"/>
    <w:rsid w:val="003E515F"/>
    <w:rsid w:val="003F4C7E"/>
    <w:rsid w:val="00484DAF"/>
    <w:rsid w:val="0057619F"/>
    <w:rsid w:val="007365C8"/>
    <w:rsid w:val="007E6D68"/>
    <w:rsid w:val="008D5E3D"/>
    <w:rsid w:val="00952AD7"/>
    <w:rsid w:val="00956FBC"/>
    <w:rsid w:val="00AB1A7F"/>
    <w:rsid w:val="00B01CDE"/>
    <w:rsid w:val="00B32D92"/>
    <w:rsid w:val="00B82F59"/>
    <w:rsid w:val="00CC1D29"/>
    <w:rsid w:val="00D56E20"/>
    <w:rsid w:val="00DF4232"/>
    <w:rsid w:val="00E2456C"/>
    <w:rsid w:val="00ED7997"/>
    <w:rsid w:val="00F05B93"/>
    <w:rsid w:val="00F522DD"/>
    <w:rsid w:val="00F72695"/>
    <w:rsid w:val="00FB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BF2D73"/>
  <w15:chartTrackingRefBased/>
  <w15:docId w15:val="{91B85E7F-E720-42AC-B3B3-A7D591E2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24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522D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277D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924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2425"/>
  </w:style>
  <w:style w:type="paragraph" w:styleId="Piedepgina">
    <w:name w:val="footer"/>
    <w:basedOn w:val="Normal"/>
    <w:link w:val="PiedepginaCar"/>
    <w:uiPriority w:val="99"/>
    <w:unhideWhenUsed/>
    <w:rsid w:val="000924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425"/>
  </w:style>
  <w:style w:type="character" w:customStyle="1" w:styleId="Ttulo1Car">
    <w:name w:val="Título 1 Car"/>
    <w:basedOn w:val="Fuentedeprrafopredeter"/>
    <w:link w:val="Ttulo1"/>
    <w:uiPriority w:val="9"/>
    <w:rsid w:val="000924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F4008B944D04875A936E2C1D8CFE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A311E-4D8D-45A1-B2A0-F09AC336F69D}"/>
      </w:docPartPr>
      <w:docPartBody>
        <w:p w:rsidR="00000000" w:rsidRDefault="003B2876" w:rsidP="003B2876">
          <w:pPr>
            <w:pStyle w:val="8F4008B944D04875A936E2C1D8CFE9D2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76"/>
    <w:rsid w:val="003B2876"/>
    <w:rsid w:val="00DB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3B2876"/>
    <w:rPr>
      <w:color w:val="808080"/>
    </w:rPr>
  </w:style>
  <w:style w:type="paragraph" w:customStyle="1" w:styleId="B5918FDF14324008AB0A16DB3F5D5748">
    <w:name w:val="B5918FDF14324008AB0A16DB3F5D5748"/>
    <w:rsid w:val="003B2876"/>
  </w:style>
  <w:style w:type="paragraph" w:customStyle="1" w:styleId="8F4008B944D04875A936E2C1D8CFE9D2">
    <w:name w:val="8F4008B944D04875A936E2C1D8CFE9D2"/>
    <w:rsid w:val="003B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8</Pages>
  <Words>567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Giménez</dc:creator>
  <cp:keywords/>
  <dc:description/>
  <cp:lastModifiedBy>Pedro Giménez</cp:lastModifiedBy>
  <cp:revision>8</cp:revision>
  <dcterms:created xsi:type="dcterms:W3CDTF">2018-06-02T18:31:00Z</dcterms:created>
  <dcterms:modified xsi:type="dcterms:W3CDTF">2018-06-03T21:37:00Z</dcterms:modified>
</cp:coreProperties>
</file>