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173" w:rsidRPr="00FE5A6A" w:rsidRDefault="00A93173" w:rsidP="00A93173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1. Introduction</w:t>
      </w:r>
    </w:p>
    <w:p w:rsidR="00A93173" w:rsidRDefault="00A93173" w:rsidP="00A93173">
      <w:r>
        <w:t xml:space="preserve">L'hypermarché </w:t>
      </w:r>
      <w:proofErr w:type="spellStart"/>
      <w:r>
        <w:t>Marjane</w:t>
      </w:r>
      <w:proofErr w:type="spellEnd"/>
      <w:r>
        <w:t xml:space="preserve"> Maroc vise à simplifier la gestion des promotions de ses produits à l'échelle nationale. Pour ce faire, l'administration générale supervisera la gestion des promotions par centre, chaque centre étant géré par un administrateur unique. Les promotions sont créées quotidiennement par les </w:t>
      </w:r>
      <w:proofErr w:type="spellStart"/>
      <w:r>
        <w:t>admins</w:t>
      </w:r>
      <w:proofErr w:type="spellEnd"/>
      <w:r>
        <w:t xml:space="preserve"> des centres via une interface dédiée. Une validation est nécessaire par les responsables de rayon pour chaque promotion, basée sur les stocks disponibles.</w:t>
      </w:r>
    </w:p>
    <w:p w:rsidR="002A1F26" w:rsidRDefault="002A1F26" w:rsidP="00A93173"/>
    <w:p w:rsidR="002A1F26" w:rsidRPr="00FE5A6A" w:rsidRDefault="002A1F26" w:rsidP="002A1F26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2. Description des Utilisateurs</w:t>
      </w:r>
    </w:p>
    <w:p w:rsidR="002A1F26" w:rsidRDefault="002A1F26" w:rsidP="002A1F26"/>
    <w:p w:rsidR="002A1F26" w:rsidRDefault="002A1F26" w:rsidP="002A1F26">
      <w:proofErr w:type="spellStart"/>
      <w:r>
        <w:t>Admin</w:t>
      </w:r>
      <w:proofErr w:type="spellEnd"/>
      <w:r>
        <w:t xml:space="preserve"> général du groupe </w:t>
      </w:r>
      <w:proofErr w:type="spellStart"/>
      <w:r>
        <w:t>Marjane</w:t>
      </w:r>
      <w:proofErr w:type="spellEnd"/>
    </w:p>
    <w:p w:rsidR="002A1F26" w:rsidRDefault="002A1F26" w:rsidP="002A1F26">
      <w:proofErr w:type="spellStart"/>
      <w:r>
        <w:t>Admin</w:t>
      </w:r>
      <w:proofErr w:type="spellEnd"/>
      <w:r>
        <w:t xml:space="preserve"> du centre par ville</w:t>
      </w:r>
    </w:p>
    <w:p w:rsidR="002A1F26" w:rsidRDefault="002A1F26" w:rsidP="002A1F26">
      <w:r>
        <w:t>Responsable de rayon</w:t>
      </w:r>
    </w:p>
    <w:p w:rsidR="002A1F26" w:rsidRPr="00FE5A6A" w:rsidRDefault="002A1F26" w:rsidP="002A1F26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3. Fonctionnalités principales</w:t>
      </w:r>
    </w:p>
    <w:p w:rsidR="002A1F26" w:rsidRDefault="002A1F26" w:rsidP="002A1F26"/>
    <w:p w:rsidR="002A1F26" w:rsidRDefault="002A1F26" w:rsidP="002A1F26">
      <w:r>
        <w:t>Création de promotions par catégorie de produits</w:t>
      </w:r>
    </w:p>
    <w:p w:rsidR="002A1F26" w:rsidRDefault="002A1F26" w:rsidP="002A1F26">
      <w:r>
        <w:t>Validation des promotions par les responsables de rayon en fonction des stocks</w:t>
      </w:r>
    </w:p>
    <w:p w:rsidR="002A1F26" w:rsidRDefault="002A1F26" w:rsidP="002A1F26">
      <w:r>
        <w:t>Consultation des promotions appliquées et non appliquées par l'</w:t>
      </w:r>
      <w:proofErr w:type="spellStart"/>
      <w:r>
        <w:t>admin</w:t>
      </w:r>
      <w:proofErr w:type="spellEnd"/>
      <w:r>
        <w:t xml:space="preserve"> du </w:t>
      </w:r>
      <w:proofErr w:type="spellStart"/>
      <w:r>
        <w:t>Marjane</w:t>
      </w:r>
      <w:proofErr w:type="spellEnd"/>
    </w:p>
    <w:p w:rsidR="002A1F26" w:rsidRDefault="002A1F26" w:rsidP="002A1F26">
      <w:r>
        <w:t>Contrôle des horaires de consultation des promotions par les responsables de rayon</w:t>
      </w:r>
    </w:p>
    <w:p w:rsidR="002A1F26" w:rsidRDefault="002A1F26" w:rsidP="002A1F26">
      <w:r>
        <w:t>Journalisation des opérations et visualisation des statistiques pour l'</w:t>
      </w:r>
      <w:proofErr w:type="spellStart"/>
      <w:r>
        <w:t>Admin</w:t>
      </w:r>
      <w:proofErr w:type="spellEnd"/>
      <w:r>
        <w:t xml:space="preserve"> général</w:t>
      </w:r>
    </w:p>
    <w:p w:rsidR="002A1F26" w:rsidRPr="00FE5A6A" w:rsidRDefault="002A1F26" w:rsidP="002A1F26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4. Exigences techniques</w:t>
      </w:r>
    </w:p>
    <w:p w:rsidR="002A1F26" w:rsidRDefault="002A1F26" w:rsidP="002A1F26"/>
    <w:p w:rsidR="002A1F26" w:rsidRDefault="002A1F26" w:rsidP="002A1F26">
      <w:r>
        <w:t>Réalisation d'un diagramme de séquence et d'un diagramme de classe</w:t>
      </w:r>
    </w:p>
    <w:p w:rsidR="002A1F26" w:rsidRDefault="002A1F26" w:rsidP="002A1F26">
      <w:r>
        <w:t xml:space="preserve">Développement d'une API REST en JAVA avec </w:t>
      </w:r>
      <w:proofErr w:type="spellStart"/>
      <w:r>
        <w:t>Spring</w:t>
      </w:r>
      <w:proofErr w:type="spellEnd"/>
      <w:r>
        <w:t xml:space="preserve"> Boot</w:t>
      </w:r>
    </w:p>
    <w:p w:rsidR="002A1F26" w:rsidRDefault="002A1F26" w:rsidP="002A1F26">
      <w:r>
        <w:t>Ajout de tests unitaires (</w:t>
      </w:r>
      <w:proofErr w:type="spellStart"/>
      <w:r>
        <w:t>JUnit</w:t>
      </w:r>
      <w:proofErr w:type="spellEnd"/>
      <w:r>
        <w:t>)</w:t>
      </w:r>
    </w:p>
    <w:p w:rsidR="002A1F26" w:rsidRDefault="002A1F26" w:rsidP="002A1F26">
      <w:r>
        <w:t xml:space="preserve">Utilisation d'une base de données </w:t>
      </w:r>
      <w:proofErr w:type="spellStart"/>
      <w:r>
        <w:t>PostgreSQL</w:t>
      </w:r>
      <w:proofErr w:type="spellEnd"/>
    </w:p>
    <w:p w:rsidR="002A1F26" w:rsidRDefault="002A1F26" w:rsidP="002A1F26">
      <w:r>
        <w:t>Organisation du projet avec un outil spécifié</w:t>
      </w:r>
    </w:p>
    <w:p w:rsidR="002A1F26" w:rsidRPr="00FE5A6A" w:rsidRDefault="002A1F26" w:rsidP="002A1F26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5. Modalités pédagogiques et d'évaluation</w:t>
      </w:r>
    </w:p>
    <w:p w:rsidR="002A1F26" w:rsidRDefault="002A1F26" w:rsidP="002A1F26"/>
    <w:p w:rsidR="002A1F26" w:rsidRDefault="002A1F26" w:rsidP="002A1F26">
      <w:r>
        <w:t>Travail individuel</w:t>
      </w:r>
    </w:p>
    <w:p w:rsidR="002A1F26" w:rsidRDefault="002A1F26" w:rsidP="002A1F26">
      <w:r>
        <w:lastRenderedPageBreak/>
        <w:t>Période de réalisation: Du 13</w:t>
      </w:r>
      <w:bookmarkStart w:id="0" w:name="_GoBack"/>
      <w:bookmarkEnd w:id="0"/>
      <w:r>
        <w:t>/11/2023 au 17/11/2023 à 23h59</w:t>
      </w:r>
    </w:p>
    <w:p w:rsidR="002A1F26" w:rsidRDefault="002A1F26" w:rsidP="002A1F26">
      <w:r>
        <w:t>Modalités d'évaluation : Présentation de 30 minutes comprenant démonstration, explication du code, mise en situation, et Q/A.</w:t>
      </w:r>
    </w:p>
    <w:p w:rsidR="002A1F26" w:rsidRPr="00FE5A6A" w:rsidRDefault="002A1F26" w:rsidP="002A1F26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6. Livrables attendus</w:t>
      </w:r>
    </w:p>
    <w:p w:rsidR="002A1F26" w:rsidRDefault="002A1F26" w:rsidP="002A1F26">
      <w:r>
        <w:t xml:space="preserve">Lien </w:t>
      </w:r>
      <w:proofErr w:type="spellStart"/>
      <w:r>
        <w:t>GitHub</w:t>
      </w:r>
      <w:proofErr w:type="spellEnd"/>
      <w:r>
        <w:t xml:space="preserve"> de l'application</w:t>
      </w:r>
    </w:p>
    <w:p w:rsidR="002A1F26" w:rsidRDefault="002A1F26" w:rsidP="002A1F26"/>
    <w:p w:rsidR="002A1F26" w:rsidRPr="00FE5A6A" w:rsidRDefault="002A1F26" w:rsidP="002A1F26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7. Critères de performance</w:t>
      </w:r>
    </w:p>
    <w:p w:rsidR="002A1F26" w:rsidRDefault="002A1F26" w:rsidP="002A1F26"/>
    <w:p w:rsidR="002A1F26" w:rsidRDefault="002A1F26" w:rsidP="002A1F26">
      <w:r>
        <w:t>Structuration en couches de l'application</w:t>
      </w:r>
    </w:p>
    <w:p w:rsidR="002A1F26" w:rsidRDefault="002A1F26" w:rsidP="002A1F26">
      <w:r>
        <w:t>Conventions d'appellation des attributs et méthodes</w:t>
      </w:r>
    </w:p>
    <w:p w:rsidR="002A1F26" w:rsidRDefault="002A1F26" w:rsidP="002A1F26">
      <w:r>
        <w:t>Gestion des exceptions</w:t>
      </w:r>
    </w:p>
    <w:p w:rsidR="002A1F26" w:rsidRDefault="002A1F26" w:rsidP="002A1F26">
      <w:r>
        <w:t>Utilisation des technologies spécifiées (</w:t>
      </w:r>
      <w:proofErr w:type="spellStart"/>
      <w:r>
        <w:t>SpringBoot</w:t>
      </w:r>
      <w:proofErr w:type="spellEnd"/>
      <w:r>
        <w:t xml:space="preserve">, </w:t>
      </w:r>
      <w:proofErr w:type="spellStart"/>
      <w:r>
        <w:t>Liquibase</w:t>
      </w:r>
      <w:proofErr w:type="spellEnd"/>
      <w:r>
        <w:t xml:space="preserve">, JSON File, </w:t>
      </w:r>
      <w:proofErr w:type="spellStart"/>
      <w:r>
        <w:t>Hibernate</w:t>
      </w:r>
      <w:proofErr w:type="spellEnd"/>
      <w:r>
        <w:t>)</w:t>
      </w:r>
    </w:p>
    <w:p w:rsidR="002A1F26" w:rsidRDefault="002A1F26" w:rsidP="002A1F26">
      <w:r>
        <w:t>Respect des principes SOLID</w:t>
      </w:r>
    </w:p>
    <w:p w:rsidR="002A1F26" w:rsidRDefault="002A1F26" w:rsidP="002A1F26">
      <w:r>
        <w:t>Maîtrise et compréhension des concepts implémentés</w:t>
      </w:r>
    </w:p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1720BB" w:rsidRDefault="001720BB"/>
    <w:sectPr w:rsidR="00172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73"/>
    <w:rsid w:val="001720BB"/>
    <w:rsid w:val="002A1F26"/>
    <w:rsid w:val="00A93173"/>
    <w:rsid w:val="00FE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2023-11-21T09:38:00Z</dcterms:created>
  <dcterms:modified xsi:type="dcterms:W3CDTF">2023-11-21T09:46:00Z</dcterms:modified>
</cp:coreProperties>
</file>