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6"/>
        <w:ind w:firstLineChars="1750" w:startChars="0" w:start="0" w:endChars="0" w:end="0"/>
        <w:jc w:val="center"/>
        <w:rPr>
          <w:rFonts w:ascii="Franklin Gothic Book" w:hAnsi="Franklin Gothic Book" w:cs="Franklin Gothic Book"/>
          <w:color w:val="333333"/>
        </w:rPr>
      </w:pPr>
      <w:r>
        <w:rPr>
          <w:b/>
          <w:sz w:val="28"/>
        </w:rPr>
        <w:t>ОБРАЗЕЦ ДОГОВОРА № ___</w:t>
      </w:r>
    </w:p>
    <w:p>
      <w:pPr>
        <w:pStyle w:val="Style16"/>
        <w:rPr>
          <w:rFonts w:ascii="Franklin Gothic Book" w:hAnsi="Franklin Gothic Book" w:cs="Franklin Gothic Book"/>
          <w:color w:val="333333"/>
        </w:rPr>
      </w:pPr>
      <w:r>
        <w:rPr>
          <w:rFonts w:cs="Franklin Gothic Book" w:ascii="Franklin Gothic Book" w:hAnsi="Franklin Gothic Book"/>
          <w:color w:val="333333"/>
        </w:rPr>
      </w:r>
    </w:p>
    <w:p>
      <w:pPr>
        <w:pStyle w:val="Style16"/>
        <w:rPr>
          <w:rFonts w:ascii="Franklin Gothic Book" w:hAnsi="Franklin Gothic Book" w:cs="Franklin Gothic Book"/>
          <w:color w:val="333333"/>
        </w:rPr>
      </w:pPr>
      <w:r>
        <w:rPr>
          <w:rFonts w:cs="Franklin Gothic Book" w:ascii="Franklin Gothic Book" w:hAnsi="Franklin Gothic Book"/>
          <w:color w:val="333333"/>
        </w:rPr>
        <w:t>Город Санкт-Петербург                                                                        «   »         202_   г.</w:t>
      </w:r>
    </w:p>
    <w:p>
      <w:pPr>
        <w:pStyle w:val="Style16"/>
        <w:rPr>
          <w:rFonts w:ascii="Franklin Gothic Book" w:hAnsi="Franklin Gothic Book" w:cs="Franklin Gothic Book"/>
          <w:color w:val="333333"/>
        </w:rPr>
      </w:pPr>
      <w:r>
        <w:rPr>
          <w:rFonts w:cs="Franklin Gothic Book" w:ascii="Franklin Gothic Book" w:hAnsi="Franklin Gothic Book"/>
          <w:color w:val="333333"/>
        </w:rPr>
      </w:r>
    </w:p>
    <w:p>
      <w:pPr>
        <w:pStyle w:val="Style16"/>
        <w:rPr>
          <w:rFonts w:ascii="Franklin Gothic Book" w:hAnsi="Franklin Gothic Book" w:cs="Franklin Gothic Book"/>
          <w:color w:val="333333"/>
        </w:rPr>
      </w:pPr>
      <w:r>
        <w:rPr>
          <w:rFonts w:cs="Franklin Gothic Book" w:ascii="Franklin Gothic Book" w:hAnsi="Franklin Gothic Book"/>
          <w:color w:val="333333"/>
        </w:rPr>
        <w:t>Компания «</w:t>
      </w:r>
      <w:r>
        <w:rPr>
          <w:rFonts w:cs="Franklin Gothic Book" w:ascii="Franklin Gothic Book" w:hAnsi="Franklin Gothic Book"/>
          <w:color w:val="333333"/>
          <w:lang w:val="en-US"/>
        </w:rPr>
        <w:t>Starwood</w:t>
      </w:r>
      <w:r>
        <w:rPr>
          <w:rFonts w:cs="Franklin Gothic Book" w:ascii="Franklin Gothic Book" w:hAnsi="Franklin Gothic Book"/>
          <w:color w:val="333333"/>
        </w:rPr>
        <w:t xml:space="preserve"> Мебель Интерьер Декор» в лице ИП Коцан Римма Фаилевна,</w:t>
      </w:r>
      <w:r>
        <w:rPr>
          <w:rFonts w:cs="Franklin Gothic Book" w:ascii="Franklin Gothic Book" w:hAnsi="Franklin Gothic Book"/>
          <w:color w:val="333333"/>
        </w:rPr>
        <w:t xml:space="preserve"> действующий на основании Огрнип </w:t>
      </w:r>
      <w:r>
        <w:rPr>
          <w:rFonts w:cs="Franklin Gothic Book" w:ascii="Franklin Gothic Book" w:hAnsi="Franklin Gothic Book"/>
        </w:rPr>
        <w:t>325470400066718</w:t>
      </w:r>
      <w:r>
        <w:rPr>
          <w:rFonts w:cs="Franklin Gothic Book" w:ascii="Franklin Gothic Book" w:hAnsi="Franklin Gothic Book"/>
        </w:rPr>
        <w:t>,</w:t>
      </w:r>
      <w:r>
        <w:rPr>
          <w:rFonts w:cs="Franklin Gothic Book" w:ascii="Franklin Gothic Book" w:hAnsi="Franklin Gothic Book"/>
          <w:color w:val="333333"/>
        </w:rPr>
        <w:t xml:space="preserve"> именуемый в дальнейшем ”Исполнитель”,   с одной стороны, и________________________________________________________________________________________</w:t>
      </w:r>
    </w:p>
    <w:p>
      <w:pPr>
        <w:pStyle w:val="Style16"/>
        <w:rPr>
          <w:rFonts w:ascii="Franklin Gothic Book" w:hAnsi="Franklin Gothic Book" w:cs="Franklin Gothic Book"/>
          <w:color w:val="333333"/>
        </w:rPr>
      </w:pPr>
      <w:r>
        <w:rPr>
          <w:rFonts w:cs="Franklin Gothic Book" w:ascii="Franklin Gothic Book" w:hAnsi="Franklin Gothic Book"/>
          <w:color w:val="333333"/>
        </w:rPr>
        <w:t>именуемый в дальнейшем Заказчик, с другой стороны, заключили договор о нижеследующем.</w:t>
      </w:r>
    </w:p>
    <w:p>
      <w:pPr>
        <w:pStyle w:val="Style16"/>
        <w:rPr>
          <w:rFonts w:ascii="Franklin Gothic Book" w:hAnsi="Franklin Gothic Book" w:cs="Franklin Gothic Book"/>
          <w:color w:val="333333"/>
        </w:rPr>
      </w:pPr>
      <w:r>
        <w:rPr>
          <w:rFonts w:cs="Franklin Gothic Book" w:ascii="Franklin Gothic Book" w:hAnsi="Franklin Gothic Book"/>
          <w:color w:val="333333"/>
        </w:rPr>
      </w:r>
    </w:p>
    <w:p>
      <w:pPr>
        <w:pStyle w:val="Style16"/>
        <w:numPr>
          <w:ilvl w:val="0"/>
          <w:numId w:val="2"/>
        </w:numPr>
        <w:rPr>
          <w:rStyle w:val="Strong"/>
          <w:rFonts w:ascii="Franklin Gothic Book" w:hAnsi="Franklin Gothic Book" w:cs="Franklin Gothic Book"/>
          <w:color w:val="333333"/>
        </w:rPr>
      </w:pPr>
      <w:r>
        <w:rPr>
          <w:rStyle w:val="Strong"/>
          <w:rFonts w:cs="Franklin Gothic Book" w:ascii="Franklin Gothic Book" w:hAnsi="Franklin Gothic Book"/>
          <w:color w:val="333333"/>
        </w:rPr>
        <w:t>ОСНОВНЫЕ УСЛОВИЯ ДОГОВОРА:</w:t>
      </w:r>
    </w:p>
    <w:p>
      <w:pPr>
        <w:pStyle w:val="Style16"/>
        <w:numPr>
          <w:ilvl w:val="1"/>
          <w:numId w:val="2"/>
        </w:numPr>
        <w:ind w:hanging="0" w:start="0" w:end="0"/>
        <w:rPr>
          <w:rStyle w:val="Strong"/>
          <w:rFonts w:ascii="Franklin Gothic Book" w:hAnsi="Franklin Gothic Book" w:cs="Franklin Gothic Book"/>
          <w:b w:val="false"/>
          <w:color w:val="333333"/>
        </w:rPr>
      </w:pPr>
      <w:r>
        <w:rPr>
          <w:rStyle w:val="Strong"/>
          <w:rFonts w:cs="Franklin Gothic Book" w:ascii="Franklin Gothic Book" w:hAnsi="Franklin Gothic Book"/>
          <w:b w:val="false"/>
          <w:color w:val="333333"/>
        </w:rPr>
        <w:t xml:space="preserve">Исполнитель передает, а Заказчик принимает в собственность для целей, не связанных с дальнейшей перепродажей изделий, указанные в спецификации к настоящему договору. Изделия  имеют индивидуально определенные Заказчиком свойства. В момент заключения настоящего договора у Исполнителя отсутствуют приобретаемые заказчиком </w:t>
      </w:r>
      <w:r>
        <w:rPr>
          <w:rFonts w:cs="Franklin Gothic Book" w:ascii="Franklin Gothic Book" w:hAnsi="Franklin Gothic Book"/>
          <w:color w:val="333333"/>
        </w:rPr>
        <w:t>изделий</w:t>
      </w:r>
      <w:r>
        <w:rPr>
          <w:rStyle w:val="Strong"/>
          <w:rFonts w:cs="Franklin Gothic Book" w:ascii="Franklin Gothic Book" w:hAnsi="Franklin Gothic Book"/>
          <w:b w:val="false"/>
          <w:color w:val="333333"/>
        </w:rPr>
        <w:t xml:space="preserve">. Исполнитель размещает у производителя/поставщика </w:t>
      </w:r>
      <w:r>
        <w:rPr>
          <w:rFonts w:cs="Franklin Gothic Book" w:ascii="Franklin Gothic Book" w:hAnsi="Franklin Gothic Book"/>
          <w:color w:val="333333"/>
        </w:rPr>
        <w:t xml:space="preserve">изделий </w:t>
      </w:r>
      <w:r>
        <w:rPr>
          <w:rStyle w:val="Strong"/>
          <w:rFonts w:cs="Franklin Gothic Book" w:ascii="Franklin Gothic Book" w:hAnsi="Franklin Gothic Book"/>
          <w:b w:val="false"/>
          <w:color w:val="333333"/>
        </w:rPr>
        <w:t xml:space="preserve">заказ на изготовление/отгрузку </w:t>
      </w:r>
      <w:r>
        <w:rPr>
          <w:rFonts w:cs="Franklin Gothic Book" w:ascii="Franklin Gothic Book" w:hAnsi="Franklin Gothic Book"/>
          <w:color w:val="333333"/>
        </w:rPr>
        <w:t>изделий</w:t>
      </w:r>
      <w:r>
        <w:rPr>
          <w:rStyle w:val="Strong"/>
          <w:rFonts w:cs="Franklin Gothic Book" w:ascii="Franklin Gothic Book" w:hAnsi="Franklin Gothic Book"/>
          <w:b w:val="false"/>
          <w:color w:val="333333"/>
        </w:rPr>
        <w:t xml:space="preserve"> после заключения настоящего договора и поступления от Заказчика предварительной оплаты.</w:t>
      </w:r>
    </w:p>
    <w:p>
      <w:pPr>
        <w:pStyle w:val="Style16"/>
        <w:numPr>
          <w:ilvl w:val="1"/>
          <w:numId w:val="2"/>
        </w:numPr>
        <w:ind w:hanging="0" w:start="0" w:end="0"/>
        <w:rPr>
          <w:rStyle w:val="Strong"/>
          <w:rFonts w:ascii="Franklin Gothic Book" w:hAnsi="Franklin Gothic Book" w:cs="Franklin Gothic Book"/>
          <w:b w:val="false"/>
          <w:color w:val="333333"/>
        </w:rPr>
      </w:pPr>
      <w:r>
        <w:rPr>
          <w:rStyle w:val="Strong"/>
          <w:rFonts w:cs="Franklin Gothic Book" w:ascii="Franklin Gothic Book" w:hAnsi="Franklin Gothic Book"/>
          <w:b w:val="false"/>
          <w:color w:val="333333"/>
        </w:rPr>
        <w:t>Цена настоящего договора составляет _________ (__________________________________) рублей без НДС. В целях своевременного исполнения настоящего договора Исполнитель начинает изготовление мебели не позднее 10 банковских(рабочих) дней с момента поступления предварительной оплаты от Заказчика. Если оплата осуществляется по расчетному счету, то к цене прибавляется плюс 20% стоимости.</w:t>
      </w:r>
      <w:r>
        <w:rPr>
          <w:rStyle w:val="Strong"/>
          <w:rFonts w:cs="Franklin Gothic Book" w:ascii="Franklin Gothic Book" w:hAnsi="Franklin Gothic Book"/>
          <w:b w:val="false"/>
          <w:color w:val="333333"/>
        </w:rPr>
        <w:t xml:space="preserve"> Выезд на замер и предварительный дизайн-проект составляет от 5ти до 7ми тысяч рублей в зависимости от удаленности объекта. При заключении настоящего договора, эта сумма будет учитываться при расчете стоимости изделия и считаться как часть предоплаты.</w:t>
      </w:r>
    </w:p>
    <w:p>
      <w:pPr>
        <w:pStyle w:val="Style16"/>
        <w:numPr>
          <w:ilvl w:val="1"/>
          <w:numId w:val="2"/>
        </w:numPr>
        <w:ind w:hanging="0" w:start="0" w:end="0"/>
        <w:rPr>
          <w:rStyle w:val="Strong"/>
          <w:rFonts w:ascii="Franklin Gothic Book" w:hAnsi="Franklin Gothic Book" w:cs="Franklin Gothic Book"/>
          <w:b w:val="false"/>
          <w:color w:val="333333"/>
        </w:rPr>
      </w:pPr>
      <w:r>
        <w:rPr>
          <w:rStyle w:val="Strong"/>
          <w:rFonts w:cs="Franklin Gothic Book" w:ascii="Franklin Gothic Book" w:hAnsi="Franklin Gothic Book"/>
          <w:b w:val="false"/>
          <w:color w:val="333333"/>
        </w:rPr>
        <w:t xml:space="preserve">Дата готовности </w:t>
      </w:r>
      <w:r>
        <w:rPr>
          <w:rFonts w:cs="Franklin Gothic Book" w:ascii="Franklin Gothic Book" w:hAnsi="Franklin Gothic Book"/>
          <w:color w:val="333333"/>
        </w:rPr>
        <w:t xml:space="preserve">изделий </w:t>
      </w:r>
      <w:r>
        <w:rPr>
          <w:rStyle w:val="Strong"/>
          <w:rFonts w:cs="Franklin Gothic Book" w:ascii="Franklin Gothic Book" w:hAnsi="Franklin Gothic Book"/>
          <w:b w:val="false"/>
          <w:color w:val="333333"/>
        </w:rPr>
        <w:t xml:space="preserve">к отгрузке «___» ______________ 202_. Дата готовности и/или отгрузки </w:t>
      </w:r>
      <w:r>
        <w:rPr>
          <w:rFonts w:cs="Franklin Gothic Book" w:ascii="Franklin Gothic Book" w:hAnsi="Franklin Gothic Book"/>
          <w:color w:val="333333"/>
        </w:rPr>
        <w:t xml:space="preserve">изделий </w:t>
      </w:r>
      <w:r>
        <w:rPr>
          <w:rStyle w:val="Strong"/>
          <w:rFonts w:cs="Franklin Gothic Book" w:ascii="Franklin Gothic Book" w:hAnsi="Franklin Gothic Book"/>
          <w:b w:val="false"/>
          <w:color w:val="333333"/>
        </w:rPr>
        <w:t xml:space="preserve">может быть перенесена на условиях, оговоренных в настоящем договоре и приложениях к нему. Доставка и отгрузка </w:t>
      </w:r>
      <w:r>
        <w:rPr>
          <w:rFonts w:cs="Franklin Gothic Book" w:ascii="Franklin Gothic Book" w:hAnsi="Franklin Gothic Book"/>
          <w:color w:val="333333"/>
        </w:rPr>
        <w:t xml:space="preserve">изделий </w:t>
      </w:r>
      <w:r>
        <w:rPr>
          <w:rStyle w:val="Strong"/>
          <w:rFonts w:cs="Franklin Gothic Book" w:ascii="Franklin Gothic Book" w:hAnsi="Franklin Gothic Book"/>
          <w:b w:val="false"/>
          <w:color w:val="333333"/>
        </w:rPr>
        <w:t>Заказчику осуществляется при условии полной выплаты цены Договора, приведенной в п 1.2. настоящего Договора. Срок изготовления от 30 до 40 рабочих дней. В случае рекламации все недостатки и недочеты устраняются в течение 40 рабочих дней силами продавца.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1.4.</w:t>
      </w:r>
      <w:r>
        <w:rPr>
          <w:rFonts w:eastAsia="Tahoma" w:cs="Franklin Gothic Book" w:ascii="Franklin Gothic Book" w:hAnsi="Franklin Gothic Book"/>
          <w:b/>
          <w:bCs/>
          <w:color w:val="333333"/>
        </w:rPr>
        <w:t xml:space="preserve"> </w:t>
      </w:r>
      <w:r>
        <w:rPr>
          <w:rFonts w:cs="Franklin Gothic Book" w:ascii="Franklin Gothic Book" w:hAnsi="Franklin Gothic Book"/>
          <w:color w:val="333333"/>
        </w:rPr>
        <w:t>Комплектация изделия производится согласно спецификации, являющейся неотъемлемой частью данного договора.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1.5.</w:t>
      </w:r>
      <w:r>
        <w:rPr>
          <w:rFonts w:cs="Franklin Gothic Book" w:ascii="Franklin Gothic Book" w:hAnsi="Franklin Gothic Book"/>
          <w:color w:val="333333"/>
        </w:rPr>
        <w:t xml:space="preserve"> Роль спецификации может выполнять эскиз, с указанием габаритных размеров, цвета и других характерных особенностей заказа, заверенного подписями двух сторон.</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1.6.</w:t>
      </w:r>
      <w:r>
        <w:rPr>
          <w:rFonts w:cs="Franklin Gothic Book" w:ascii="Franklin Gothic Book" w:hAnsi="Franklin Gothic Book"/>
          <w:color w:val="333333"/>
        </w:rPr>
        <w:t xml:space="preserve"> Все нюансы, касающиеся изменения размеров, конструктива, модификации изделия   являются дополнительными работами и выполняются отдельно, что может привести к изменению стоимости изделия. Согласовывается между сторонами.</w:t>
      </w:r>
    </w:p>
    <w:p>
      <w:pPr>
        <w:pStyle w:val="Style16"/>
        <w:rPr>
          <w:rFonts w:ascii="Franklin Gothic Book" w:hAnsi="Franklin Gothic Book" w:cs="Franklin Gothic Book"/>
          <w:color w:val="333333"/>
        </w:rPr>
      </w:pPr>
      <w:r>
        <w:rPr>
          <w:rFonts w:cs="Franklin Gothic Book" w:ascii="Franklin Gothic Book" w:hAnsi="Franklin Gothic Book"/>
          <w:color w:val="333333"/>
        </w:rPr>
      </w:r>
    </w:p>
    <w:p>
      <w:pPr>
        <w:pStyle w:val="Style16"/>
        <w:numPr>
          <w:ilvl w:val="0"/>
          <w:numId w:val="2"/>
        </w:numPr>
        <w:rPr>
          <w:rStyle w:val="Strong"/>
          <w:rFonts w:ascii="Franklin Gothic Book" w:hAnsi="Franklin Gothic Book" w:cs="Franklin Gothic Book"/>
          <w:color w:val="333333"/>
        </w:rPr>
      </w:pPr>
      <w:r>
        <w:rPr>
          <w:rStyle w:val="Strong"/>
          <w:rFonts w:cs="Franklin Gothic Book" w:ascii="Franklin Gothic Book" w:hAnsi="Franklin Gothic Book"/>
          <w:color w:val="333333"/>
        </w:rPr>
        <w:t>ЦЕНА ДОГОВОВОРА И ПОРЯДОК РАСЧЕТОВ:</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2.1.</w:t>
      </w:r>
      <w:r>
        <w:rPr>
          <w:rFonts w:cs="Franklin Gothic Book" w:ascii="Franklin Gothic Book" w:hAnsi="Franklin Gothic Book"/>
          <w:color w:val="333333"/>
        </w:rPr>
        <w:t xml:space="preserve">  Общая сумма настоящего договора составляет ___________ (_______________________________)рублей, ___ копеек.</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2.2.</w:t>
      </w:r>
      <w:r>
        <w:rPr>
          <w:rFonts w:cs="Franklin Gothic Book" w:ascii="Franklin Gothic Book" w:hAnsi="Franklin Gothic Book"/>
          <w:color w:val="333333"/>
        </w:rPr>
        <w:t xml:space="preserve">  </w:t>
      </w:r>
      <w:r>
        <w:rPr>
          <w:rStyle w:val="Strong"/>
          <w:rFonts w:cs="Franklin Gothic Book" w:ascii="Franklin Gothic Book" w:hAnsi="Franklin Gothic Book"/>
          <w:b w:val="false"/>
          <w:color w:val="333333"/>
        </w:rPr>
        <w:t xml:space="preserve">Заказчик </w:t>
      </w:r>
      <w:r>
        <w:rPr>
          <w:rFonts w:cs="Franklin Gothic Book" w:ascii="Franklin Gothic Book" w:hAnsi="Franklin Gothic Book"/>
          <w:color w:val="333333"/>
        </w:rPr>
        <w:t xml:space="preserve"> осуществляет предварительную оплату в размере __________(______________________) рублей в день заключения настоящего договора.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2.3.</w:t>
      </w:r>
      <w:r>
        <w:rPr>
          <w:rFonts w:cs="Franklin Gothic Book" w:ascii="Franklin Gothic Book" w:hAnsi="Franklin Gothic Book"/>
          <w:color w:val="333333"/>
        </w:rPr>
        <w:t xml:space="preserve"> Окончательная оплата в размере ________ (______________________________) рублей  осуществляется </w:t>
      </w:r>
      <w:r>
        <w:rPr>
          <w:rStyle w:val="Strong"/>
          <w:rFonts w:cs="Franklin Gothic Book" w:ascii="Franklin Gothic Book" w:hAnsi="Franklin Gothic Book"/>
          <w:b w:val="false"/>
          <w:color w:val="333333"/>
        </w:rPr>
        <w:t>Заказчиком</w:t>
      </w:r>
      <w:r>
        <w:rPr>
          <w:rFonts w:cs="Franklin Gothic Book" w:ascii="Franklin Gothic Book" w:hAnsi="Franklin Gothic Book"/>
          <w:color w:val="333333"/>
        </w:rPr>
        <w:t xml:space="preserve"> до даты готовности изделий к отгрузке.</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2.4.</w:t>
      </w:r>
      <w:r>
        <w:rPr>
          <w:rFonts w:cs="Franklin Gothic Book" w:ascii="Franklin Gothic Book" w:hAnsi="Franklin Gothic Book"/>
          <w:color w:val="333333"/>
        </w:rPr>
        <w:t xml:space="preserve"> Стоимость услуги доставки изделий оплачивается отдельно в день доставки изделий.</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2.5.</w:t>
      </w:r>
      <w:r>
        <w:rPr>
          <w:rFonts w:cs="Franklin Gothic Book" w:ascii="Franklin Gothic Book" w:hAnsi="Franklin Gothic Book"/>
          <w:color w:val="333333"/>
        </w:rPr>
        <w:t xml:space="preserve"> Стоимость услуги сборки изделий осуществляется отдельно в день сборки с учетом нюансов и пожеланий </w:t>
      </w:r>
      <w:r>
        <w:rPr>
          <w:rStyle w:val="Strong"/>
          <w:rFonts w:cs="Franklin Gothic Book" w:ascii="Franklin Gothic Book" w:hAnsi="Franklin Gothic Book"/>
          <w:b w:val="false"/>
          <w:color w:val="333333"/>
        </w:rPr>
        <w:t>Заказчика</w:t>
      </w:r>
      <w:r>
        <w:rPr>
          <w:rFonts w:cs="Franklin Gothic Book" w:ascii="Franklin Gothic Book" w:hAnsi="Franklin Gothic Book"/>
          <w:color w:val="333333"/>
        </w:rPr>
        <w:t>, оговоренных в соглашении на сборку изделий.</w:t>
      </w:r>
    </w:p>
    <w:p>
      <w:pPr>
        <w:pStyle w:val="Style16"/>
        <w:rPr>
          <w:rStyle w:val="Strong"/>
          <w:rFonts w:ascii="Franklin Gothic Book" w:hAnsi="Franklin Gothic Book" w:cs="Franklin Gothic Book"/>
          <w:color w:val="333333"/>
        </w:rPr>
      </w:pPr>
      <w:r>
        <w:rPr>
          <w:rFonts w:cs="Franklin Gothic Book" w:ascii="Franklin Gothic Book" w:hAnsi="Franklin Gothic Book"/>
          <w:color w:val="333333"/>
        </w:rPr>
      </w:r>
    </w:p>
    <w:p>
      <w:pPr>
        <w:pStyle w:val="Style16"/>
        <w:ind w:firstLineChars="150" w:startChars="0" w:start="0" w:endChars="0" w:end="0"/>
        <w:rPr>
          <w:rStyle w:val="Strong"/>
          <w:rFonts w:ascii="Franklin Gothic Book" w:hAnsi="Franklin Gothic Book" w:cs="Franklin Gothic Book"/>
          <w:color w:val="333333"/>
        </w:rPr>
      </w:pPr>
      <w:r>
        <w:rPr>
          <w:rStyle w:val="Strong"/>
          <w:rFonts w:cs="Franklin Gothic Book" w:ascii="Franklin Gothic Book" w:hAnsi="Franklin Gothic Book"/>
          <w:color w:val="333333"/>
        </w:rPr>
        <w:t>3. ОБЩИЕ ПОЛОЖЕНИЯ:</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3.1.</w:t>
      </w:r>
      <w:r>
        <w:rPr>
          <w:rFonts w:cs="Franklin Gothic Book" w:ascii="Franklin Gothic Book" w:hAnsi="Franklin Gothic Book"/>
          <w:color w:val="333333"/>
        </w:rPr>
        <w:t xml:space="preserve"> До момента заключения настоящего Договора Исполнителем была предоставлена </w:t>
      </w:r>
      <w:r>
        <w:rPr>
          <w:rStyle w:val="Strong"/>
          <w:rFonts w:cs="Franklin Gothic Book" w:ascii="Franklin Gothic Book" w:hAnsi="Franklin Gothic Book"/>
          <w:b w:val="false"/>
          <w:color w:val="333333"/>
        </w:rPr>
        <w:t>Заказчику</w:t>
      </w:r>
      <w:r>
        <w:rPr>
          <w:rFonts w:cs="Franklin Gothic Book" w:ascii="Franklin Gothic Book" w:hAnsi="Franklin Gothic Book"/>
          <w:color w:val="333333"/>
        </w:rPr>
        <w:t xml:space="preserve"> информация о потребительских свойствах изделий отдельно и в совокупности (размер, цвет, внешний вид, особенности). </w:t>
      </w:r>
      <w:r>
        <w:rPr>
          <w:rStyle w:val="Strong"/>
          <w:rFonts w:cs="Franklin Gothic Book" w:ascii="Franklin Gothic Book" w:hAnsi="Franklin Gothic Book"/>
          <w:b w:val="false"/>
          <w:color w:val="333333"/>
        </w:rPr>
        <w:t>Заказчик</w:t>
      </w:r>
      <w:r>
        <w:rPr>
          <w:rFonts w:cs="Franklin Gothic Book" w:ascii="Franklin Gothic Book" w:hAnsi="Franklin Gothic Book"/>
          <w:color w:val="333333"/>
        </w:rPr>
        <w:t xml:space="preserve"> ознакомлен с правилами эксплуатации изделий и обязуется их соблюдать.</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3.2.</w:t>
      </w:r>
      <w:r>
        <w:rPr>
          <w:rFonts w:cs="Franklin Gothic Book" w:ascii="Franklin Gothic Book" w:hAnsi="Franklin Gothic Book"/>
          <w:color w:val="333333"/>
        </w:rPr>
        <w:t xml:space="preserve"> Макеты, изображения, чертежи, схемы,  указанные в приложении к настоящему Договору представляют собой примерную модель расположение изделий в отношении друг друга  в помещении </w:t>
      </w:r>
      <w:r>
        <w:rPr>
          <w:rStyle w:val="Strong"/>
          <w:rFonts w:cs="Franklin Gothic Book" w:ascii="Franklin Gothic Book" w:hAnsi="Franklin Gothic Book"/>
          <w:b w:val="false"/>
          <w:color w:val="333333"/>
        </w:rPr>
        <w:t>Заказчика</w:t>
      </w:r>
      <w:r>
        <w:rPr>
          <w:rFonts w:cs="Franklin Gothic Book" w:ascii="Franklin Gothic Book" w:hAnsi="Franklin Gothic Book"/>
          <w:color w:val="333333"/>
        </w:rPr>
        <w:t>. Изделия в приложении могут быть изображены иначе, чем изделий приобретаемые по данному договору.</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3.3.</w:t>
      </w:r>
      <w:r>
        <w:rPr>
          <w:rFonts w:cs="Franklin Gothic Book" w:ascii="Franklin Gothic Book" w:hAnsi="Franklin Gothic Book"/>
          <w:color w:val="333333"/>
        </w:rPr>
        <w:t xml:space="preserve"> </w:t>
      </w:r>
      <w:r>
        <w:rPr>
          <w:rStyle w:val="Strong"/>
          <w:rFonts w:cs="Franklin Gothic Book" w:ascii="Franklin Gothic Book" w:hAnsi="Franklin Gothic Book"/>
          <w:b w:val="false"/>
          <w:color w:val="333333"/>
        </w:rPr>
        <w:t>Заказчик</w:t>
      </w:r>
      <w:r>
        <w:rPr>
          <w:rFonts w:cs="Franklin Gothic Book" w:ascii="Franklin Gothic Book" w:hAnsi="Franklin Gothic Book"/>
          <w:color w:val="333333"/>
        </w:rPr>
        <w:t xml:space="preserve"> гарантирует, что помещение в котором будет производится установка изделий будет подготовлено для установки изделий в соответствии со спецификацией к настоящему Договору. Заказчик обязуется, освободить помещение, в котором должна происходить установка заказанной Заказчиком мебели, перекрыть газ и воду, устранить препятствующие установке предметы ; короба, плинтуса, наличники, трубы и иные предметы к моменту установки. Исполнитель не несет ответственность за габариты помещения, неровность стен, углов, потолков, наличии коммуникаций в помещении </w:t>
      </w:r>
      <w:r>
        <w:rPr>
          <w:rStyle w:val="Strong"/>
          <w:rFonts w:cs="Franklin Gothic Book" w:ascii="Franklin Gothic Book" w:hAnsi="Franklin Gothic Book"/>
          <w:b w:val="false"/>
          <w:color w:val="333333"/>
        </w:rPr>
        <w:t>Заказчика</w:t>
      </w:r>
      <w:r>
        <w:rPr>
          <w:rFonts w:cs="Franklin Gothic Book" w:ascii="Franklin Gothic Book" w:hAnsi="Franklin Gothic Book"/>
          <w:color w:val="333333"/>
        </w:rPr>
        <w:t>, которые приводят к необходимости доработки изделий, ровно как за качество и результат проводимой доработки. Ответственность за несоответствие помещения изделий лежит на Заказчике.</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3.4.</w:t>
      </w:r>
      <w:r>
        <w:rPr>
          <w:rFonts w:cs="Franklin Gothic Book" w:ascii="Franklin Gothic Book" w:hAnsi="Franklin Gothic Book"/>
          <w:color w:val="333333"/>
        </w:rPr>
        <w:t xml:space="preserve"> Продавец вправе отгрузить только те изделия, которые указаны в Спецификации. Все разночтения договора в части ассортимента, свойств, количества и цен изделий трактуются в пользу спецификации к договору. Если иное не предусмотрено положениями настоящего договора и/или действующего законодательства Российской Федерации. Изменение количества и/или ассортимента осуществляется путем подписания дополнительного соглашения между сторонами, при этом сроки изготовления и поставки данных изменений изделий оговариваются отдельно в соглашении.</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3.5.</w:t>
      </w:r>
      <w:r>
        <w:rPr>
          <w:rFonts w:cs="Franklin Gothic Book" w:ascii="Franklin Gothic Book" w:hAnsi="Franklin Gothic Book"/>
          <w:color w:val="333333"/>
        </w:rPr>
        <w:t xml:space="preserve"> Настоящий договор предусматривает оказание Исполнителем Заказчику дополнительных услуг, касающихся интерьера, дизайна, декора, подбора и покупки техники, сантехники или выполнения дополнительных работ. Все услуги и работы оговариваются отдельно и выполняются на основе дополнительного соглашения с учетом пожеланий Заказчика. Данные услуги оплачиваются отдельно Заказчиком.</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3.6.</w:t>
      </w:r>
      <w:r>
        <w:rPr>
          <w:rFonts w:cs="Franklin Gothic Book" w:ascii="Franklin Gothic Book" w:hAnsi="Franklin Gothic Book"/>
          <w:color w:val="333333"/>
        </w:rPr>
        <w:t xml:space="preserve"> Исполнитель обязуется исполнить свои обязательства по данному договору, в течение ___  рабочих дней с момента оплаты Заказчиком стоимости материалов и иных расходов Изготовителя, необходимых для начала работ.</w:t>
      </w:r>
    </w:p>
    <w:p>
      <w:pPr>
        <w:pStyle w:val="Style16"/>
        <w:rPr>
          <w:rFonts w:ascii="Franklin Gothic Book" w:hAnsi="Franklin Gothic Book" w:cs="Franklin Gothic Book"/>
        </w:rPr>
      </w:pPr>
      <w:r>
        <w:rPr>
          <w:rFonts w:cs="Franklin Gothic Book" w:ascii="Franklin Gothic Book" w:hAnsi="Franklin Gothic Book"/>
          <w:b/>
          <w:bCs/>
          <w:color w:val="333333"/>
        </w:rPr>
        <w:t>3.7.</w:t>
      </w:r>
      <w:r>
        <w:rPr>
          <w:rFonts w:cs="Franklin Gothic Book" w:ascii="Franklin Gothic Book" w:hAnsi="Franklin Gothic Book"/>
          <w:color w:val="333333"/>
        </w:rPr>
        <w:t xml:space="preserve"> </w:t>
      </w:r>
      <w:r>
        <w:rPr>
          <w:rFonts w:cs="Franklin Gothic Book" w:ascii="Franklin Gothic Book" w:hAnsi="Franklin Gothic Book"/>
        </w:rPr>
        <w:t>С момента доставки Изделия Заказчику до начала монтажа, Заказчик несёт ответственность за сохранность Изделий.</w:t>
      </w:r>
    </w:p>
    <w:p>
      <w:pPr>
        <w:pStyle w:val="Normal"/>
        <w:jc w:val="both"/>
        <w:rPr>
          <w:rFonts w:ascii="Franklin Gothic Book" w:hAnsi="Franklin Gothic Book" w:eastAsia="Times New Roman" w:cs="Franklin Gothic Book"/>
          <w:color w:val="000000"/>
          <w:lang w:eastAsia="ru-RU"/>
        </w:rPr>
      </w:pPr>
      <w:r>
        <w:rPr>
          <w:rFonts w:cs="Franklin Gothic Book" w:ascii="Franklin Gothic Book" w:hAnsi="Franklin Gothic Book"/>
          <w:b/>
          <w:bCs/>
        </w:rPr>
        <w:t>3.8.</w:t>
      </w:r>
      <w:r>
        <w:rPr>
          <w:rFonts w:cs="Franklin Gothic Book" w:ascii="Franklin Gothic Book" w:hAnsi="Franklin Gothic Book"/>
        </w:rPr>
        <w:t xml:space="preserve"> </w:t>
      </w:r>
      <w:r>
        <w:rPr>
          <w:rFonts w:eastAsia="Times New Roman" w:cs="Franklin Gothic Book" w:ascii="Franklin Gothic Book" w:hAnsi="Franklin Gothic Book"/>
          <w:color w:val="000000"/>
          <w:lang w:eastAsia="ru-RU"/>
        </w:rPr>
        <w:t>При монтаже Изделий, в местах прилегания корпуса к стенам, допускаются зазоры и щели в случае, если стены не ровные, не по уровню (выступы, впадины и т.п.), а также в случае отсутствия угла сопряжения в 90 градусов. Такие зазоры и щели недостатком не являются.</w:t>
      </w:r>
    </w:p>
    <w:p>
      <w:pPr>
        <w:pStyle w:val="Normal"/>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r>
    </w:p>
    <w:p>
      <w:pPr>
        <w:pStyle w:val="Normal"/>
        <w:jc w:val="both"/>
        <w:rPr>
          <w:rFonts w:ascii="Franklin Gothic Book" w:hAnsi="Franklin Gothic Book" w:eastAsia="Times New Roman" w:cs="Franklin Gothic Book"/>
          <w:lang w:eastAsia="ru-RU"/>
        </w:rPr>
      </w:pPr>
      <w:r>
        <w:rPr>
          <w:rFonts w:eastAsia="Times New Roman" w:cs="Franklin Gothic Book" w:ascii="Franklin Gothic Book" w:hAnsi="Franklin Gothic Book"/>
          <w:b/>
          <w:bCs/>
          <w:color w:val="000000"/>
          <w:lang w:eastAsia="ru-RU"/>
        </w:rPr>
        <w:t xml:space="preserve">3.9. </w:t>
      </w:r>
      <w:r>
        <w:rPr>
          <w:rFonts w:eastAsia="Times New Roman" w:cs="Franklin Gothic Book" w:ascii="Franklin Gothic Book" w:hAnsi="Franklin Gothic Book"/>
          <w:color w:val="000000"/>
          <w:lang w:eastAsia="ru-RU"/>
        </w:rPr>
        <w:t>Дату, время, методы и способы монтажа, необходимое количество дней, необходимых для монтажа Изделий выбирает Изготовитель по своему усмотрению, согласовывая свободное время сборщика и заказчика. Монтаж Изделия осуществляется по выходным и праздничным дням, по согласованию сторон и при соблюдении норм закона о тишине,  утверждаемым Правительством РФ.</w:t>
      </w:r>
    </w:p>
    <w:p>
      <w:pPr>
        <w:pStyle w:val="Normal"/>
        <w:jc w:val="both"/>
        <w:rPr>
          <w:rFonts w:ascii="Franklin Gothic Book" w:hAnsi="Franklin Gothic Book" w:eastAsia="Times New Roman" w:cs="Franklin Gothic Book"/>
          <w:lang w:eastAsia="ru-RU"/>
        </w:rPr>
      </w:pPr>
      <w:r>
        <w:rPr>
          <w:rFonts w:eastAsia="Times New Roman" w:cs="Franklin Gothic Book" w:ascii="Franklin Gothic Book" w:hAnsi="Franklin Gothic Book"/>
          <w:lang w:eastAsia="ru-RU"/>
        </w:rPr>
      </w:r>
    </w:p>
    <w:p>
      <w:pPr>
        <w:pStyle w:val="Style16"/>
        <w:ind w:firstLineChars="150" w:startChars="0" w:start="0" w:endChars="0" w:end="0"/>
        <w:rPr>
          <w:rFonts w:ascii="Franklin Gothic Book" w:hAnsi="Franklin Gothic Book" w:cs="Franklin Gothic Book"/>
          <w:color w:val="333333"/>
        </w:rPr>
      </w:pPr>
      <w:r>
        <w:rPr>
          <w:rStyle w:val="Strong"/>
          <w:rFonts w:cs="Franklin Gothic Book" w:ascii="Franklin Gothic Book" w:hAnsi="Franklin Gothic Book"/>
          <w:color w:val="333333"/>
        </w:rPr>
        <w:t>4. ПРАВА И ОБЯЗАННОСТИ СТОРОН:</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 xml:space="preserve">4.1. </w:t>
      </w:r>
      <w:r>
        <w:rPr>
          <w:rFonts w:cs="Franklin Gothic Book" w:ascii="Franklin Gothic Book" w:hAnsi="Franklin Gothic Book"/>
          <w:color w:val="333333"/>
        </w:rPr>
        <w:t>Исполнитель обязан выполнить свои обязательства согласно пункту 1.1 настоящего договора.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4.2.</w:t>
      </w:r>
      <w:r>
        <w:rPr>
          <w:rFonts w:cs="Franklin Gothic Book" w:ascii="Franklin Gothic Book" w:hAnsi="Franklin Gothic Book"/>
          <w:color w:val="333333"/>
        </w:rPr>
        <w:t xml:space="preserve"> Исполнитель в праве вносить незначительные изменения в комплектацию изделий, не ведущие к изменению внешнего вида, цвета, габаритных размеров и других неотъемлемых характеристик изделий.</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4.3.</w:t>
      </w:r>
      <w:r>
        <w:rPr>
          <w:rFonts w:cs="Franklin Gothic Book" w:ascii="Franklin Gothic Book" w:hAnsi="Franklin Gothic Book"/>
          <w:color w:val="333333"/>
        </w:rPr>
        <w:t xml:space="preserve"> Заказчик в праве отказаться от исполнения настоящего договора, забрав материалы, закупленные для исполнения договора, компенсировав все расходы, понесенные исполнителем в ходе выполнения договора.</w:t>
      </w:r>
      <w:r>
        <w:rPr>
          <w:rFonts w:cs="Franklin Gothic Book" w:ascii="Franklin Gothic Book" w:hAnsi="Franklin Gothic Book"/>
          <w:color w:val="333333"/>
        </w:rPr>
        <w:t xml:space="preserve"> Срок возврата денежных средств при расторжении договора производится в течении 10 дней.</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4.4.</w:t>
      </w:r>
      <w:r>
        <w:rPr>
          <w:rFonts w:cs="Franklin Gothic Book" w:ascii="Franklin Gothic Book" w:hAnsi="Franklin Gothic Book"/>
          <w:color w:val="333333"/>
        </w:rPr>
        <w:t xml:space="preserve"> Исполнитель в праве отказаться от исполнения настоящего договора, возвратив Заказчику стоимость изделий,  указанных в пункте 2.1 настоящего договора.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4.5.</w:t>
      </w:r>
      <w:r>
        <w:rPr>
          <w:rFonts w:cs="Franklin Gothic Book" w:ascii="Franklin Gothic Book" w:hAnsi="Franklin Gothic Book"/>
          <w:color w:val="333333"/>
        </w:rPr>
        <w:t xml:space="preserve"> Заказчик в праве рассчитывать, в случае не выполнения в срок Исполнителем своих обязательств по настоящему, договору в течение пяти рабочих дней от срока договора, на неустойку в размере 0.01 % за каждый рабочий день от стоимости выполнения работ.</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4.6.</w:t>
      </w:r>
      <w:r>
        <w:rPr>
          <w:rFonts w:cs="Franklin Gothic Book" w:ascii="Franklin Gothic Book" w:hAnsi="Franklin Gothic Book"/>
          <w:color w:val="333333"/>
        </w:rPr>
        <w:t xml:space="preserve"> Исполнитель вправе рассчитывать на неустойку, в случае несвоевременной оплаты работ (более 5 рабочих дней с момента завершения), в размере 0,3% за каждый рабочий день от стоимости выполнения работ.</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4.7.</w:t>
      </w:r>
      <w:r>
        <w:rPr>
          <w:rFonts w:cs="Franklin Gothic Book" w:ascii="Franklin Gothic Book" w:hAnsi="Franklin Gothic Book"/>
          <w:color w:val="333333"/>
        </w:rPr>
        <w:t xml:space="preserve"> Заказчик обязуется не проводить реконструкцию помещения, в котором будет установлена Исполнителем, корпусная мебель после проведения им в нем замеров, без письменного согласия.</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4.8.</w:t>
      </w:r>
      <w:r>
        <w:rPr>
          <w:rFonts w:cs="Franklin Gothic Book" w:ascii="Franklin Gothic Book" w:hAnsi="Franklin Gothic Book"/>
          <w:color w:val="333333"/>
        </w:rPr>
        <w:t xml:space="preserve"> В случаи необходимости проведения дополнительных работ, приводящих к удорожанию услуги по выполнению настоящего договора, Исполнитель обязан своевременно предупредить об этом Заказчика.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4.9.</w:t>
      </w:r>
      <w:r>
        <w:rPr>
          <w:rFonts w:cs="Franklin Gothic Book" w:ascii="Franklin Gothic Book" w:hAnsi="Franklin Gothic Book"/>
          <w:color w:val="333333"/>
        </w:rPr>
        <w:t xml:space="preserve"> Если мебель изготовлена по замерам или размерам сделанным  Заказчиком лично и  заверенным его подписью, тогда сам Заказчик несет полную ответственность в случае несоответствия заказа габаритам помещения и обязан оплатить Исполнителю всю сумму заказа по договору. Переделка заказа, если она возможна, оплачивается Заказчиком отдельно.</w:t>
      </w:r>
    </w:p>
    <w:p>
      <w:pPr>
        <w:pStyle w:val="Style16"/>
        <w:rPr>
          <w:rFonts w:ascii="Franklin Gothic Book" w:hAnsi="Franklin Gothic Book" w:cs="Franklin Gothic Book"/>
          <w:color w:val="333333"/>
        </w:rPr>
      </w:pPr>
      <w:r>
        <w:rPr>
          <w:rFonts w:cs="Franklin Gothic Book" w:ascii="Franklin Gothic Book" w:hAnsi="Franklin Gothic Book"/>
          <w:color w:val="333333"/>
        </w:rPr>
      </w:r>
    </w:p>
    <w:p>
      <w:pPr>
        <w:pStyle w:val="Style16"/>
        <w:ind w:firstLineChars="150" w:startChars="0" w:start="0" w:endChars="0" w:end="0"/>
        <w:rPr>
          <w:rFonts w:ascii="Franklin Gothic Book" w:hAnsi="Franklin Gothic Book" w:cs="Franklin Gothic Book"/>
          <w:color w:val="333333"/>
        </w:rPr>
      </w:pPr>
      <w:r>
        <w:rPr>
          <w:rStyle w:val="Strong"/>
          <w:rFonts w:cs="Franklin Gothic Book" w:ascii="Franklin Gothic Book" w:hAnsi="Franklin Gothic Book"/>
          <w:color w:val="333333"/>
        </w:rPr>
        <w:t>5. ОТВЕТСТВЕННОСТЬ СТОРОН:</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5.1.</w:t>
      </w:r>
      <w:r>
        <w:rPr>
          <w:rFonts w:cs="Franklin Gothic Book" w:ascii="Franklin Gothic Book" w:hAnsi="Franklin Gothic Book"/>
          <w:color w:val="333333"/>
        </w:rPr>
        <w:t xml:space="preserve"> Исполнитель не несет ответственности в случаях поломки изделий, возникшей в результате их неправильной эксплуатации заказчиком.</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5.2.</w:t>
      </w:r>
      <w:r>
        <w:rPr>
          <w:rFonts w:cs="Franklin Gothic Book" w:ascii="Franklin Gothic Book" w:hAnsi="Franklin Gothic Book"/>
          <w:color w:val="333333"/>
        </w:rPr>
        <w:t xml:space="preserve"> Стороны не несут ответственности за полное или частичное неисполнение своих обязательств по настоящему договору в случае, если неисполнение явилось следствием стихийных бедствий, военных действий, террористических актов, забастовок, массовых беспорядков, действий органов государственной и исполнительной власти, делающих невозможным исполнение данного договора, а также любых других обстоятельств вне разумного контроля сторон, препятствующих выполнению настоящего договора.</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5.3</w:t>
      </w:r>
      <w:r>
        <w:rPr>
          <w:rFonts w:cs="Franklin Gothic Book" w:ascii="Franklin Gothic Book" w:hAnsi="Franklin Gothic Book"/>
          <w:color w:val="333333"/>
        </w:rPr>
        <w:t>. Если монтаж и сборка проводится силами сторонней организации, гарантия на данное изделие не распространяется. Так же ответственность за правильность и качество сборки Исполнитель не несет.</w:t>
      </w:r>
    </w:p>
    <w:p>
      <w:pPr>
        <w:pStyle w:val="Normal"/>
        <w:suppressAutoHyphens w:val="false"/>
        <w:jc w:val="both"/>
        <w:rPr>
          <w:rFonts w:ascii="Franklin Gothic Book" w:hAnsi="Franklin Gothic Book" w:eastAsia="Times New Roman" w:cs="Franklin Gothic Book"/>
          <w:color w:val="000000"/>
          <w:lang w:eastAsia="ru-RU"/>
        </w:rPr>
      </w:pPr>
      <w:r>
        <w:rPr>
          <w:rFonts w:cs="Franklin Gothic Book" w:ascii="Franklin Gothic Book" w:hAnsi="Franklin Gothic Book"/>
          <w:b/>
          <w:bCs/>
          <w:color w:val="333333"/>
        </w:rPr>
        <w:t>5.4.</w:t>
      </w:r>
      <w:r>
        <w:rPr>
          <w:rFonts w:cs="Franklin Gothic Book" w:ascii="Franklin Gothic Book" w:hAnsi="Franklin Gothic Book"/>
          <w:color w:val="333333"/>
        </w:rPr>
        <w:t xml:space="preserve"> </w:t>
      </w:r>
      <w:r>
        <w:rPr>
          <w:rFonts w:eastAsia="Times New Roman" w:cs="Franklin Gothic Book" w:ascii="Franklin Gothic Book" w:hAnsi="Franklin Gothic Book"/>
          <w:color w:val="000000"/>
          <w:lang w:eastAsia="ru-RU"/>
        </w:rPr>
        <w:t>При доставке и монтаже Изделий Исполнителем, Заказчик обязуется:</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обеспечить нормальные условия работы, включая бесперебойную подачу электроэнергии, водоснабжение, отопление помещения, в котором производится монтаж Изделий, наличие необходимых санитарных условий и т.п.</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обеспечить Исполнителю подъездные пути для проезда автомобильным транспортом к месту доставки;</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обеспечить свободный доступ/проезд/проход Изготовителя к месту доставки;</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обеспечить надлежащие условия размещения и хранения Изделия до выполнения Изготовителем монтажа Изделия;</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обеспечить возможность Исполнителю фиксировать отметкой в Акте приёмки-передачи выполненных работ по монтажу Изделий фактическую дату начала/окончания монтажа Изделий.</w:t>
      </w:r>
    </w:p>
    <w:p>
      <w:pPr>
        <w:pStyle w:val="Normal"/>
        <w:numPr>
          <w:ilvl w:val="0"/>
          <w:numId w:val="1"/>
        </w:numPr>
        <w:suppressAutoHyphens w:val="false"/>
        <w:jc w:val="both"/>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предоставить Исполнителю  мусорный контейнер для утилизации упаковочного материала/утилизировать самостоятельно.</w:t>
      </w:r>
    </w:p>
    <w:p>
      <w:pPr>
        <w:pStyle w:val="Style16"/>
        <w:rPr>
          <w:rFonts w:ascii="Franklin Gothic Book" w:hAnsi="Franklin Gothic Book" w:eastAsia="Times New Roman" w:cs="Franklin Gothic Book"/>
          <w:color w:val="000000"/>
          <w:lang w:eastAsia="ru-RU"/>
        </w:rPr>
      </w:pPr>
      <w:r>
        <w:rPr>
          <w:rFonts w:eastAsia="Times New Roman" w:cs="Franklin Gothic Book" w:ascii="Franklin Gothic Book" w:hAnsi="Franklin Gothic Book"/>
          <w:color w:val="000000"/>
          <w:lang w:eastAsia="ru-RU"/>
        </w:rPr>
        <w:t>- предоставить Исполнителю возможность произвести фото-фиксацию помещения, оборудования и целостности упаковки, Изделий до момента начала, во время и после монтажа Изделий.</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 xml:space="preserve">5.5. </w:t>
      </w:r>
      <w:r>
        <w:rPr>
          <w:rFonts w:cs="Franklin Gothic Book" w:ascii="Franklin Gothic Book" w:hAnsi="Franklin Gothic Book"/>
          <w:color w:val="333333"/>
        </w:rPr>
        <w:t>Цветовые изменения, которые возникают в результате внешнего физического и химического воздействия, в процессе хранения и эксплуатации Изделия из гарантии исключаются.</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5.6.</w:t>
      </w:r>
      <w:r>
        <w:rPr>
          <w:rFonts w:cs="Franklin Gothic Book" w:ascii="Franklin Gothic Book" w:hAnsi="Franklin Gothic Book"/>
          <w:color w:val="333333"/>
        </w:rPr>
        <w:tab/>
        <w:t>Самостоятельное внесение Заказчиком изменений в конструкцию Изделий гарантией не обеспечиваются.</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5.7.</w:t>
      </w:r>
      <w:r>
        <w:rPr>
          <w:rFonts w:cs="Franklin Gothic Book" w:ascii="Franklin Gothic Book" w:hAnsi="Franklin Gothic Book"/>
          <w:color w:val="333333"/>
        </w:rPr>
        <w:tab/>
        <w:t>Гарантийный срок не распространяется на Изделия, эксплуатирующееся с нарушением инструкции по эксплуатации, электрооборудование, поставляемое вместе с Изделиями (лампочки, трансформаторы ручки, фурнитуру и другие расходные материалы и т.п.), сантехническую фурнитуру и оборудование, устанавливаемые в мебель (мойки, смесители, фильтры, решетки для приготовления пищи, картриджи для смешивания воды, резиновые уплотнители, шланги, гибкая подводка, ручки, решетки, противни и т.п.). Гарантийные обязательства на фурнитуру и оборудование, а также электротехнические комплектующие и др., устанавливаются непосредственно предприятием-изготовителем соответствующей сантехнической и др. фурнитуры и оборудования, электротехнических комплектующих и др..</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5.8</w:t>
      </w:r>
      <w:r>
        <w:rPr>
          <w:rFonts w:cs="Franklin Gothic Book" w:ascii="Franklin Gothic Book" w:hAnsi="Franklin Gothic Book"/>
          <w:color w:val="333333"/>
        </w:rPr>
        <w:t>. Гарантийный срок эксплуатации 6 месяцев.</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5.9.</w:t>
      </w:r>
      <w:r>
        <w:rPr>
          <w:rFonts w:cs="Franklin Gothic Book" w:ascii="Franklin Gothic Book" w:hAnsi="Franklin Gothic Book"/>
          <w:color w:val="333333"/>
        </w:rPr>
        <w:t xml:space="preserve"> В случае изготовления мебели хранение на складе производства осуществляется бесплатно 2недели, далее 3500руб/7дней.</w:t>
      </w:r>
    </w:p>
    <w:p>
      <w:pPr>
        <w:pStyle w:val="Style16"/>
        <w:rPr>
          <w:rFonts w:ascii="Franklin Gothic Book" w:hAnsi="Franklin Gothic Book" w:cs="Franklin Gothic Book"/>
          <w:color w:val="333333"/>
        </w:rPr>
      </w:pPr>
      <w:r>
        <w:rPr>
          <w:rFonts w:cs="Franklin Gothic Book" w:ascii="Franklin Gothic Book" w:hAnsi="Franklin Gothic Book"/>
          <w:b/>
          <w:bCs/>
          <w:color w:val="333333"/>
        </w:rPr>
        <w:t>5.10.</w:t>
      </w:r>
      <w:r>
        <w:rPr>
          <w:rFonts w:cs="Franklin Gothic Book" w:ascii="Franklin Gothic Book" w:hAnsi="Franklin Gothic Book"/>
          <w:color w:val="333333"/>
        </w:rPr>
        <w:t xml:space="preserve"> К договору прикладывается письменное согласие клиента на обработку персональных данных.</w:t>
      </w:r>
    </w:p>
    <w:p>
      <w:pPr>
        <w:pStyle w:val="Style16"/>
        <w:rPr>
          <w:rFonts w:ascii="Franklin Gothic Book" w:hAnsi="Franklin Gothic Book" w:cs="Franklin Gothic Book"/>
          <w:color w:val="333333"/>
          <w:lang w:val="en-US"/>
        </w:rPr>
      </w:pPr>
      <w:r>
        <w:rPr>
          <w:rFonts w:cs="Franklin Gothic Book" w:ascii="Franklin Gothic Book" w:hAnsi="Franklin Gothic Book"/>
          <w:b/>
          <w:color w:val="333333"/>
        </w:rPr>
        <w:t>5.11.</w:t>
      </w:r>
      <w:r>
        <w:rPr>
          <w:rFonts w:cs="Franklin Gothic Book" w:ascii="Franklin Gothic Book" w:hAnsi="Franklin Gothic Book"/>
          <w:color w:val="333333"/>
        </w:rPr>
        <w:t xml:space="preserve"> После обработки заказа технологом спецификация с точным указанием всех составляющих, фурнитуры и указанием свойств материала, в том числе рекомендации по уходу передаются Заказчику на адресе сборки изделий. </w:t>
      </w:r>
    </w:p>
    <w:p>
      <w:pPr>
        <w:pStyle w:val="Style16"/>
        <w:rPr>
          <w:rFonts w:ascii="Franklin Gothic Book" w:hAnsi="Franklin Gothic Book" w:cs="Franklin Gothic Book"/>
          <w:color w:val="333333"/>
          <w:lang w:val="en-US"/>
        </w:rPr>
      </w:pPr>
      <w:r>
        <w:rPr>
          <w:rFonts w:cs="Franklin Gothic Book" w:ascii="Franklin Gothic Book" w:hAnsi="Franklin Gothic Book"/>
          <w:color w:val="333333"/>
          <w:lang w:val="en-US"/>
        </w:rPr>
      </w:r>
    </w:p>
    <w:p>
      <w:pPr>
        <w:pStyle w:val="Normal"/>
        <w:spacing w:lineRule="auto" w:line="360"/>
        <w:rPr>
          <w:b/>
          <w:lang w:eastAsia="ru-RU"/>
        </w:rPr>
      </w:pPr>
      <w:r>
        <w:rPr>
          <w:rFonts w:cs="Franklin Gothic Book"/>
          <w:b/>
          <w:color w:val="333333"/>
        </w:rPr>
        <w:t>6.</w:t>
      </w:r>
      <w:r>
        <w:rPr>
          <w:b/>
          <w:lang w:eastAsia="ru-RU"/>
        </w:rPr>
        <w:t xml:space="preserve"> ЭЛЕКТРОННЫЙ ДОКУМЕНТООБОРОТ И ПЕРЕПИСКА СТОРОН:</w:t>
      </w:r>
    </w:p>
    <w:p>
      <w:pPr>
        <w:pStyle w:val="Normal"/>
        <w:jc w:val="both"/>
        <w:rPr>
          <w:lang w:eastAsia="ru-RU"/>
        </w:rPr>
      </w:pPr>
      <w:r>
        <w:rPr>
          <w:b/>
          <w:lang w:eastAsia="ru-RU"/>
        </w:rPr>
        <w:t>6.1</w:t>
      </w:r>
      <w:r>
        <w:rPr>
          <w:lang w:eastAsia="ru-RU"/>
        </w:rPr>
        <w:t>. Стороны признают, что документы, информация и юридически значимые сообщения (включая, но не ограничиваясь: заявки, уведомления, претензии, акты, счета, согласование условий), переданные с использованием электронной почты и мессенджеров по реквизитам, указанным в п.7. «реквизиты сторон» настоящего Договора, имеют юридическую силу, равную документам, составленным на бумажном носителе, подписанным собственноручными подписями уполномоченных лиц.</w:t>
        <w:br/>
      </w:r>
      <w:r>
        <w:rPr>
          <w:b/>
          <w:lang w:eastAsia="ru-RU"/>
        </w:rPr>
        <w:t>6.2.</w:t>
      </w:r>
      <w:r>
        <w:rPr>
          <w:lang w:eastAsia="ru-RU"/>
        </w:rPr>
        <w:t xml:space="preserve"> Переписка признается исходящей от Стороны, если она осуществляется:</w:t>
        <w:br/>
        <w:t>   · с адресов электронной почты, указанных в Договоре;</w:t>
        <w:br/>
        <w:t xml:space="preserve">   · с номеров телефонов в мессенджерах WhatsApp, Telegram, </w:t>
      </w:r>
      <w:r>
        <w:rPr>
          <w:lang w:val="en-US" w:eastAsia="ru-RU"/>
        </w:rPr>
        <w:t>Max</w:t>
      </w:r>
      <w:r>
        <w:rPr>
          <w:lang w:eastAsia="ru-RU"/>
        </w:rPr>
        <w:t>, указанных в Договоре.</w:t>
        <w:br/>
      </w:r>
      <w:r>
        <w:rPr>
          <w:b/>
          <w:lang w:eastAsia="ru-RU"/>
        </w:rPr>
        <w:t>6.3</w:t>
      </w:r>
      <w:r>
        <w:rPr>
          <w:lang w:eastAsia="ru-RU"/>
        </w:rPr>
        <w:t>. Сторона самостоятельно несет риск последствий неполучения сообщений, направленных по вышеуказанным реквизитам, а также риск несанкционированного доступа третьих лиц к этим каналам связи.</w:t>
        <w:br/>
      </w:r>
      <w:r>
        <w:rPr>
          <w:b/>
          <w:lang w:eastAsia="ru-RU"/>
        </w:rPr>
        <w:t>6.4</w:t>
      </w:r>
      <w:r>
        <w:rPr>
          <w:lang w:eastAsia="ru-RU"/>
        </w:rPr>
        <w:t>. Стороны обязуются в течение 5 (пяти) рабочих дней письменно уведомлять друг друга об изменении адресов электронной почты или номеров телефонов для мессенджеров. Сообщения, направленные по прежним реквизитам до получения уведомления об их изменении, считаются полученными надлежащим образом.</w:t>
      </w:r>
    </w:p>
    <w:p>
      <w:pPr>
        <w:pStyle w:val="Style16"/>
        <w:spacing w:lineRule="auto" w:line="360"/>
        <w:rPr>
          <w:rFonts w:ascii="Franklin Gothic Book" w:hAnsi="Franklin Gothic Book" w:cs="Franklin Gothic Book"/>
          <w:b/>
          <w:color w:val="333333"/>
          <w:lang w:eastAsia="ru-RU"/>
        </w:rPr>
      </w:pPr>
      <w:r>
        <w:rPr>
          <w:rFonts w:cs="Franklin Gothic Book" w:ascii="Franklin Gothic Book" w:hAnsi="Franklin Gothic Book"/>
          <w:b/>
          <w:color w:val="333333"/>
          <w:lang w:eastAsia="ru-RU"/>
        </w:rPr>
      </w:r>
    </w:p>
    <w:p>
      <w:pPr>
        <w:pStyle w:val="Style16"/>
        <w:ind w:firstLineChars="150" w:startChars="0" w:start="0" w:endChars="0" w:end="0"/>
        <w:rPr>
          <w:rFonts w:ascii="Franklin Gothic Book" w:hAnsi="Franklin Gothic Book" w:cs="Franklin Gothic Book"/>
          <w:b/>
          <w:color w:val="333333"/>
        </w:rPr>
      </w:pPr>
      <w:r>
        <w:rPr>
          <w:rFonts w:cs="Franklin Gothic Book" w:ascii="Franklin Gothic Book" w:hAnsi="Franklin Gothic Book"/>
          <w:b/>
          <w:color w:val="333333"/>
        </w:rPr>
      </w:r>
    </w:p>
    <w:p>
      <w:pPr>
        <w:pStyle w:val="Style16"/>
        <w:rPr>
          <w:rFonts w:ascii="Franklin Gothic Book" w:hAnsi="Franklin Gothic Book" w:cs="Franklin Gothic Book"/>
          <w:color w:val="333333"/>
        </w:rPr>
      </w:pPr>
      <w:r>
        <w:rPr>
          <w:rStyle w:val="Strong"/>
          <w:rFonts w:cs="Franklin Gothic Book" w:ascii="Franklin Gothic Book" w:hAnsi="Franklin Gothic Book"/>
          <w:color w:val="333333"/>
          <w:lang w:val="en-US"/>
        </w:rPr>
        <w:t>7</w:t>
      </w:r>
      <w:r>
        <w:rPr>
          <w:rStyle w:val="Strong"/>
          <w:rFonts w:cs="Franklin Gothic Book" w:ascii="Franklin Gothic Book" w:hAnsi="Franklin Gothic Book"/>
          <w:color w:val="333333"/>
        </w:rPr>
        <w:t>. РЕКВИЗИТЫ СТОРОН:</w:t>
      </w:r>
    </w:p>
    <w:p>
      <w:pPr>
        <w:pStyle w:val="Style16"/>
        <w:tabs>
          <w:tab w:val="clear" w:pos="708"/>
          <w:tab w:val="left" w:pos="2925" w:leader="none"/>
        </w:tabs>
        <w:rPr>
          <w:rFonts w:ascii="Franklin Gothic Book" w:hAnsi="Franklin Gothic Book" w:cs="Franklin Gothic Book"/>
        </w:rPr>
      </w:pPr>
      <w:r>
        <w:rPr>
          <w:rStyle w:val="Strong"/>
          <w:rFonts w:cs="Franklin Gothic Book" w:ascii="Franklin Gothic Book" w:hAnsi="Franklin Gothic Book"/>
          <w:color w:val="333333"/>
        </w:rPr>
        <w:t>Продавец-исполнитель: </w:t>
        <w:tab/>
        <w:tab/>
        <w:tab/>
        <w:tab/>
        <w:tab/>
        <w:t xml:space="preserve"> Заказчик:</w:t>
      </w:r>
    </w:p>
    <w:p>
      <w:pPr>
        <w:pStyle w:val="Normal"/>
        <w:jc w:val="both"/>
        <w:rPr>
          <w:rFonts w:ascii="Franklin Gothic Book" w:hAnsi="Franklin Gothic Book" w:cs="Franklin Gothic Book"/>
          <w:color w:val="333333"/>
        </w:rPr>
      </w:pPr>
      <w:r>
        <w:rPr>
          <w:rFonts w:cs="Franklin Gothic Book" w:ascii="Franklin Gothic Book" w:hAnsi="Franklin Gothic Book"/>
          <w:color w:val="333333"/>
        </w:rPr>
      </w:r>
    </w:p>
    <w:tbl>
      <w:tblPr>
        <w:tblW w:w="10988" w:type="dxa"/>
        <w:jc w:val="start"/>
        <w:tblInd w:w="0" w:type="dxa"/>
        <w:tblLayout w:type="fixed"/>
        <w:tblCellMar>
          <w:top w:w="0" w:type="dxa"/>
          <w:start w:w="108" w:type="dxa"/>
          <w:bottom w:w="0" w:type="dxa"/>
          <w:end w:w="108" w:type="dxa"/>
        </w:tblCellMar>
      </w:tblPr>
      <w:tblGrid>
        <w:gridCol w:w="5620"/>
        <w:gridCol w:w="5368"/>
      </w:tblGrid>
      <w:tr>
        <w:trPr/>
        <w:tc>
          <w:tcPr>
            <w:tcW w:w="5620"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rFonts w:ascii="Franklin Gothic Book" w:hAnsi="Franklin Gothic Book" w:cs="Franklin Gothic Book"/>
              </w:rPr>
            </w:pPr>
            <w:r>
              <w:rPr>
                <w:rFonts w:cs="Franklin Gothic Book" w:ascii="Franklin Gothic Book" w:hAnsi="Franklin Gothic Book"/>
                <w:lang w:val="en-US"/>
              </w:rPr>
              <w:t>Starwood</w:t>
            </w:r>
            <w:r>
              <w:rPr>
                <w:rFonts w:cs="Franklin Gothic Book" w:ascii="Franklin Gothic Book" w:hAnsi="Franklin Gothic Book"/>
              </w:rPr>
              <w:t xml:space="preserve"> Мебель Интерьер Декор</w:t>
            </w:r>
          </w:p>
          <w:p>
            <w:pPr>
              <w:pStyle w:val="Normal"/>
              <w:widowControl w:val="false"/>
              <w:jc w:val="both"/>
              <w:rPr>
                <w:rFonts w:ascii="Franklin Gothic Book" w:hAnsi="Franklin Gothic Book" w:cs="Franklin Gothic Book"/>
              </w:rPr>
            </w:pPr>
            <w:r>
              <w:rPr>
                <w:rFonts w:cs="Franklin Gothic Book" w:ascii="Franklin Gothic Book" w:hAnsi="Franklin Gothic Book"/>
              </w:rPr>
              <w:t>ИП Коцан Римма Фаилевна</w:t>
            </w:r>
          </w:p>
          <w:p>
            <w:pPr>
              <w:pStyle w:val="Normal"/>
              <w:widowControl w:val="false"/>
              <w:jc w:val="both"/>
              <w:rPr>
                <w:rFonts w:ascii="Franklin Gothic Book" w:hAnsi="Franklin Gothic Book" w:cs="Franklin Gothic Book"/>
              </w:rPr>
            </w:pPr>
            <w:r>
              <w:rPr>
                <w:rFonts w:cs="Franklin Gothic Book" w:ascii="Franklin Gothic Book" w:hAnsi="Franklin Gothic Book"/>
              </w:rPr>
              <w:t>ИНН 780632820826</w:t>
            </w:r>
          </w:p>
          <w:p>
            <w:pPr>
              <w:pStyle w:val="Normal"/>
              <w:widowControl w:val="false"/>
              <w:jc w:val="both"/>
              <w:rPr>
                <w:rFonts w:ascii="Franklin Gothic Book" w:hAnsi="Franklin Gothic Book" w:cs="Franklin Gothic Book"/>
              </w:rPr>
            </w:pPr>
            <w:r>
              <w:rPr>
                <w:rFonts w:cs="Franklin Gothic Book" w:ascii="Franklin Gothic Book" w:hAnsi="Franklin Gothic Book"/>
              </w:rPr>
              <w:t>ОГРНИП 325470400066718</w:t>
            </w:r>
          </w:p>
        </w:tc>
        <w:tc>
          <w:tcPr>
            <w:tcW w:w="53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rPr>
            </w:pPr>
            <w:r>
              <w:rPr>
                <w:rFonts w:cs="Franklin Gothic Book" w:ascii="Franklin Gothic Book" w:hAnsi="Franklin Gothic Book"/>
                <w:color w:val="333333"/>
              </w:rPr>
            </w:r>
          </w:p>
        </w:tc>
      </w:tr>
      <w:tr>
        <w:trPr>
          <w:trHeight w:val="985" w:hRule="atLeast"/>
        </w:trPr>
        <w:tc>
          <w:tcPr>
            <w:tcW w:w="5620" w:type="dxa"/>
            <w:tcBorders>
              <w:top w:val="single" w:sz="4" w:space="0" w:color="000000"/>
              <w:start w:val="single" w:sz="4" w:space="0" w:color="000000"/>
              <w:bottom w:val="single" w:sz="4" w:space="0" w:color="000000"/>
              <w:end w:val="single" w:sz="4" w:space="0" w:color="000000"/>
            </w:tcBorders>
          </w:tcPr>
          <w:p>
            <w:r>
              <w:t>Документ, удостоверяющий личность: [не публикуется]</w:t>
              <w:br/>
              <w:t>Адрес регистрации: [не публикуется]</w:t>
            </w:r>
          </w:p>
        </w:tc>
        <w:tc>
          <w:tcPr>
            <w:tcW w:w="53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rPr>
            </w:pPr>
            <w:r>
              <w:rPr>
                <w:rFonts w:cs="Franklin Gothic Book" w:ascii="Franklin Gothic Book" w:hAnsi="Franklin Gothic Book"/>
                <w:color w:val="333333"/>
              </w:rPr>
            </w:r>
          </w:p>
        </w:tc>
      </w:tr>
      <w:tr>
        <w:trPr/>
        <w:tc>
          <w:tcPr>
            <w:tcW w:w="5620" w:type="dxa"/>
            <w:tcBorders>
              <w:top w:val="single" w:sz="4" w:space="0" w:color="000000"/>
              <w:start w:val="single" w:sz="4" w:space="0" w:color="000000"/>
              <w:bottom w:val="single" w:sz="4" w:space="0" w:color="000000"/>
              <w:end w:val="single" w:sz="4" w:space="0" w:color="000000"/>
            </w:tcBorders>
          </w:tcPr>
          <w:p>
            <w:r>
              <w:t>Телефон, мессенджеры: [заполняется перед подписанием]</w:t>
            </w:r>
          </w:p>
        </w:tc>
        <w:tc>
          <w:tcPr>
            <w:tcW w:w="53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rPr>
            </w:pPr>
            <w:r>
              <w:rPr>
                <w:rFonts w:cs="Franklin Gothic Book" w:ascii="Franklin Gothic Book" w:hAnsi="Franklin Gothic Book"/>
                <w:color w:val="333333"/>
              </w:rPr>
            </w:r>
          </w:p>
        </w:tc>
      </w:tr>
      <w:tr>
        <w:trPr/>
        <w:tc>
          <w:tcPr>
            <w:tcW w:w="5620" w:type="dxa"/>
            <w:tcBorders>
              <w:top w:val="single" w:sz="4" w:space="0" w:color="000000"/>
              <w:start w:val="single" w:sz="4" w:space="0" w:color="000000"/>
              <w:bottom w:val="single" w:sz="4" w:space="0" w:color="000000"/>
              <w:end w:val="single" w:sz="4" w:space="0" w:color="000000"/>
            </w:tcBorders>
          </w:tcPr>
          <w:p>
            <w:r>
              <w:t>E-mail: [заполняется перед подписанием]</w:t>
            </w:r>
          </w:p>
        </w:tc>
        <w:tc>
          <w:tcPr>
            <w:tcW w:w="53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lang w:val="en-US"/>
              </w:rPr>
            </w:pPr>
            <w:r>
              <w:rPr>
                <w:rFonts w:cs="Franklin Gothic Book" w:ascii="Franklin Gothic Book" w:hAnsi="Franklin Gothic Book"/>
                <w:color w:val="333333"/>
                <w:lang w:val="en-US"/>
              </w:rPr>
            </w:r>
          </w:p>
        </w:tc>
      </w:tr>
      <w:tr>
        <w:trPr/>
        <w:tc>
          <w:tcPr>
            <w:tcW w:w="5620"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lang w:val="en-US"/>
              </w:rPr>
            </w:pPr>
            <w:r>
              <w:rPr>
                <w:rFonts w:cs="Franklin Gothic Book" w:ascii="Franklin Gothic Book" w:hAnsi="Franklin Gothic Book"/>
                <w:color w:val="333333"/>
                <w:lang w:val="en-US"/>
              </w:rPr>
            </w:r>
          </w:p>
        </w:tc>
        <w:tc>
          <w:tcPr>
            <w:tcW w:w="5368"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rFonts w:ascii="Franklin Gothic Book" w:hAnsi="Franklin Gothic Book" w:cs="Franklin Gothic Book"/>
                <w:color w:val="333333"/>
                <w:lang w:val="en-US"/>
              </w:rPr>
            </w:pPr>
            <w:r>
              <w:rPr>
                <w:rFonts w:cs="Franklin Gothic Book" w:ascii="Franklin Gothic Book" w:hAnsi="Franklin Gothic Book"/>
                <w:color w:val="333333"/>
                <w:lang w:val="en-US"/>
              </w:rPr>
            </w:r>
          </w:p>
        </w:tc>
      </w:tr>
    </w:tbl>
    <w:p>
      <w:pPr>
        <w:pStyle w:val="Style16"/>
        <w:rPr>
          <w:rStyle w:val="Strong"/>
          <w:rFonts w:ascii="Franklin Gothic Book" w:hAnsi="Franklin Gothic Book" w:cs="Franklin Gothic Book"/>
          <w:color w:val="333333"/>
        </w:rPr>
      </w:pPr>
      <w:r>
        <w:rPr>
          <w:rFonts w:cs="Franklin Gothic Book"/>
        </w:rPr>
      </w:r>
    </w:p>
    <w:p>
      <w:pPr>
        <w:pStyle w:val="Style16"/>
        <w:rPr>
          <w:rStyle w:val="Strong"/>
          <w:rFonts w:ascii="Franklin Gothic Book" w:hAnsi="Franklin Gothic Book" w:cs="Franklin Gothic Book"/>
          <w:color w:val="333333"/>
        </w:rPr>
      </w:pPr>
      <w:r>
        <w:rPr/>
      </w:r>
    </w:p>
    <w:p>
      <w:pPr>
        <w:pStyle w:val="Style16"/>
        <w:rPr>
          <w:rStyle w:val="Strong"/>
          <w:rFonts w:ascii="Franklin Gothic Book" w:hAnsi="Franklin Gothic Book" w:cs="Franklin Gothic Book"/>
          <w:color w:val="333333"/>
        </w:rPr>
      </w:pPr>
      <w:r>
        <w:rPr/>
      </w:r>
    </w:p>
    <w:p>
      <w:pPr>
        <w:pStyle w:val="Style16"/>
        <w:rPr>
          <w:rStyle w:val="Strong"/>
          <w:rFonts w:ascii="Franklin Gothic Book" w:hAnsi="Franklin Gothic Book" w:cs="Franklin Gothic Book"/>
          <w:color w:val="333333"/>
        </w:rPr>
      </w:pPr>
      <w:r>
        <w:rPr>
          <w:rStyle w:val="Strong"/>
          <w:rFonts w:cs="Franklin Gothic Book" w:ascii="Franklin Gothic Book" w:hAnsi="Franklin Gothic Book"/>
          <w:color w:val="333333"/>
        </w:rPr>
        <w:t>Подпись:______________________                                       Подпись: _______________________</w:t>
      </w:r>
    </w:p>
    <w:p>
      <w:pPr>
        <w:pStyle w:val="Style16"/>
        <w:rPr>
          <w:rStyle w:val="Strong"/>
          <w:rFonts w:ascii="Franklin Gothic Book" w:hAnsi="Franklin Gothic Book" w:cs="Franklin Gothic Book"/>
          <w:color w:val="333333"/>
        </w:rPr>
      </w:pPr>
      <w:r>
        <w:rPr/>
      </w:r>
    </w:p>
    <w:p>
      <w:pPr>
        <w:pStyle w:val="Style16"/>
        <w:spacing w:before="0" w:after="75"/>
        <w:rPr/>
      </w:pPr>
      <w:r>
        <w:rPr>
          <w:rStyle w:val="Strong"/>
          <w:rFonts w:cs="Franklin Gothic Book" w:ascii="Franklin Gothic Book" w:hAnsi="Franklin Gothic Book"/>
          <w:color w:val="333333"/>
        </w:rPr>
        <w:t>М.п.</w:t>
      </w:r>
    </w:p>
    <w:sectPr>
      <w:footerReference w:type="default" r:id="rId6"/>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ucida Sans Unicode">
    <w:charset w:val="cc" w:characterSet="windows-1251"/>
    <w:family w:val="swiss"/>
    <w:pitch w:val="default"/>
  </w:font>
  <w:font w:name="Arial">
    <w:charset w:val="cc" w:characterSet="windows-1251"/>
    <w:family w:val="swiss"/>
    <w:pitch w:val="default"/>
  </w:font>
  <w:font w:name="Franklin Gothic Book">
    <w:charset w:val="00" w:characterSet="windows-125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Обезличенный пример · условия заполняются для конкретного заказа · не является публичной офертой</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1">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2">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3">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4">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5">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6">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7">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lvl w:ilvl="8">
      <w:start w:val="1"/>
      <w:numFmt w:val="bullet"/>
      <w:lvlText w:val="-"/>
      <w:lvlJc w:val="start"/>
      <w:pPr>
        <w:tabs>
          <w:tab w:val="num" w:pos="0"/>
        </w:tabs>
        <w:ind w:start="0" w:hanging="0"/>
      </w:pPr>
      <w:rPr>
        <w:rFonts w:ascii="Lucida Sans Unicode" w:hAnsi="Lucida Sans Unicode" w:cs="Lucida Sans Unicode" w:hint="default"/>
        <w:b w:val="false"/>
        <w:bCs w:val="false"/>
        <w:i w:val="false"/>
        <w:iCs w:val="false"/>
        <w:caps w:val="false"/>
        <w:smallCaps w:val="false"/>
        <w:strike w:val="false"/>
        <w:dstrike w:val="false"/>
        <w:color w:val="000000"/>
        <w:spacing w:val="0"/>
        <w:w w:val="100"/>
        <w:position w:val="0"/>
        <w:sz w:val="16"/>
        <w:szCs w:val="16"/>
        <w:u w:val="none"/>
        <w:vertAlign w:val="baseline"/>
      </w:rPr>
    </w:lvl>
  </w:abstractNum>
  <w:abstractNum w:abstractNumId="2">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1080" w:hanging="720"/>
      </w:pPr>
      <w:rPr>
        <w:b/>
        <w:bCs/>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8"/>
  <w:displayBackgroundShape/>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MS Mincho;MS Gothic" w:cs="Times New Roman"/>
      <w:color w:val="auto"/>
      <w:sz w:val="24"/>
      <w:szCs w:val="24"/>
      <w:lang w:val="ru-RU" w:eastAsia="ja-JP" w:bidi="ar-SA"/>
    </w:rPr>
  </w:style>
  <w:style w:type="character" w:styleId="WW8Num1z0">
    <w:name w:val="WW8Num1z0"/>
    <w:qFormat/>
    <w:rPr>
      <w:rFonts w:ascii="Lucida Sans Unicode" w:hAnsi="Lucida Sans Unicode" w:cs="Lucida Sans Unicode"/>
      <w:b w:val="false"/>
      <w:bCs w:val="false"/>
      <w:i w:val="false"/>
      <w:iCs w:val="false"/>
      <w:caps w:val="false"/>
      <w:smallCaps w:val="false"/>
      <w:strike w:val="false"/>
      <w:dstrike w:val="false"/>
      <w:color w:val="000000"/>
      <w:spacing w:val="0"/>
      <w:w w:val="100"/>
      <w:position w:val="0"/>
      <w:sz w:val="16"/>
      <w:szCs w:val="16"/>
      <w:u w:val="none"/>
      <w:vertAlign w:val="baseline"/>
    </w:rPr>
  </w:style>
  <w:style w:type="character" w:styleId="WW8Num2z0">
    <w:name w:val="WW8Num2z0"/>
    <w:qFormat/>
    <w:rPr/>
  </w:style>
  <w:style w:type="character" w:styleId="WW8Num2z1">
    <w:name w:val="WW8Num2z1"/>
    <w:qFormat/>
    <w:rPr>
      <w:b/>
      <w:bCs/>
    </w:rPr>
  </w:style>
  <w:style w:type="character" w:styleId="Style14">
    <w:name w:val="Основной шрифт абзаца"/>
    <w:qFormat/>
    <w:rPr/>
  </w:style>
  <w:style w:type="character" w:styleId="Strong">
    <w:name w:val="Strong"/>
    <w:qFormat/>
    <w:rPr>
      <w:b/>
      <w:bCs/>
    </w:rPr>
  </w:style>
  <w:style w:type="character" w:styleId="1">
    <w:name w:val="Основной шрифт абзаца1"/>
    <w:qFormat/>
    <w:rPr/>
  </w:style>
  <w:style w:type="paragraph" w:styleId="Heading">
    <w:name w:val="Heading"/>
    <w:basedOn w:val="Normal"/>
    <w:next w:val="BodyText"/>
    <w:qFormat/>
    <w:pPr>
      <w:keepNext w:val="true"/>
      <w:spacing w:before="240" w:after="120"/>
    </w:pPr>
    <w:rPr>
      <w:rFonts w:ascii="Arial" w:hAnsi="Arial" w:eastAsia="Arial Unicode MS" w:cs="Mangal;Courier New"/>
      <w:sz w:val="28"/>
      <w:szCs w:val="28"/>
    </w:rPr>
  </w:style>
  <w:style w:type="paragraph" w:styleId="BodyText">
    <w:name w:val="Body Text"/>
    <w:basedOn w:val="Normal"/>
    <w:pPr>
      <w:spacing w:before="0" w:after="120"/>
    </w:pPr>
    <w:rPr/>
  </w:style>
  <w:style w:type="paragraph" w:styleId="List">
    <w:name w:val="List"/>
    <w:basedOn w:val="BodyText"/>
    <w:pPr/>
    <w:rPr>
      <w:rFonts w:cs="Mangal;Courier New"/>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Название объекта"/>
    <w:basedOn w:val="Normal"/>
    <w:qFormat/>
    <w:pPr>
      <w:suppressLineNumbers/>
      <w:spacing w:before="120" w:after="120"/>
    </w:pPr>
    <w:rPr>
      <w:rFonts w:cs="Mangal;Courier New"/>
      <w:i/>
      <w:iCs/>
      <w:sz w:val="24"/>
      <w:szCs w:val="24"/>
    </w:rPr>
  </w:style>
  <w:style w:type="paragraph" w:styleId="Style16">
    <w:name w:val="Обычный (веб)"/>
    <w:basedOn w:val="Normal"/>
    <w:qFormat/>
    <w:pPr>
      <w:spacing w:before="0" w:after="75"/>
      <w:jc w:val="both"/>
    </w:pPr>
    <w:rPr/>
  </w:style>
  <w:style w:type="paragraph" w:styleId="11">
    <w:name w:val="Указатель1"/>
    <w:basedOn w:val="Normal"/>
    <w:qFormat/>
    <w:pPr>
      <w:suppressLineNumbers/>
    </w:pPr>
    <w:rPr>
      <w:rFonts w:cs="Mangal;Courier New"/>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2020-12-06T22:21:00Z</dcterms:created>
  <dc:creator>StarWood</dc:creator>
  <dc:description>Персональные реквизиты удалены перед публикацией.</dc:description>
  <dc:language>en-US</dc:language>
  <cp:lastModifiedBy>StarWood</cp:lastModifiedBy>
  <cp:lastPrinted>2026-01-26T21:53:00Z</cp:lastPrinted>
  <dcterms:modified xsi:type="dcterms:W3CDTF">2026-05-20T23:25:53Z</dcterms:modified>
  <cp:revision>2</cp:revision>
  <dc:subject>Обезличенный пример договора</dc:subject>
  <dc:title>Пример договора на изготовление мебели StarWood</dc:title>
  <cp:keywords>StarWood, пример договора, мебель</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8E3BF2D63B384E688D19CD2543241A77_12</vt:lpwstr>
  </property>
  <property fmtid="{D5CDD505-2E9C-101B-9397-08002B2CF9AE}" pid="3" name="KSOProductBuildVer">
    <vt:lpwstr>1049-12.1.0.26372</vt:lpwstr>
  </property>
  <property fmtid="{D5CDD505-2E9C-101B-9397-08002B2CF9AE}" pid="4" name="KSOTemplateDocerSaveRecord">
    <vt:lpwstr>eyJoZGlkIjoiMTI5ZjRlZGEwMTdkYTI5NDdmNDNhMTVmMGVhNjA2ODMifQ==</vt:lpwstr>
  </property>
</Properties>
</file>