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SentriEyebrow"/>
      </w:pPr>
      <w:r>
        <w:t>SENTRI</w:t>
      </w:r>
    </w:p>
    <w:p>
      <w:pPr>
        <w:pStyle w:val="Title"/>
      </w:pPr>
      <w:r>
        <w:t>SENTRI Documentation Template</w:t>
      </w:r>
    </w:p>
    <w:p>
      <w:r>
        <w:rPr>
          <w:color w:val="516251"/>
          <w:sz w:val="30"/>
        </w:rPr>
        <w:t>Editable document structure</w:t>
      </w:r>
    </w:p>
    <w:p>
      <w:r>
        <w:br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408"/>
      </w:tblGrid>
      <w:tr>
        <w:trPr>
          <w:trHeight w:val="691"/>
        </w:trPr>
        <w:tc>
          <w:tcPr>
            <w:tcW w:type="dxa" w:w="4514"/>
            <w:vAlign w:val="center"/>
            <w:tcBorders>
              <w:bottom w:val="single" w:sz="3" w:color="D9DDD5"/>
            </w:tcBorders>
          </w:tcPr>
          <w:p>
            <w:r>
              <w:rPr>
                <w:b/>
                <w:color w:val="516251"/>
                <w:sz w:val="18"/>
              </w:rPr>
              <w:t>PREPARED BY</w:t>
            </w:r>
          </w:p>
        </w:tc>
        <w:tc>
          <w:tcPr>
            <w:tcW w:type="dxa" w:w="4514"/>
            <w:vAlign w:val="center"/>
            <w:tcBorders>
              <w:bottom w:val="single" w:sz="3" w:color="D9DDD5"/>
            </w:tcBorders>
          </w:tcPr>
          <w:p>
            <w:r>
              <w:t>____________________________</w:t>
            </w:r>
          </w:p>
        </w:tc>
      </w:tr>
      <w:tr>
        <w:trPr>
          <w:trHeight w:val="691"/>
        </w:trPr>
        <w:tc>
          <w:tcPr>
            <w:tcW w:type="dxa" w:w="4514"/>
            <w:vAlign w:val="center"/>
            <w:tcBorders>
              <w:bottom w:val="single" w:sz="3" w:color="D9DDD5"/>
            </w:tcBorders>
          </w:tcPr>
          <w:p>
            <w:r>
              <w:rPr>
                <w:b/>
                <w:color w:val="516251"/>
                <w:sz w:val="18"/>
              </w:rPr>
              <w:t>VERSION</w:t>
            </w:r>
          </w:p>
        </w:tc>
        <w:tc>
          <w:tcPr>
            <w:tcW w:type="dxa" w:w="4514"/>
            <w:vAlign w:val="center"/>
            <w:tcBorders>
              <w:bottom w:val="single" w:sz="3" w:color="D9DDD5"/>
            </w:tcBorders>
          </w:tcPr>
          <w:p>
            <w:r>
              <w:t>____________________________</w:t>
            </w:r>
          </w:p>
        </w:tc>
      </w:tr>
      <w:tr>
        <w:trPr>
          <w:trHeight w:val="691"/>
        </w:trPr>
        <w:tc>
          <w:tcPr>
            <w:tcW w:type="dxa" w:w="4514"/>
            <w:vAlign w:val="center"/>
            <w:tcBorders>
              <w:bottom w:val="single" w:sz="3" w:color="D9DDD5"/>
            </w:tcBorders>
          </w:tcPr>
          <w:p>
            <w:r>
              <w:rPr>
                <w:b/>
                <w:color w:val="516251"/>
                <w:sz w:val="18"/>
              </w:rPr>
              <w:t>DATE</w:t>
            </w:r>
          </w:p>
        </w:tc>
        <w:tc>
          <w:tcPr>
            <w:tcW w:type="dxa" w:w="4514"/>
            <w:vAlign w:val="center"/>
            <w:tcBorders>
              <w:bottom w:val="single" w:sz="3" w:color="D9DDD5"/>
            </w:tcBorders>
          </w:tcPr>
          <w:p>
            <w:r>
              <w:t>____________________________</w:t>
            </w:r>
          </w:p>
        </w:tc>
      </w:tr>
    </w:tbl>
    <w:p>
      <w:r>
        <w:br w:type="page"/>
      </w:r>
    </w:p>
    <w:p>
      <w:pPr>
        <w:pStyle w:val="SentriEyebrow"/>
      </w:pPr>
      <w:r>
        <w:t>CONTENTS</w:t>
      </w:r>
    </w:p>
    <w:p>
      <w:pPr>
        <w:pStyle w:val="Heading1"/>
      </w:pPr>
      <w:r>
        <w:t>Table of Contents</w:t>
      </w:r>
    </w:p>
    <w:p>
      <w:pPr>
        <w:spacing w:before="260" w:after="260"/>
      </w:pPr>
      <w:r>
        <w:rPr>
          <w:b/>
          <w:color w:val="516251"/>
        </w:rPr>
        <w:t xml:space="preserve">01   </w:t>
      </w:r>
      <w:r>
        <w:rPr>
          <w:color w:val="1E2623"/>
        </w:rPr>
        <w:t>Introduction &amp; Background</w:t>
      </w:r>
    </w:p>
    <w:p>
      <w:pPr>
        <w:spacing w:before="260" w:after="260"/>
      </w:pPr>
      <w:r>
        <w:rPr>
          <w:b/>
          <w:color w:val="516251"/>
        </w:rPr>
        <w:t xml:space="preserve">02   </w:t>
      </w:r>
      <w:r>
        <w:rPr>
          <w:color w:val="1E2623"/>
        </w:rPr>
        <w:t>Solution Overview &amp; Market Differentiation</w:t>
      </w:r>
    </w:p>
    <w:p>
      <w:pPr>
        <w:spacing w:before="260" w:after="260"/>
      </w:pPr>
      <w:r>
        <w:rPr>
          <w:b/>
          <w:color w:val="516251"/>
        </w:rPr>
        <w:t xml:space="preserve">03   </w:t>
      </w:r>
      <w:r>
        <w:rPr>
          <w:color w:val="1E2623"/>
        </w:rPr>
        <w:t>PoC Implementation &amp; Repository Reference</w:t>
      </w:r>
    </w:p>
    <w:p>
      <w:pPr>
        <w:spacing w:before="260" w:after="260"/>
      </w:pPr>
      <w:r>
        <w:rPr>
          <w:b/>
          <w:color w:val="516251"/>
        </w:rPr>
        <w:t xml:space="preserve">04   </w:t>
      </w:r>
      <w:r>
        <w:rPr>
          <w:color w:val="1E2623"/>
        </w:rPr>
        <w:t>Technical Architecture &amp; Feasibility</w:t>
      </w:r>
    </w:p>
    <w:p>
      <w:pPr>
        <w:spacing w:before="260" w:after="260"/>
      </w:pPr>
      <w:r>
        <w:rPr>
          <w:b/>
          <w:color w:val="516251"/>
        </w:rPr>
        <w:t xml:space="preserve">05   </w:t>
      </w:r>
      <w:r>
        <w:rPr>
          <w:color w:val="1E2623"/>
        </w:rPr>
        <w:t>Security Architecture &amp; Intellectual Property Potential</w:t>
      </w:r>
    </w:p>
    <w:p>
      <w:pPr>
        <w:spacing w:before="260" w:after="260"/>
      </w:pPr>
      <w:r>
        <w:rPr>
          <w:b/>
          <w:color w:val="516251"/>
        </w:rPr>
        <w:t xml:space="preserve">06   </w:t>
      </w:r>
      <w:r>
        <w:rPr>
          <w:color w:val="1E2623"/>
        </w:rPr>
        <w:t>Scalability &amp; Deployment Readiness</w:t>
      </w:r>
    </w:p>
    <w:p>
      <w:r>
        <w:br w:type="page"/>
      </w:r>
    </w:p>
    <w:p>
      <w:pPr>
        <w:pStyle w:val="SentriEyebrow"/>
      </w:pPr>
      <w:r>
        <w:t>CHAPTER 01</w:t>
      </w:r>
    </w:p>
    <w:p>
      <w:pPr>
        <w:pStyle w:val="Heading1"/>
      </w:pPr>
      <w:r>
        <w:t>Chapter 1: Introduction &amp; Background</w:t>
      </w:r>
    </w:p>
    <w:p/>
    <w:p>
      <w:r>
        <w:br w:type="page"/>
      </w:r>
    </w:p>
    <w:p>
      <w:pPr>
        <w:pStyle w:val="SentriEyebrow"/>
      </w:pPr>
      <w:r>
        <w:t>CHAPTER 02</w:t>
      </w:r>
    </w:p>
    <w:p>
      <w:pPr>
        <w:pStyle w:val="Heading1"/>
      </w:pPr>
      <w:r>
        <w:t>Chapter 2: Solution Overview &amp; Market Differentiation</w:t>
      </w:r>
    </w:p>
    <w:p/>
    <w:p>
      <w:r>
        <w:br w:type="page"/>
      </w:r>
    </w:p>
    <w:p>
      <w:pPr>
        <w:pStyle w:val="SentriEyebrow"/>
      </w:pPr>
      <w:r>
        <w:t>CHAPTER 03</w:t>
      </w:r>
    </w:p>
    <w:p>
      <w:pPr>
        <w:pStyle w:val="Heading1"/>
      </w:pPr>
      <w:r>
        <w:t>Chapter 3: PoC Implementation &amp; Repository Reference</w:t>
      </w:r>
    </w:p>
    <w:p/>
    <w:p>
      <w:r>
        <w:br w:type="page"/>
      </w:r>
    </w:p>
    <w:p>
      <w:pPr>
        <w:pStyle w:val="SentriEyebrow"/>
      </w:pPr>
      <w:r>
        <w:t>CHAPTER 04</w:t>
      </w:r>
    </w:p>
    <w:p>
      <w:pPr>
        <w:pStyle w:val="Heading1"/>
      </w:pPr>
      <w:r>
        <w:t>Chapter 4: Technical Architecture &amp; Feasibility</w:t>
      </w:r>
    </w:p>
    <w:p/>
    <w:p>
      <w:r>
        <w:br w:type="page"/>
      </w:r>
    </w:p>
    <w:p>
      <w:pPr>
        <w:pStyle w:val="SentriEyebrow"/>
      </w:pPr>
      <w:r>
        <w:t>CHAPTER 05</w:t>
      </w:r>
    </w:p>
    <w:p>
      <w:pPr>
        <w:pStyle w:val="Heading1"/>
      </w:pPr>
      <w:r>
        <w:t>Chapter 5: Security Architecture &amp; Intellectual Property Potential</w:t>
      </w:r>
    </w:p>
    <w:p/>
    <w:p>
      <w:r>
        <w:br w:type="page"/>
      </w:r>
    </w:p>
    <w:p>
      <w:pPr>
        <w:pStyle w:val="SentriEyebrow"/>
      </w:pPr>
      <w:r>
        <w:t>CHAPTER 06</w:t>
      </w:r>
    </w:p>
    <w:p>
      <w:pPr>
        <w:pStyle w:val="Heading1"/>
      </w:pPr>
      <w:r>
        <w:t>Chapter 6: Scalability &amp; Deployment Readiness</w:t>
      </w:r>
    </w:p>
    <w:p/>
    <w:sectPr w:rsidR="00FC693F" w:rsidRPr="0006063C" w:rsidSect="00034616">
      <w:footerReference w:type="default" r:id="rId9"/>
      <w:pgSz w:w="11909" w:h="16834"/>
      <w:pgMar w:top="1296" w:right="1440" w:bottom="1152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77F77"/>
        <w:sz w:val="16"/>
      </w:rPr>
      <w:t>SENTRI  /  DOCUMENTATION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8" w:lineRule="auto"/>
    </w:pPr>
    <w:rPr>
      <w:rFonts w:ascii="Aptos" w:hAnsi="Aptos"/>
      <w:color w:val="1E26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3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2623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162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262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riEyebrow">
    <w:name w:val="Sentri Eyebrow"/>
    <w:pPr>
      <w:spacing w:after="260"/>
    </w:pPr>
    <w:rPr>
      <w:rFonts w:ascii="Aptos" w:hAnsi="Aptos"/>
      <w:b/>
      <w:color w:val="51625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