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B8" w:rsidRPr="00CC1FBA" w:rsidRDefault="00FF2F39" w:rsidP="001528EC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IXD</w:t>
      </w:r>
      <w:r w:rsidR="00052B69" w:rsidRPr="00CC1FBA">
        <w:rPr>
          <w:b/>
          <w:i/>
          <w:u w:val="single"/>
        </w:rPr>
        <w:t xml:space="preserve"> Sort </w:t>
      </w:r>
      <w:r w:rsidR="009D7D84" w:rsidRPr="00CC1FBA">
        <w:rPr>
          <w:b/>
          <w:i/>
          <w:u w:val="single"/>
        </w:rPr>
        <w:t xml:space="preserve">Security </w:t>
      </w:r>
      <w:r w:rsidR="00052B69" w:rsidRPr="00CC1FBA">
        <w:rPr>
          <w:b/>
          <w:i/>
          <w:u w:val="single"/>
        </w:rPr>
        <w:t>Audit</w:t>
      </w:r>
    </w:p>
    <w:p w:rsidR="00052B69" w:rsidRPr="00CC1FBA" w:rsidRDefault="00052B69" w:rsidP="00E544CF">
      <w:pPr>
        <w:pStyle w:val="ListParagraph"/>
        <w:numPr>
          <w:ilvl w:val="0"/>
          <w:numId w:val="3"/>
        </w:numPr>
      </w:pPr>
      <w:proofErr w:type="spellStart"/>
      <w:r w:rsidRPr="00CC1FBA">
        <w:t>Munirsi</w:t>
      </w:r>
      <w:proofErr w:type="spellEnd"/>
      <w:r w:rsidRPr="00CC1FBA">
        <w:t xml:space="preserve"> di:</w:t>
      </w:r>
    </w:p>
    <w:p w:rsidR="00052B69" w:rsidRPr="00CC1FBA" w:rsidRDefault="00052B69" w:rsidP="00052B69">
      <w:pPr>
        <w:pStyle w:val="ListParagraph"/>
        <w:numPr>
          <w:ilvl w:val="0"/>
          <w:numId w:val="1"/>
        </w:numPr>
      </w:pPr>
      <w:r w:rsidRPr="00CC1FBA">
        <w:t>PC</w:t>
      </w:r>
    </w:p>
    <w:p w:rsidR="00052B69" w:rsidRPr="00CC1FBA" w:rsidRDefault="00052B69" w:rsidP="00052B69">
      <w:pPr>
        <w:pStyle w:val="ListParagraph"/>
        <w:numPr>
          <w:ilvl w:val="0"/>
          <w:numId w:val="1"/>
        </w:numPr>
      </w:pPr>
      <w:r w:rsidRPr="00CC1FBA">
        <w:t>Scanner</w:t>
      </w:r>
    </w:p>
    <w:p w:rsidR="00052B69" w:rsidRPr="00CC1FBA" w:rsidRDefault="00052B69" w:rsidP="00052B69">
      <w:pPr>
        <w:pStyle w:val="ListParagraph"/>
        <w:numPr>
          <w:ilvl w:val="0"/>
          <w:numId w:val="1"/>
        </w:numPr>
      </w:pPr>
      <w:proofErr w:type="spellStart"/>
      <w:r w:rsidRPr="00CC1FBA">
        <w:t>Carrello</w:t>
      </w:r>
      <w:proofErr w:type="spellEnd"/>
    </w:p>
    <w:p w:rsidR="00052B69" w:rsidRPr="00CC1FBA" w:rsidRDefault="00052B69"/>
    <w:p w:rsidR="00E544CF" w:rsidRDefault="00052B69" w:rsidP="00E544CF">
      <w:pPr>
        <w:pStyle w:val="ListParagraph"/>
        <w:numPr>
          <w:ilvl w:val="0"/>
          <w:numId w:val="3"/>
        </w:numPr>
        <w:rPr>
          <w:lang w:val="it-IT"/>
        </w:rPr>
      </w:pPr>
      <w:r w:rsidRPr="007868D8">
        <w:rPr>
          <w:lang w:val="it-IT"/>
        </w:rPr>
        <w:t>Eseguire login su</w:t>
      </w:r>
      <w:r w:rsidR="00E544CF" w:rsidRPr="007868D8">
        <w:rPr>
          <w:lang w:val="it-IT"/>
        </w:rPr>
        <w:t>l</w:t>
      </w:r>
      <w:r w:rsidRPr="007868D8">
        <w:rPr>
          <w:lang w:val="it-IT"/>
        </w:rPr>
        <w:t xml:space="preserve"> </w:t>
      </w:r>
      <w:r w:rsidRPr="00E544CF">
        <w:rPr>
          <w:lang w:val="it-IT"/>
        </w:rPr>
        <w:t xml:space="preserve">PC con le </w:t>
      </w:r>
      <w:r w:rsidRPr="008D7C97">
        <w:rPr>
          <w:lang w:val="it-IT"/>
        </w:rPr>
        <w:t>proprie</w:t>
      </w:r>
      <w:r w:rsidRPr="00E544CF">
        <w:rPr>
          <w:lang w:val="it-IT"/>
        </w:rPr>
        <w:t xml:space="preserve"> credenziali. </w:t>
      </w:r>
    </w:p>
    <w:p w:rsidR="00E544CF" w:rsidRPr="008D7C97" w:rsidRDefault="00364ED1" w:rsidP="00BD4BCC">
      <w:pPr>
        <w:pStyle w:val="ListParagraph"/>
        <w:numPr>
          <w:ilvl w:val="0"/>
          <w:numId w:val="3"/>
        </w:numPr>
        <w:rPr>
          <w:lang w:val="it-IT"/>
        </w:rPr>
      </w:pPr>
      <w:hyperlink w:anchor="aprire_cartella" w:history="1">
        <w:r w:rsidR="00052B69" w:rsidRPr="00305B30">
          <w:rPr>
            <w:rStyle w:val="Hyperlink"/>
            <w:lang w:val="it-IT"/>
          </w:rPr>
          <w:t>Ac</w:t>
        </w:r>
        <w:r w:rsidR="009D7D84" w:rsidRPr="00305B30">
          <w:rPr>
            <w:rStyle w:val="Hyperlink"/>
            <w:lang w:val="it-IT"/>
          </w:rPr>
          <w:t>cedere alla cartella condivisa</w:t>
        </w:r>
      </w:hyperlink>
      <w:r w:rsidR="00052B69" w:rsidRPr="00E544CF">
        <w:rPr>
          <w:lang w:val="it-IT"/>
        </w:rPr>
        <w:t>:</w:t>
      </w:r>
      <w:r w:rsidR="00E544CF" w:rsidRPr="00E544CF">
        <w:rPr>
          <w:lang w:val="it-IT"/>
        </w:rPr>
        <w:t xml:space="preserve"> </w:t>
      </w:r>
    </w:p>
    <w:p w:rsidR="00052B69" w:rsidRPr="00E544CF" w:rsidRDefault="00052B69" w:rsidP="00E544CF">
      <w:pPr>
        <w:pStyle w:val="ListParagraph"/>
        <w:rPr>
          <w:rFonts w:ascii="Segoe UI" w:hAnsi="Segoe UI" w:cs="Segoe UI"/>
          <w:color w:val="212F3E"/>
          <w:sz w:val="27"/>
          <w:szCs w:val="27"/>
          <w:shd w:val="clear" w:color="auto" w:fill="E8E8EA"/>
        </w:rPr>
      </w:pPr>
      <w:r w:rsidRPr="00E544CF">
        <w:rPr>
          <w:rFonts w:ascii="Segoe UI" w:hAnsi="Segoe UI" w:cs="Segoe UI"/>
          <w:color w:val="212F3E"/>
          <w:sz w:val="27"/>
          <w:szCs w:val="27"/>
          <w:shd w:val="clear" w:color="auto" w:fill="E8E8EA"/>
        </w:rPr>
        <w:t>\\ant\dept-eu\MXP5\Support\Security\TsOut Audit</w:t>
      </w:r>
    </w:p>
    <w:p w:rsidR="00052B69" w:rsidRPr="007868D8" w:rsidRDefault="00022375">
      <w:r>
        <w:tab/>
      </w:r>
    </w:p>
    <w:p w:rsidR="00052B69" w:rsidRPr="00E544CF" w:rsidRDefault="00052B69" w:rsidP="00E544CF">
      <w:pPr>
        <w:pStyle w:val="ListParagraph"/>
        <w:numPr>
          <w:ilvl w:val="0"/>
          <w:numId w:val="3"/>
        </w:numPr>
        <w:rPr>
          <w:lang w:val="it-IT"/>
        </w:rPr>
      </w:pPr>
      <w:r w:rsidRPr="00E544CF">
        <w:rPr>
          <w:lang w:val="it-IT"/>
        </w:rPr>
        <w:t>Cliccare due volte sul file “TsOutAudit</w:t>
      </w:r>
      <w:r w:rsidR="00364ED1">
        <w:rPr>
          <w:lang w:val="it-IT"/>
        </w:rPr>
        <w:t>_V0.5.1</w:t>
      </w:r>
      <w:r w:rsidR="00FF2F39">
        <w:rPr>
          <w:lang w:val="it-IT"/>
        </w:rPr>
        <w:t>” (Il numero finale potrebbe cambiare).</w:t>
      </w:r>
    </w:p>
    <w:p w:rsidR="00052B69" w:rsidRDefault="00E21E55" w:rsidP="00E544CF">
      <w:pPr>
        <w:pStyle w:val="ListParagraph"/>
        <w:numPr>
          <w:ilvl w:val="0"/>
          <w:numId w:val="3"/>
        </w:numPr>
        <w:rPr>
          <w:lang w:val="it-IT"/>
        </w:rPr>
      </w:pPr>
      <w:r w:rsidRPr="00E544CF">
        <w:rPr>
          <w:lang w:val="it-IT"/>
        </w:rPr>
        <w:t>Recarsi</w:t>
      </w:r>
      <w:r w:rsidR="00AF31C4">
        <w:rPr>
          <w:lang w:val="it-IT"/>
        </w:rPr>
        <w:t xml:space="preserve"> nella zona di IXD Sort </w:t>
      </w:r>
      <w:r w:rsidR="008345C7">
        <w:rPr>
          <w:lang w:val="it-IT"/>
        </w:rPr>
        <w:t>(</w:t>
      </w:r>
      <w:r w:rsidR="00AF31C4">
        <w:rPr>
          <w:lang w:val="it-IT"/>
        </w:rPr>
        <w:t>riquadro arancione</w:t>
      </w:r>
      <w:r w:rsidR="008345C7">
        <w:rPr>
          <w:lang w:val="it-IT"/>
        </w:rPr>
        <w:t>) o in quella di TSO (riquadro blu)</w:t>
      </w:r>
      <w:r w:rsidR="00AF31C4">
        <w:rPr>
          <w:lang w:val="it-IT"/>
        </w:rPr>
        <w:t>.</w:t>
      </w:r>
    </w:p>
    <w:p w:rsidR="008345C7" w:rsidRDefault="008345C7" w:rsidP="008345C7">
      <w:pPr>
        <w:pStyle w:val="ListParagraph"/>
        <w:ind w:left="360"/>
        <w:rPr>
          <w:lang w:val="it-IT"/>
        </w:rPr>
      </w:pPr>
    </w:p>
    <w:p w:rsidR="00AF31C4" w:rsidRDefault="008345C7" w:rsidP="008345C7">
      <w:pPr>
        <w:pStyle w:val="ListParagraph"/>
        <w:ind w:left="2520" w:firstLine="360"/>
        <w:rPr>
          <w:lang w:val="it-IT"/>
        </w:rPr>
      </w:pPr>
      <w:r>
        <w:rPr>
          <w:noProof/>
        </w:rPr>
        <w:drawing>
          <wp:inline distT="0" distB="0" distL="0" distR="0" wp14:anchorId="4E4C25B6" wp14:editId="6E233F68">
            <wp:extent cx="2637692" cy="1982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314" cy="19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C4" w:rsidRDefault="00AF31C4" w:rsidP="00AF31C4">
      <w:pPr>
        <w:pStyle w:val="ListParagraph"/>
        <w:ind w:left="1800" w:firstLine="360"/>
        <w:rPr>
          <w:lang w:val="it-IT"/>
        </w:rPr>
      </w:pPr>
    </w:p>
    <w:p w:rsidR="00AF31C4" w:rsidRPr="00E544CF" w:rsidRDefault="00AF31C4" w:rsidP="00AF31C4">
      <w:pPr>
        <w:pStyle w:val="ListParagraph"/>
        <w:ind w:left="360"/>
        <w:rPr>
          <w:lang w:val="it-IT"/>
        </w:rPr>
      </w:pPr>
    </w:p>
    <w:p w:rsidR="00052B69" w:rsidRDefault="00052B69" w:rsidP="00E544CF">
      <w:pPr>
        <w:pStyle w:val="ListParagraph"/>
        <w:numPr>
          <w:ilvl w:val="0"/>
          <w:numId w:val="3"/>
        </w:numPr>
        <w:rPr>
          <w:lang w:val="it-IT"/>
        </w:rPr>
      </w:pPr>
      <w:r w:rsidRPr="00E544CF">
        <w:rPr>
          <w:lang w:val="it-IT"/>
        </w:rPr>
        <w:t xml:space="preserve">Seguire le operazioni indicate sullo </w:t>
      </w:r>
      <w:r w:rsidR="0007259A">
        <w:rPr>
          <w:lang w:val="it-IT"/>
        </w:rPr>
        <w:t>schermo come indicato nelle pagine seguenti.</w:t>
      </w:r>
    </w:p>
    <w:p w:rsidR="00AF31C4" w:rsidRPr="0007259A" w:rsidRDefault="00AF31C4">
      <w:pPr>
        <w:rPr>
          <w:b/>
          <w:i/>
          <w:u w:val="single"/>
          <w:lang w:val="it-IT"/>
        </w:rPr>
      </w:pPr>
      <w:r w:rsidRPr="0007259A">
        <w:rPr>
          <w:b/>
          <w:i/>
          <w:u w:val="single"/>
          <w:lang w:val="it-IT"/>
        </w:rPr>
        <w:br w:type="page"/>
      </w:r>
    </w:p>
    <w:p w:rsidR="006C3FB8" w:rsidRPr="00CC1FBA" w:rsidRDefault="006C3FB8" w:rsidP="006C3FB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Transshipment </w:t>
      </w:r>
      <w:proofErr w:type="gramStart"/>
      <w:r>
        <w:rPr>
          <w:b/>
          <w:i/>
          <w:u w:val="single"/>
        </w:rPr>
        <w:t>Out</w:t>
      </w:r>
      <w:proofErr w:type="gramEnd"/>
      <w:r w:rsidRPr="00CC1FBA">
        <w:rPr>
          <w:b/>
          <w:i/>
          <w:u w:val="single"/>
        </w:rPr>
        <w:t xml:space="preserve"> Audit</w:t>
      </w:r>
      <w:r>
        <w:rPr>
          <w:b/>
          <w:i/>
          <w:u w:val="single"/>
        </w:rPr>
        <w:t xml:space="preserve"> Tool</w:t>
      </w:r>
    </w:p>
    <w:p w:rsidR="006C3FB8" w:rsidRPr="00AD227D" w:rsidRDefault="007D43A9" w:rsidP="006C3FB8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2757170</wp:posOffset>
            </wp:positionH>
            <wp:positionV relativeFrom="paragraph">
              <wp:posOffset>87630</wp:posOffset>
            </wp:positionV>
            <wp:extent cx="3116580" cy="1363345"/>
            <wp:effectExtent l="0" t="0" r="7620" b="8255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FB8" w:rsidRPr="00AD227D">
        <w:rPr>
          <w:b/>
        </w:rPr>
        <w:t>Step 1:</w:t>
      </w:r>
    </w:p>
    <w:p w:rsidR="006C3FB8" w:rsidRPr="006C3FB8" w:rsidRDefault="006C3FB8" w:rsidP="006C3FB8">
      <w:pPr>
        <w:pStyle w:val="ListParagraph"/>
        <w:ind w:left="0"/>
        <w:rPr>
          <w:lang w:val="it-IT"/>
        </w:rPr>
      </w:pPr>
      <w:r w:rsidRPr="006C3FB8">
        <w:rPr>
          <w:lang w:val="it-IT"/>
        </w:rPr>
        <w:t>Scansionare il proprio badge</w:t>
      </w:r>
      <w:r>
        <w:rPr>
          <w:lang w:val="it-IT"/>
        </w:rPr>
        <w:t xml:space="preserve"> come richiesto sullo schermo.</w:t>
      </w:r>
    </w:p>
    <w:p w:rsidR="006B0297" w:rsidRPr="006C3FB8" w:rsidRDefault="006B0297" w:rsidP="006B0297">
      <w:pPr>
        <w:pStyle w:val="ListParagraph"/>
        <w:ind w:left="360"/>
        <w:rPr>
          <w:lang w:val="it-IT"/>
        </w:rPr>
      </w:pPr>
    </w:p>
    <w:p w:rsidR="006C3FB8" w:rsidRDefault="006C3FB8" w:rsidP="00FF2F39">
      <w:pPr>
        <w:pStyle w:val="ListParagraph"/>
        <w:ind w:left="360"/>
        <w:rPr>
          <w:noProof/>
          <w:lang w:val="it-IT"/>
        </w:rPr>
      </w:pPr>
    </w:p>
    <w:p w:rsidR="007D43A9" w:rsidRDefault="007D43A9" w:rsidP="006C3FB8">
      <w:pPr>
        <w:pStyle w:val="ListParagraph"/>
        <w:ind w:left="0"/>
        <w:rPr>
          <w:b/>
          <w:lang w:val="it-IT"/>
        </w:rPr>
      </w:pPr>
      <w:bookmarkStart w:id="0" w:name="step_2"/>
    </w:p>
    <w:p w:rsidR="007D43A9" w:rsidRDefault="007D43A9" w:rsidP="006C3FB8">
      <w:pPr>
        <w:pStyle w:val="ListParagraph"/>
        <w:ind w:left="0"/>
        <w:rPr>
          <w:b/>
          <w:lang w:val="it-IT"/>
        </w:rPr>
      </w:pPr>
    </w:p>
    <w:p w:rsidR="007D43A9" w:rsidRDefault="007D43A9" w:rsidP="006C3FB8">
      <w:pPr>
        <w:pStyle w:val="ListParagraph"/>
        <w:ind w:left="0"/>
        <w:rPr>
          <w:b/>
          <w:lang w:val="it-IT"/>
        </w:rPr>
      </w:pPr>
    </w:p>
    <w:p w:rsidR="007D43A9" w:rsidRDefault="007D43A9" w:rsidP="006C3FB8">
      <w:pPr>
        <w:pStyle w:val="ListParagraph"/>
        <w:ind w:left="0"/>
        <w:rPr>
          <w:b/>
          <w:lang w:val="it-IT"/>
        </w:rPr>
      </w:pPr>
    </w:p>
    <w:p w:rsidR="006C3FB8" w:rsidRDefault="006C3FB8" w:rsidP="006C3FB8">
      <w:pPr>
        <w:pStyle w:val="ListParagraph"/>
        <w:ind w:left="0"/>
        <w:rPr>
          <w:noProof/>
        </w:rPr>
      </w:pPr>
      <w:r>
        <w:rPr>
          <w:b/>
          <w:lang w:val="it-IT"/>
        </w:rPr>
        <w:t>Step 2:</w:t>
      </w:r>
      <w:r w:rsidRPr="006C3FB8">
        <w:rPr>
          <w:noProof/>
        </w:rPr>
        <w:t xml:space="preserve"> </w:t>
      </w:r>
      <w:bookmarkEnd w:id="0"/>
    </w:p>
    <w:p w:rsidR="006C3FB8" w:rsidRDefault="006C3FB8" w:rsidP="00FE23A8">
      <w:pPr>
        <w:pStyle w:val="ListParagraph"/>
        <w:ind w:left="0"/>
        <w:rPr>
          <w:lang w:val="it-IT"/>
        </w:rPr>
      </w:pPr>
      <w:r>
        <w:rPr>
          <w:noProof/>
        </w:rPr>
        <w:drawing>
          <wp:inline distT="0" distB="0" distL="0" distR="0" wp14:anchorId="467A0860" wp14:editId="52A03832">
            <wp:extent cx="3186726" cy="1125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444"/>
                    <a:stretch/>
                  </pic:blipFill>
                  <pic:spPr bwMode="auto">
                    <a:xfrm>
                      <a:off x="0" y="0"/>
                      <a:ext cx="3433356" cy="121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297" w:rsidRDefault="006C3FB8" w:rsidP="006C3FB8">
      <w:pPr>
        <w:jc w:val="both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3980717</wp:posOffset>
            </wp:positionH>
            <wp:positionV relativeFrom="paragraph">
              <wp:posOffset>0</wp:posOffset>
            </wp:positionV>
            <wp:extent cx="1727835" cy="2304415"/>
            <wp:effectExtent l="0" t="0" r="5715" b="635"/>
            <wp:wrapSquare wrapText="lef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FB8">
        <w:rPr>
          <w:lang w:val="it-IT"/>
        </w:rPr>
        <w:t xml:space="preserve">Trovare un pallet con un </w:t>
      </w:r>
      <w:hyperlink w:anchor="manifest_label" w:history="1">
        <w:r w:rsidRPr="006C3FB8">
          <w:rPr>
            <w:rStyle w:val="Hyperlink"/>
            <w:lang w:val="it-IT"/>
          </w:rPr>
          <w:t>Manifest label</w:t>
        </w:r>
      </w:hyperlink>
      <w:r w:rsidRPr="006C3FB8">
        <w:rPr>
          <w:lang w:val="it-IT"/>
        </w:rPr>
        <w:t xml:space="preserve"> (contrassegnato dal cerchio rosso nella foto) </w:t>
      </w:r>
      <w:r w:rsidRPr="006C3FB8">
        <w:rPr>
          <w:b/>
          <w:lang w:val="it-IT"/>
        </w:rPr>
        <w:t>prima</w:t>
      </w:r>
      <w:r w:rsidRPr="006C3FB8">
        <w:rPr>
          <w:lang w:val="it-IT"/>
        </w:rPr>
        <w:t xml:space="preserve"> che venga portato sul dock e </w:t>
      </w:r>
      <w:r w:rsidRPr="006C3FB8">
        <w:rPr>
          <w:b/>
          <w:lang w:val="it-IT"/>
        </w:rPr>
        <w:t>scannerizzare</w:t>
      </w:r>
      <w:r w:rsidRPr="006C3FB8">
        <w:rPr>
          <w:lang w:val="it-IT"/>
        </w:rPr>
        <w:t xml:space="preserve"> il codice a barre del manifest (inizia per “PALLET_”). </w:t>
      </w:r>
      <w:r w:rsidR="005662C8">
        <w:rPr>
          <w:lang w:val="it-IT"/>
        </w:rPr>
        <w:t xml:space="preserve">   </w:t>
      </w:r>
    </w:p>
    <w:p w:rsidR="006C3FB8" w:rsidRDefault="006C3FB8" w:rsidP="006C3FB8">
      <w:pPr>
        <w:rPr>
          <w:b/>
          <w:u w:val="single"/>
          <w:lang w:val="it-IT"/>
        </w:rPr>
      </w:pPr>
      <w:r>
        <w:rPr>
          <w:b/>
          <w:u w:val="single"/>
          <w:lang w:val="it-IT"/>
        </w:rPr>
        <w:t xml:space="preserve">Manifest label: </w:t>
      </w:r>
    </w:p>
    <w:p w:rsidR="00AD227D" w:rsidRPr="00AD227D" w:rsidRDefault="006C3FB8" w:rsidP="00AD227D">
      <w:pPr>
        <w:rPr>
          <w:i/>
          <w:lang w:val="it-IT"/>
        </w:rPr>
        <w:sectPr w:rsidR="00AD227D" w:rsidRPr="00AD227D"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i/>
          <w:lang w:val="it-IT"/>
        </w:rPr>
        <w:t>Q</w:t>
      </w:r>
      <w:r w:rsidRPr="008D7C97">
        <w:rPr>
          <w:i/>
          <w:lang w:val="it-IT"/>
        </w:rPr>
        <w:t xml:space="preserve">uando un pallet raggiunge i 12 o i 16 </w:t>
      </w:r>
      <w:r>
        <w:rPr>
          <w:i/>
          <w:lang w:val="it-IT"/>
        </w:rPr>
        <w:t>tote</w:t>
      </w:r>
      <w:r w:rsidRPr="008D7C97">
        <w:rPr>
          <w:i/>
          <w:lang w:val="it-IT"/>
        </w:rPr>
        <w:t xml:space="preserve"> </w:t>
      </w:r>
      <w:r>
        <w:rPr>
          <w:i/>
          <w:lang w:val="it-IT"/>
        </w:rPr>
        <w:t>viene contrassegnato</w:t>
      </w:r>
      <w:r w:rsidRPr="008D7C97">
        <w:rPr>
          <w:i/>
          <w:lang w:val="it-IT"/>
        </w:rPr>
        <w:t xml:space="preserve"> </w:t>
      </w:r>
      <w:r>
        <w:rPr>
          <w:i/>
          <w:lang w:val="it-IT"/>
        </w:rPr>
        <w:t>da</w:t>
      </w:r>
      <w:r w:rsidRPr="008D7C97">
        <w:rPr>
          <w:i/>
          <w:lang w:val="it-IT"/>
        </w:rPr>
        <w:t xml:space="preserve"> un’etichetta con un codice a barre e </w:t>
      </w:r>
      <w:r w:rsidR="00AF31C4">
        <w:rPr>
          <w:i/>
          <w:lang w:val="it-IT"/>
        </w:rPr>
        <w:t>la destinazione (FCO1, TRN1 o un altro codice)</w:t>
      </w:r>
      <w:r w:rsidRPr="008D7C97">
        <w:rPr>
          <w:i/>
          <w:lang w:val="it-IT"/>
        </w:rPr>
        <w:t xml:space="preserve">. E’ necessario scansionare il codice a barre </w:t>
      </w:r>
      <w:r>
        <w:rPr>
          <w:i/>
          <w:lang w:val="it-IT"/>
        </w:rPr>
        <w:t>su</w:t>
      </w:r>
      <w:r w:rsidRPr="008D7C97">
        <w:rPr>
          <w:i/>
          <w:lang w:val="it-IT"/>
        </w:rPr>
        <w:t xml:space="preserve"> quest’etichetta.</w:t>
      </w:r>
      <w:r>
        <w:rPr>
          <w:i/>
          <w:lang w:val="it-IT"/>
        </w:rPr>
        <w:t xml:space="preserve"> Inizia sempre per “PALLET_”.</w:t>
      </w:r>
    </w:p>
    <w:p w:rsidR="006B0297" w:rsidRDefault="006B0297" w:rsidP="006C3FB8">
      <w:pPr>
        <w:rPr>
          <w:lang w:val="it-IT"/>
        </w:rPr>
      </w:pPr>
    </w:p>
    <w:p w:rsidR="00FE23A8" w:rsidRPr="006C3FB8" w:rsidRDefault="00FE23A8" w:rsidP="006C3FB8">
      <w:pPr>
        <w:rPr>
          <w:lang w:val="it-IT"/>
        </w:rPr>
        <w:sectPr w:rsidR="00FE23A8" w:rsidRPr="006C3FB8" w:rsidSect="006B029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E23A8" w:rsidRPr="00FE23A8" w:rsidRDefault="00FE23A8" w:rsidP="00FE23A8">
      <w:pPr>
        <w:rPr>
          <w:lang w:val="it-IT"/>
        </w:rPr>
      </w:pPr>
    </w:p>
    <w:p w:rsidR="00AF31C4" w:rsidRDefault="00AF31C4" w:rsidP="006C3FB8">
      <w:pPr>
        <w:pStyle w:val="ListParagraph"/>
        <w:ind w:left="0"/>
        <w:rPr>
          <w:b/>
          <w:lang w:val="it-IT"/>
        </w:rPr>
      </w:pPr>
    </w:p>
    <w:p w:rsidR="00FE23A8" w:rsidRDefault="00FE23A8" w:rsidP="006C3FB8">
      <w:pPr>
        <w:pStyle w:val="ListParagraph"/>
        <w:ind w:left="0"/>
        <w:rPr>
          <w:b/>
          <w:lang w:val="it-IT"/>
        </w:rPr>
      </w:pPr>
    </w:p>
    <w:p w:rsidR="00E544CF" w:rsidRPr="00BB218F" w:rsidRDefault="008345C7" w:rsidP="006C3FB8">
      <w:pPr>
        <w:pStyle w:val="ListParagraph"/>
        <w:ind w:left="0"/>
        <w:rPr>
          <w:noProof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184736</wp:posOffset>
            </wp:positionV>
            <wp:extent cx="3362325" cy="1842770"/>
            <wp:effectExtent l="0" t="0" r="9525" b="5080"/>
            <wp:wrapSquare wrapText="lef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FB8">
        <w:rPr>
          <w:b/>
          <w:lang w:val="it-IT"/>
        </w:rPr>
        <w:t>Step 3:</w:t>
      </w:r>
      <w:r w:rsidR="001E5584" w:rsidRPr="006C3FB8">
        <w:rPr>
          <w:noProof/>
          <w:lang w:val="it-IT"/>
        </w:rPr>
        <w:t xml:space="preserve"> </w:t>
      </w:r>
    </w:p>
    <w:p w:rsidR="00AE692E" w:rsidRDefault="00760EFB" w:rsidP="006C3FB8">
      <w:pPr>
        <w:rPr>
          <w:lang w:val="it-IT"/>
        </w:rPr>
      </w:pPr>
      <w:r>
        <w:rPr>
          <w:lang w:val="it-IT"/>
        </w:rPr>
        <w:t xml:space="preserve">Attendere 30 – 60 secondi che il tool completi il caricamento. </w:t>
      </w:r>
      <w:r w:rsidR="00052B69">
        <w:rPr>
          <w:lang w:val="it-IT"/>
        </w:rPr>
        <w:t xml:space="preserve">Se il Pallet </w:t>
      </w:r>
      <w:r w:rsidR="00052B69" w:rsidRPr="00F3419A">
        <w:rPr>
          <w:b/>
          <w:lang w:val="it-IT"/>
        </w:rPr>
        <w:t>non contiene hrv</w:t>
      </w:r>
      <w:r w:rsidR="00052B69">
        <w:rPr>
          <w:lang w:val="it-IT"/>
        </w:rPr>
        <w:t xml:space="preserve">, il programma mostrerà </w:t>
      </w:r>
      <w:r w:rsidR="00A551C1">
        <w:rPr>
          <w:lang w:val="it-IT"/>
        </w:rPr>
        <w:t xml:space="preserve">una scritta simile a </w:t>
      </w:r>
      <w:r w:rsidR="00052B69" w:rsidRPr="00E544CF">
        <w:rPr>
          <w:lang w:val="it-IT"/>
        </w:rPr>
        <w:t xml:space="preserve">“PALLET_wkQEs7m_Z has </w:t>
      </w:r>
      <w:r w:rsidR="00052B69" w:rsidRPr="00AD227D">
        <w:rPr>
          <w:b/>
          <w:lang w:val="it-IT"/>
        </w:rPr>
        <w:t>Not relevant priority</w:t>
      </w:r>
      <w:r w:rsidR="00052B69" w:rsidRPr="00E544CF">
        <w:rPr>
          <w:lang w:val="it-IT"/>
        </w:rPr>
        <w:t>.</w:t>
      </w:r>
      <w:r w:rsidR="00A551C1">
        <w:rPr>
          <w:lang w:val="it-IT"/>
        </w:rPr>
        <w:t>”</w:t>
      </w:r>
      <w:r w:rsidR="00AE692E" w:rsidRPr="00AE692E">
        <w:rPr>
          <w:lang w:val="it-IT"/>
        </w:rPr>
        <w:t xml:space="preserve"> </w:t>
      </w:r>
      <w:r w:rsidR="00E544CF">
        <w:rPr>
          <w:lang w:val="it-IT"/>
        </w:rPr>
        <w:t>In questo caso n</w:t>
      </w:r>
      <w:r w:rsidR="00AE692E" w:rsidRPr="00AE692E">
        <w:rPr>
          <w:lang w:val="it-IT"/>
        </w:rPr>
        <w:t>on è necessaria nessun’</w:t>
      </w:r>
      <w:r w:rsidR="00E544CF">
        <w:rPr>
          <w:lang w:val="it-IT"/>
        </w:rPr>
        <w:t xml:space="preserve">altra operazione, </w:t>
      </w:r>
      <w:r w:rsidR="00A551C1">
        <w:rPr>
          <w:lang w:val="it-IT"/>
        </w:rPr>
        <w:t>ma bisognerà</w:t>
      </w:r>
      <w:r w:rsidR="00E544CF">
        <w:rPr>
          <w:lang w:val="it-IT"/>
        </w:rPr>
        <w:t xml:space="preserve"> </w:t>
      </w:r>
      <w:r w:rsidR="00E544CF" w:rsidRPr="00F3419A">
        <w:rPr>
          <w:b/>
          <w:lang w:val="it-IT"/>
        </w:rPr>
        <w:t>scannerizzar</w:t>
      </w:r>
      <w:r w:rsidR="00E21E55" w:rsidRPr="00F3419A">
        <w:rPr>
          <w:b/>
          <w:lang w:val="it-IT"/>
        </w:rPr>
        <w:t>e un nuovo pallet</w:t>
      </w:r>
      <w:r w:rsidR="006C3FB8">
        <w:rPr>
          <w:lang w:val="it-IT"/>
        </w:rPr>
        <w:t xml:space="preserve"> e ricominciare dallo </w:t>
      </w:r>
      <w:hyperlink w:anchor="step_2" w:history="1">
        <w:r w:rsidR="006C3FB8" w:rsidRPr="006C3FB8">
          <w:rPr>
            <w:rStyle w:val="Hyperlink"/>
            <w:b/>
            <w:lang w:val="it-IT"/>
          </w:rPr>
          <w:t>Step 2</w:t>
        </w:r>
      </w:hyperlink>
      <w:r w:rsidR="006C3FB8">
        <w:rPr>
          <w:lang w:val="it-IT"/>
        </w:rPr>
        <w:t>.</w:t>
      </w:r>
    </w:p>
    <w:p w:rsidR="00A551C1" w:rsidRDefault="00E544CF" w:rsidP="006C3FB8">
      <w:pPr>
        <w:spacing w:after="0"/>
        <w:rPr>
          <w:lang w:val="it-IT"/>
        </w:rPr>
      </w:pPr>
      <w:r>
        <w:rPr>
          <w:lang w:val="it-IT"/>
        </w:rPr>
        <w:t xml:space="preserve">Se il pallet </w:t>
      </w:r>
      <w:r w:rsidRPr="00F3419A">
        <w:rPr>
          <w:b/>
          <w:lang w:val="it-IT"/>
        </w:rPr>
        <w:t>contiene hrv</w:t>
      </w:r>
      <w:r>
        <w:rPr>
          <w:lang w:val="it-IT"/>
        </w:rPr>
        <w:t>, il programma</w:t>
      </w:r>
      <w:r w:rsidR="008D7C97">
        <w:rPr>
          <w:lang w:val="it-IT"/>
        </w:rPr>
        <w:t xml:space="preserve"> mostrerà la priorità dell’audit</w:t>
      </w:r>
      <w:r>
        <w:rPr>
          <w:lang w:val="it-IT"/>
        </w:rPr>
        <w:t xml:space="preserve"> (</w:t>
      </w:r>
      <w:r w:rsidR="0007259A">
        <w:rPr>
          <w:lang w:val="it-IT"/>
        </w:rPr>
        <w:t xml:space="preserve">High se il valore degli hrv </w:t>
      </w:r>
      <w:r w:rsidR="0007259A">
        <w:rPr>
          <w:lang w:val="it-IT"/>
        </w:rPr>
        <w:lastRenderedPageBreak/>
        <w:t xml:space="preserve">supera i 500€, </w:t>
      </w:r>
      <w:r>
        <w:rPr>
          <w:lang w:val="it-IT"/>
        </w:rPr>
        <w:t>Medium</w:t>
      </w:r>
      <w:r w:rsidR="008D7C97">
        <w:rPr>
          <w:lang w:val="it-IT"/>
        </w:rPr>
        <w:t xml:space="preserve"> se il valore degli hrv supera i 300€</w:t>
      </w:r>
      <w:r w:rsidR="00A551C1">
        <w:rPr>
          <w:lang w:val="it-IT"/>
        </w:rPr>
        <w:t>,</w:t>
      </w:r>
      <w:r>
        <w:rPr>
          <w:lang w:val="it-IT"/>
        </w:rPr>
        <w:t xml:space="preserve"> </w:t>
      </w:r>
      <w:r w:rsidR="00A551C1">
        <w:rPr>
          <w:lang w:val="it-IT"/>
        </w:rPr>
        <w:t>Low altrimenti</w:t>
      </w:r>
      <w:r>
        <w:rPr>
          <w:lang w:val="it-IT"/>
        </w:rPr>
        <w:t>) e i codici di</w:t>
      </w:r>
      <w:r w:rsidR="00D15EC6">
        <w:rPr>
          <w:lang w:val="it-IT"/>
        </w:rPr>
        <w:t xml:space="preserve"> uno o più tote da scansionare.</w:t>
      </w:r>
    </w:p>
    <w:p w:rsidR="00FA3FAC" w:rsidRDefault="00FA3FAC" w:rsidP="006C3FB8">
      <w:pPr>
        <w:spacing w:after="0"/>
        <w:rPr>
          <w:lang w:val="it-IT"/>
        </w:rPr>
      </w:pPr>
    </w:p>
    <w:p w:rsidR="00D15EC6" w:rsidRDefault="008345C7" w:rsidP="008345C7">
      <w:pPr>
        <w:rPr>
          <w:i/>
          <w:sz w:val="20"/>
          <w:szCs w:val="20"/>
          <w:lang w:val="it-IT"/>
        </w:rPr>
      </w:pPr>
      <w:r w:rsidRPr="008345C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923665" cy="1061720"/>
            <wp:effectExtent l="0" t="0" r="635" b="5080"/>
            <wp:wrapSquare wrapText="right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87"/>
                    <a:stretch/>
                  </pic:blipFill>
                  <pic:spPr bwMode="auto">
                    <a:xfrm>
                      <a:off x="0" y="0"/>
                      <a:ext cx="3923665" cy="10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0"/>
          <w:szCs w:val="20"/>
          <w:lang w:val="it-IT"/>
        </w:rPr>
        <w:t>PALLET_4zcxxNf</w:t>
      </w:r>
      <w:r w:rsidR="00D15EC6" w:rsidRPr="00D15EC6">
        <w:rPr>
          <w:i/>
          <w:sz w:val="20"/>
          <w:szCs w:val="20"/>
          <w:lang w:val="it-IT"/>
        </w:rPr>
        <w:t>_Z</w:t>
      </w:r>
      <w:r w:rsidR="00D15EC6">
        <w:rPr>
          <w:i/>
          <w:sz w:val="20"/>
          <w:szCs w:val="20"/>
          <w:lang w:val="it-IT"/>
        </w:rPr>
        <w:t xml:space="preserve"> </w:t>
      </w:r>
      <w:r w:rsidR="006C3FB8">
        <w:rPr>
          <w:i/>
          <w:sz w:val="20"/>
          <w:szCs w:val="20"/>
          <w:lang w:val="it-IT"/>
        </w:rPr>
        <w:t>è stato classificato</w:t>
      </w:r>
      <w:r>
        <w:rPr>
          <w:i/>
          <w:sz w:val="20"/>
          <w:szCs w:val="20"/>
          <w:lang w:val="it-IT"/>
        </w:rPr>
        <w:t xml:space="preserve"> “High</w:t>
      </w:r>
      <w:r w:rsidR="00D15EC6">
        <w:rPr>
          <w:i/>
          <w:sz w:val="20"/>
          <w:szCs w:val="20"/>
          <w:lang w:val="it-IT"/>
        </w:rPr>
        <w:t xml:space="preserve"> priority”. Bis</w:t>
      </w:r>
      <w:r>
        <w:rPr>
          <w:i/>
          <w:sz w:val="20"/>
          <w:szCs w:val="20"/>
          <w:lang w:val="it-IT"/>
        </w:rPr>
        <w:t>ogna verificare il contenuto dei</w:t>
      </w:r>
      <w:r w:rsidR="00D15EC6">
        <w:rPr>
          <w:i/>
          <w:sz w:val="20"/>
          <w:szCs w:val="20"/>
          <w:lang w:val="it-IT"/>
        </w:rPr>
        <w:t xml:space="preserve"> tote </w:t>
      </w:r>
      <w:r>
        <w:rPr>
          <w:i/>
          <w:sz w:val="20"/>
          <w:szCs w:val="20"/>
          <w:lang w:val="it-IT"/>
        </w:rPr>
        <w:t>tsX00c4yq72 e tsX01wt47a3.</w:t>
      </w:r>
    </w:p>
    <w:p w:rsidR="00F3419A" w:rsidRDefault="00F3419A" w:rsidP="00F3419A">
      <w:pPr>
        <w:ind w:left="720"/>
        <w:rPr>
          <w:lang w:val="it-IT"/>
        </w:rPr>
      </w:pPr>
    </w:p>
    <w:p w:rsidR="006C3FB8" w:rsidRDefault="006C3FB8" w:rsidP="00F3419A">
      <w:pPr>
        <w:ind w:left="720"/>
        <w:rPr>
          <w:lang w:val="it-IT"/>
        </w:rPr>
      </w:pPr>
    </w:p>
    <w:p w:rsidR="00760EFB" w:rsidRDefault="00760EFB" w:rsidP="00760EFB">
      <w:pPr>
        <w:spacing w:after="0"/>
        <w:rPr>
          <w:b/>
          <w:lang w:val="it-IT"/>
        </w:rPr>
      </w:pPr>
      <w:bookmarkStart w:id="1" w:name="step_4"/>
    </w:p>
    <w:p w:rsidR="00760EFB" w:rsidRPr="00FA3FAC" w:rsidRDefault="00760EFB" w:rsidP="00760EFB">
      <w:pPr>
        <w:spacing w:after="0"/>
        <w:rPr>
          <w:b/>
          <w:lang w:val="it-IT"/>
        </w:rPr>
      </w:pPr>
      <w:r w:rsidRPr="00FA3FAC">
        <w:rPr>
          <w:b/>
          <w:lang w:val="it-IT"/>
        </w:rPr>
        <w:t>Step 4:</w:t>
      </w:r>
    </w:p>
    <w:bookmarkEnd w:id="1"/>
    <w:p w:rsidR="00760EFB" w:rsidRDefault="00760EFB" w:rsidP="00760EFB">
      <w:pPr>
        <w:rPr>
          <w:lang w:val="it-IT"/>
        </w:rPr>
      </w:pPr>
      <w:r>
        <w:rPr>
          <w:lang w:val="it-IT"/>
        </w:rPr>
        <w:t xml:space="preserve">Se il pallet </w:t>
      </w:r>
      <w:r w:rsidRPr="00F3419A">
        <w:rPr>
          <w:b/>
          <w:lang w:val="it-IT"/>
        </w:rPr>
        <w:t>contiene hrv</w:t>
      </w:r>
      <w:r>
        <w:rPr>
          <w:lang w:val="it-IT"/>
        </w:rPr>
        <w:t xml:space="preserve">, bisognerà chiedere a un runner di posizionare il Pallet in una zona dove non rechi disturbo e </w:t>
      </w:r>
      <w:r w:rsidRPr="00F3419A">
        <w:rPr>
          <w:b/>
          <w:lang w:val="it-IT"/>
        </w:rPr>
        <w:t>scansionare uno dei tote indicati</w:t>
      </w:r>
      <w:r>
        <w:rPr>
          <w:lang w:val="it-IT"/>
        </w:rPr>
        <w:t>.</w:t>
      </w:r>
    </w:p>
    <w:p w:rsidR="00A551C1" w:rsidRDefault="00760EFB" w:rsidP="00F3419A">
      <w:pPr>
        <w:ind w:left="720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29406</wp:posOffset>
            </wp:positionV>
            <wp:extent cx="4381500" cy="998220"/>
            <wp:effectExtent l="0" t="0" r="0" b="0"/>
            <wp:wrapSquare wrapText="righ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19A">
        <w:rPr>
          <w:lang w:val="it-IT"/>
        </w:rPr>
        <w:t>S</w:t>
      </w:r>
      <w:r w:rsidR="00E544CF">
        <w:rPr>
          <w:lang w:val="it-IT"/>
        </w:rPr>
        <w:t>cansiona</w:t>
      </w:r>
      <w:r w:rsidR="00F3419A">
        <w:rPr>
          <w:lang w:val="it-IT"/>
        </w:rPr>
        <w:t>nd</w:t>
      </w:r>
      <w:r w:rsidR="00E544CF">
        <w:rPr>
          <w:lang w:val="it-IT"/>
        </w:rPr>
        <w:t xml:space="preserve">o uno dei tote indicati, </w:t>
      </w:r>
      <w:r w:rsidR="00F3419A">
        <w:rPr>
          <w:lang w:val="it-IT"/>
        </w:rPr>
        <w:t>il suo contenuto verrà indicato sullo schermo.</w:t>
      </w:r>
    </w:p>
    <w:p w:rsidR="00D15EC6" w:rsidRDefault="00D15EC6" w:rsidP="008D7C97">
      <w:pPr>
        <w:ind w:left="720"/>
        <w:rPr>
          <w:lang w:val="it-IT"/>
        </w:rPr>
      </w:pPr>
    </w:p>
    <w:p w:rsidR="006B0297" w:rsidRDefault="006B0297" w:rsidP="00FA3FAC">
      <w:pPr>
        <w:rPr>
          <w:lang w:val="it-IT"/>
        </w:rPr>
      </w:pPr>
    </w:p>
    <w:p w:rsidR="00FA3FAC" w:rsidRDefault="00FA3FAC" w:rsidP="00FA3FAC">
      <w:pPr>
        <w:spacing w:after="0"/>
        <w:rPr>
          <w:b/>
          <w:lang w:val="it-IT"/>
        </w:rPr>
      </w:pPr>
      <w:bookmarkStart w:id="2" w:name="step_5"/>
      <w:r>
        <w:rPr>
          <w:b/>
          <w:lang w:val="it-IT"/>
        </w:rPr>
        <w:t>Step 5:</w:t>
      </w:r>
    </w:p>
    <w:bookmarkEnd w:id="2"/>
    <w:p w:rsidR="00FA3FAC" w:rsidRDefault="00FA3FAC" w:rsidP="00FA3FAC">
      <w:pPr>
        <w:spacing w:after="0"/>
        <w:rPr>
          <w:lang w:val="it-IT"/>
        </w:rPr>
      </w:pPr>
      <w:r>
        <w:rPr>
          <w:lang w:val="it-IT"/>
        </w:rPr>
        <w:t>Dopo aver scansionato uno dei tote indicati, è necessario scansionare ogni prodotto nel tote.</w:t>
      </w:r>
    </w:p>
    <w:p w:rsidR="00FA3FAC" w:rsidRPr="00FA3FAC" w:rsidRDefault="00FA3FAC" w:rsidP="00FA3FAC">
      <w:pPr>
        <w:spacing w:after="0"/>
        <w:rPr>
          <w:lang w:val="it-IT"/>
        </w:rPr>
      </w:pPr>
    </w:p>
    <w:p w:rsidR="00E544CF" w:rsidRDefault="00FA3FAC" w:rsidP="00FA3FAC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</wp:posOffset>
            </wp:positionV>
            <wp:extent cx="3636010" cy="1835785"/>
            <wp:effectExtent l="0" t="0" r="2540" b="0"/>
            <wp:wrapSquare wrapText="righ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50"/>
                    <a:stretch/>
                  </pic:blipFill>
                  <pic:spPr bwMode="auto">
                    <a:xfrm>
                      <a:off x="0" y="0"/>
                      <a:ext cx="3636924" cy="18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4CF">
        <w:rPr>
          <w:lang w:val="it-IT"/>
        </w:rPr>
        <w:t xml:space="preserve">Scansionare </w:t>
      </w:r>
      <w:r>
        <w:rPr>
          <w:lang w:val="it-IT"/>
        </w:rPr>
        <w:t xml:space="preserve">il codice a barre di </w:t>
      </w:r>
      <w:r w:rsidR="00E544CF">
        <w:rPr>
          <w:lang w:val="it-IT"/>
        </w:rPr>
        <w:t>un prodotto contenuto nel tote</w:t>
      </w:r>
      <w:r>
        <w:rPr>
          <w:lang w:val="it-IT"/>
        </w:rPr>
        <w:t xml:space="preserve"> e verificare che appaia</w:t>
      </w:r>
      <w:r w:rsidR="006B0297">
        <w:rPr>
          <w:lang w:val="it-IT"/>
        </w:rPr>
        <w:t xml:space="preserve"> la scritta “SUCCESS!</w:t>
      </w:r>
      <w:r w:rsidR="008D7C97">
        <w:rPr>
          <w:lang w:val="it-IT"/>
        </w:rPr>
        <w:t>”. In</w:t>
      </w:r>
      <w:r w:rsidR="00AD227D">
        <w:rPr>
          <w:lang w:val="it-IT"/>
        </w:rPr>
        <w:t xml:space="preserve"> caso</w:t>
      </w:r>
      <w:r w:rsidR="008D7C97">
        <w:rPr>
          <w:lang w:val="it-IT"/>
        </w:rPr>
        <w:t xml:space="preserve"> </w:t>
      </w:r>
      <w:r>
        <w:rPr>
          <w:lang w:val="it-IT"/>
        </w:rPr>
        <w:t xml:space="preserve">appaia la scritta “ERROR!!”, </w:t>
      </w:r>
      <w:r w:rsidR="008D7C97">
        <w:rPr>
          <w:lang w:val="it-IT"/>
        </w:rPr>
        <w:t>si dovrà scansionare un diverso codice a barre sullo s</w:t>
      </w:r>
      <w:r w:rsidR="006C3FB8">
        <w:rPr>
          <w:lang w:val="it-IT"/>
        </w:rPr>
        <w:t xml:space="preserve">tesso prodotto. Ripetere questo </w:t>
      </w:r>
      <w:r w:rsidR="008D7C97">
        <w:rPr>
          <w:lang w:val="it-IT"/>
        </w:rPr>
        <w:t>procedimento per tutti i prodotti nel tote.</w:t>
      </w:r>
      <w:r>
        <w:rPr>
          <w:lang w:val="it-IT"/>
        </w:rPr>
        <w:t xml:space="preserve"> Una volta concluso, apparirà la scritta “audit was successful!”.</w:t>
      </w:r>
    </w:p>
    <w:p w:rsidR="00FA3FAC" w:rsidRDefault="00FA3FAC" w:rsidP="008D7C97">
      <w:pPr>
        <w:ind w:left="720"/>
        <w:rPr>
          <w:lang w:val="it-IT"/>
        </w:rPr>
      </w:pPr>
    </w:p>
    <w:p w:rsidR="00FA3FAC" w:rsidRPr="00FA3FAC" w:rsidRDefault="00FA3FAC" w:rsidP="00FA3FAC">
      <w:pPr>
        <w:rPr>
          <w:b/>
          <w:lang w:val="it-IT"/>
        </w:rPr>
      </w:pPr>
      <w:r w:rsidRPr="00FA3FAC">
        <w:rPr>
          <w:b/>
          <w:lang w:val="it-IT"/>
        </w:rPr>
        <w:t>Step 6:</w:t>
      </w:r>
    </w:p>
    <w:p w:rsidR="00FA3FAC" w:rsidRDefault="008D7C97" w:rsidP="00FA3FAC">
      <w:pPr>
        <w:rPr>
          <w:lang w:val="it-IT"/>
        </w:rPr>
      </w:pPr>
      <w:r>
        <w:rPr>
          <w:lang w:val="it-IT"/>
        </w:rPr>
        <w:t xml:space="preserve">Dopo aver scansionato tutti i prodotti nel </w:t>
      </w:r>
      <w:r w:rsidR="00FA3FAC">
        <w:rPr>
          <w:lang w:val="it-IT"/>
        </w:rPr>
        <w:t xml:space="preserve">precedente </w:t>
      </w:r>
      <w:r>
        <w:rPr>
          <w:lang w:val="it-IT"/>
        </w:rPr>
        <w:t xml:space="preserve">tote, </w:t>
      </w:r>
      <w:r w:rsidR="00A551C1">
        <w:rPr>
          <w:lang w:val="it-IT"/>
        </w:rPr>
        <w:t>il programma informerà che l’audit del tote è completa e mostrerà una lista dei tote ancora da analizzare.</w:t>
      </w:r>
      <w:r w:rsidR="00FA3FAC">
        <w:rPr>
          <w:lang w:val="it-IT"/>
        </w:rPr>
        <w:t xml:space="preserve"> </w:t>
      </w:r>
      <w:r>
        <w:rPr>
          <w:lang w:val="it-IT"/>
        </w:rPr>
        <w:t xml:space="preserve">Bisognerà passare al </w:t>
      </w:r>
      <w:r w:rsidRPr="00FA3FAC">
        <w:rPr>
          <w:b/>
          <w:lang w:val="it-IT"/>
        </w:rPr>
        <w:t>tote successivo, se presente</w:t>
      </w:r>
      <w:r w:rsidR="00FA3FAC">
        <w:rPr>
          <w:lang w:val="it-IT"/>
        </w:rPr>
        <w:t xml:space="preserve">, ripetendo </w:t>
      </w:r>
      <w:hyperlink w:anchor="step_4" w:history="1">
        <w:r w:rsidR="00FA3FAC" w:rsidRPr="00FA3FAC">
          <w:rPr>
            <w:rStyle w:val="Hyperlink"/>
            <w:b/>
            <w:lang w:val="it-IT"/>
          </w:rPr>
          <w:t>Step 4</w:t>
        </w:r>
      </w:hyperlink>
      <w:r w:rsidR="00FA3FAC" w:rsidRPr="00FA3FAC">
        <w:rPr>
          <w:b/>
          <w:lang w:val="it-IT"/>
        </w:rPr>
        <w:t xml:space="preserve"> </w:t>
      </w:r>
      <w:r w:rsidR="00FA3FAC" w:rsidRPr="00FA3FAC">
        <w:rPr>
          <w:lang w:val="it-IT"/>
        </w:rPr>
        <w:t>e</w:t>
      </w:r>
      <w:r w:rsidR="00FA3FAC" w:rsidRPr="00FA3FAC">
        <w:rPr>
          <w:b/>
          <w:lang w:val="it-IT"/>
        </w:rPr>
        <w:t xml:space="preserve"> </w:t>
      </w:r>
      <w:hyperlink w:anchor="step_5" w:history="1">
        <w:r w:rsidR="00FA3FAC" w:rsidRPr="00FA3FAC">
          <w:rPr>
            <w:rStyle w:val="Hyperlink"/>
            <w:b/>
            <w:lang w:val="it-IT"/>
          </w:rPr>
          <w:t>Step 5</w:t>
        </w:r>
      </w:hyperlink>
      <w:r w:rsidR="00FA3FAC">
        <w:rPr>
          <w:lang w:val="it-IT"/>
        </w:rPr>
        <w:t>.</w:t>
      </w:r>
    </w:p>
    <w:p w:rsidR="00052B69" w:rsidRDefault="008D7C97" w:rsidP="00FA3FAC">
      <w:pPr>
        <w:rPr>
          <w:lang w:val="it-IT"/>
        </w:rPr>
      </w:pPr>
      <w:r>
        <w:rPr>
          <w:lang w:val="it-IT"/>
        </w:rPr>
        <w:lastRenderedPageBreak/>
        <w:t xml:space="preserve">Una volta completato il processo di audit per tutti i tote indicati, il programma chiederà di </w:t>
      </w:r>
      <w:r w:rsidRPr="00FA3FAC">
        <w:rPr>
          <w:b/>
          <w:lang w:val="it-IT"/>
        </w:rPr>
        <w:t>inserire un breve commento.</w:t>
      </w:r>
      <w:r>
        <w:rPr>
          <w:lang w:val="it-IT"/>
        </w:rPr>
        <w:t xml:space="preserve"> </w:t>
      </w:r>
      <w:r w:rsidR="00A551C1">
        <w:rPr>
          <w:lang w:val="it-IT"/>
        </w:rPr>
        <w:t xml:space="preserve">Indicare </w:t>
      </w:r>
      <w:r w:rsidR="006B0297">
        <w:rPr>
          <w:lang w:val="it-IT"/>
        </w:rPr>
        <w:t xml:space="preserve">eventuali problemi (per esempio </w:t>
      </w:r>
      <w:r w:rsidR="00A551C1">
        <w:rPr>
          <w:lang w:val="it-IT"/>
        </w:rPr>
        <w:t xml:space="preserve">se </w:t>
      </w:r>
      <w:r w:rsidR="006B0297">
        <w:rPr>
          <w:lang w:val="it-IT"/>
        </w:rPr>
        <w:t xml:space="preserve">un </w:t>
      </w:r>
      <w:r w:rsidR="00AD227D">
        <w:rPr>
          <w:lang w:val="it-IT"/>
        </w:rPr>
        <w:t>operatore</w:t>
      </w:r>
      <w:r w:rsidR="00A551C1">
        <w:rPr>
          <w:lang w:val="it-IT"/>
        </w:rPr>
        <w:t xml:space="preserve"> si è particolarmente interessato al processo di audit, </w:t>
      </w:r>
      <w:r w:rsidR="00D2126D">
        <w:rPr>
          <w:lang w:val="it-IT"/>
        </w:rPr>
        <w:t>inserendo anche</w:t>
      </w:r>
      <w:r w:rsidR="00A551C1">
        <w:rPr>
          <w:lang w:val="it-IT"/>
        </w:rPr>
        <w:t xml:space="preserve"> il login</w:t>
      </w:r>
      <w:r w:rsidR="006B0297">
        <w:rPr>
          <w:lang w:val="it-IT"/>
        </w:rPr>
        <w:t xml:space="preserve"> del</w:t>
      </w:r>
      <w:r w:rsidR="00AD227D">
        <w:rPr>
          <w:lang w:val="it-IT"/>
        </w:rPr>
        <w:t>l’operatore</w:t>
      </w:r>
      <w:r w:rsidR="006B0297">
        <w:rPr>
          <w:lang w:val="it-IT"/>
        </w:rPr>
        <w:t>)</w:t>
      </w:r>
      <w:r w:rsidR="00A551C1">
        <w:rPr>
          <w:lang w:val="it-IT"/>
        </w:rPr>
        <w:t>.</w:t>
      </w:r>
    </w:p>
    <w:p w:rsidR="006B0297" w:rsidRDefault="006B0297" w:rsidP="00FA3FAC">
      <w:pPr>
        <w:rPr>
          <w:lang w:val="it-IT"/>
        </w:rPr>
      </w:pPr>
      <w:r>
        <w:rPr>
          <w:noProof/>
        </w:rPr>
        <w:drawing>
          <wp:inline distT="0" distB="0" distL="0" distR="0" wp14:anchorId="33F0D656" wp14:editId="7104EF08">
            <wp:extent cx="5943600" cy="466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7" w:rsidRDefault="006B0297" w:rsidP="00FA3FAC">
      <w:pPr>
        <w:rPr>
          <w:lang w:val="it-IT"/>
        </w:rPr>
      </w:pPr>
      <w:r>
        <w:rPr>
          <w:i/>
          <w:sz w:val="20"/>
          <w:szCs w:val="20"/>
          <w:lang w:val="it-IT"/>
        </w:rPr>
        <w:t>Esempio di commento in caso di evento sospetto.</w:t>
      </w:r>
    </w:p>
    <w:p w:rsidR="00A551C1" w:rsidRDefault="006B0297" w:rsidP="00FA3FAC">
      <w:pPr>
        <w:rPr>
          <w:lang w:val="it-IT"/>
        </w:rPr>
      </w:pPr>
      <w:r>
        <w:rPr>
          <w:noProof/>
        </w:rPr>
        <w:drawing>
          <wp:inline distT="0" distB="0" distL="0" distR="0" wp14:anchorId="2730C7A7" wp14:editId="4470D0D3">
            <wp:extent cx="5943600" cy="511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F0" w:rsidRDefault="006B0297" w:rsidP="006B0297">
      <w:pPr>
        <w:rPr>
          <w:i/>
          <w:sz w:val="20"/>
          <w:szCs w:val="20"/>
          <w:lang w:val="it-IT"/>
        </w:rPr>
      </w:pPr>
      <w:r>
        <w:rPr>
          <w:i/>
          <w:sz w:val="20"/>
          <w:szCs w:val="20"/>
          <w:lang w:val="it-IT"/>
        </w:rPr>
        <w:t>Esempio di commento in caso l’</w:t>
      </w:r>
      <w:r w:rsidR="006111F0">
        <w:rPr>
          <w:i/>
          <w:sz w:val="20"/>
          <w:szCs w:val="20"/>
          <w:lang w:val="it-IT"/>
        </w:rPr>
        <w:t>audit non abbia avuto problemi.</w:t>
      </w:r>
    </w:p>
    <w:p w:rsidR="006111F0" w:rsidRDefault="006111F0" w:rsidP="006B0297">
      <w:pPr>
        <w:rPr>
          <w:i/>
          <w:sz w:val="20"/>
          <w:szCs w:val="20"/>
          <w:lang w:val="it-IT"/>
        </w:rPr>
      </w:pPr>
    </w:p>
    <w:p w:rsidR="006111F0" w:rsidRDefault="006111F0" w:rsidP="006B0297">
      <w:pPr>
        <w:rPr>
          <w:b/>
          <w:lang w:val="it-IT"/>
        </w:rPr>
      </w:pPr>
      <w:r>
        <w:rPr>
          <w:b/>
          <w:lang w:val="it-IT"/>
        </w:rPr>
        <w:t>Step 7:</w:t>
      </w:r>
    </w:p>
    <w:p w:rsidR="006111F0" w:rsidRPr="00A933F8" w:rsidRDefault="00A933F8" w:rsidP="006B0297">
      <w:pPr>
        <w:rPr>
          <w:b/>
          <w:lang w:val="it-IT"/>
        </w:rPr>
      </w:pPr>
      <w:r>
        <w:rPr>
          <w:noProof/>
        </w:rPr>
        <w:drawing>
          <wp:inline distT="0" distB="0" distL="0" distR="0" wp14:anchorId="276DFB70" wp14:editId="36D3A5E4">
            <wp:extent cx="4663440" cy="120422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0840" cy="12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97" w:rsidRPr="00760EFB" w:rsidRDefault="006111F0" w:rsidP="006B0297">
      <w:pPr>
        <w:rPr>
          <w:b/>
          <w:lang w:val="it-IT"/>
        </w:rPr>
      </w:pPr>
      <w:r w:rsidRPr="00760EFB">
        <w:rPr>
          <w:lang w:val="it-IT"/>
        </w:rPr>
        <w:t xml:space="preserve">Dopo aver inserito il commento, sarà necessario chiedere ad un runner di </w:t>
      </w:r>
      <w:r w:rsidRPr="00760EFB">
        <w:rPr>
          <w:b/>
          <w:lang w:val="it-IT"/>
        </w:rPr>
        <w:t>trasportare il pallet sul dock</w:t>
      </w:r>
      <w:r w:rsidRPr="00760EFB">
        <w:rPr>
          <w:lang w:val="it-IT"/>
        </w:rPr>
        <w:t xml:space="preserve"> e chiedere ad un associate di </w:t>
      </w:r>
      <w:r w:rsidR="001A50B4">
        <w:rPr>
          <w:b/>
          <w:lang w:val="it-IT"/>
        </w:rPr>
        <w:t>re</w:t>
      </w:r>
      <w:r w:rsidR="00AD227D">
        <w:rPr>
          <w:b/>
          <w:lang w:val="it-IT"/>
        </w:rPr>
        <w:t>ggiare</w:t>
      </w:r>
      <w:r w:rsidRPr="00760EFB">
        <w:rPr>
          <w:b/>
          <w:lang w:val="it-IT"/>
        </w:rPr>
        <w:t xml:space="preserve"> (sigillare) il Pallet</w:t>
      </w:r>
      <w:r w:rsidRPr="00760EFB">
        <w:rPr>
          <w:lang w:val="it-IT"/>
        </w:rPr>
        <w:t xml:space="preserve">. Dopo essersi assicurati che il Pallet sia stato </w:t>
      </w:r>
      <w:r w:rsidR="00A933F8">
        <w:rPr>
          <w:lang w:val="it-IT"/>
        </w:rPr>
        <w:t>reggiato</w:t>
      </w:r>
      <w:r w:rsidR="00FE23A8">
        <w:rPr>
          <w:lang w:val="it-IT"/>
        </w:rPr>
        <w:t xml:space="preserve"> (</w:t>
      </w:r>
      <w:r w:rsidR="00FE23A8" w:rsidRPr="00FE23A8">
        <w:rPr>
          <w:b/>
          <w:lang w:val="it-IT"/>
        </w:rPr>
        <w:t>strapped</w:t>
      </w:r>
      <w:r w:rsidR="00FE23A8">
        <w:rPr>
          <w:lang w:val="it-IT"/>
        </w:rPr>
        <w:t>)</w:t>
      </w:r>
      <w:r w:rsidR="008345C7">
        <w:rPr>
          <w:lang w:val="it-IT"/>
        </w:rPr>
        <w:t xml:space="preserve">, confermare sul </w:t>
      </w:r>
      <w:r w:rsidR="00A933F8">
        <w:rPr>
          <w:lang w:val="it-IT"/>
        </w:rPr>
        <w:t>programma</w:t>
      </w:r>
      <w:r w:rsidR="008345C7">
        <w:rPr>
          <w:lang w:val="it-IT"/>
        </w:rPr>
        <w:t xml:space="preserve"> che l’audit abbia avuto successo inserendo “yes”</w:t>
      </w:r>
      <w:r w:rsidRPr="00760EFB">
        <w:rPr>
          <w:lang w:val="it-IT"/>
        </w:rPr>
        <w:t xml:space="preserve"> </w:t>
      </w:r>
      <w:r w:rsidR="008345C7">
        <w:rPr>
          <w:lang w:val="it-IT"/>
        </w:rPr>
        <w:t xml:space="preserve">e che il </w:t>
      </w:r>
      <w:r w:rsidRPr="00760EFB">
        <w:rPr>
          <w:lang w:val="it-IT"/>
        </w:rPr>
        <w:t xml:space="preserve">Pallet sia stato </w:t>
      </w:r>
      <w:r w:rsidR="008345C7">
        <w:rPr>
          <w:lang w:val="it-IT"/>
        </w:rPr>
        <w:t>reggiato</w:t>
      </w:r>
      <w:r w:rsidRPr="00760EFB">
        <w:rPr>
          <w:lang w:val="it-IT"/>
        </w:rPr>
        <w:t xml:space="preserve"> inserendo </w:t>
      </w:r>
      <w:r w:rsidR="008345C7">
        <w:rPr>
          <w:lang w:val="it-IT"/>
        </w:rPr>
        <w:t xml:space="preserve">nuovamente </w:t>
      </w:r>
      <w:r w:rsidRPr="00760EFB">
        <w:rPr>
          <w:lang w:val="it-IT"/>
        </w:rPr>
        <w:t xml:space="preserve">“yes”. Sarà quindi possibile ricominciare dallo </w:t>
      </w:r>
      <w:hyperlink w:anchor="step_2" w:history="1">
        <w:r w:rsidRPr="00760EFB">
          <w:rPr>
            <w:rStyle w:val="Hyperlink"/>
            <w:b/>
            <w:lang w:val="it-IT"/>
          </w:rPr>
          <w:t>Step 2</w:t>
        </w:r>
      </w:hyperlink>
      <w:r w:rsidRPr="00760EFB">
        <w:rPr>
          <w:b/>
          <w:lang w:val="it-IT"/>
        </w:rPr>
        <w:t xml:space="preserve">  </w:t>
      </w:r>
      <w:r w:rsidRPr="00760EFB">
        <w:rPr>
          <w:lang w:val="it-IT"/>
        </w:rPr>
        <w:t>e scansionare un nuovo Pallet.</w:t>
      </w:r>
      <w:r w:rsidR="006B0297" w:rsidRPr="00760EFB">
        <w:rPr>
          <w:i/>
          <w:lang w:val="it-IT"/>
        </w:rPr>
        <w:br w:type="page"/>
      </w:r>
    </w:p>
    <w:p w:rsidR="00A551C1" w:rsidRPr="00760EFB" w:rsidRDefault="00A551C1" w:rsidP="00760EFB">
      <w:pPr>
        <w:jc w:val="center"/>
        <w:rPr>
          <w:b/>
          <w:u w:val="single"/>
          <w:lang w:val="it-IT"/>
        </w:rPr>
      </w:pPr>
      <w:r w:rsidRPr="00760EFB">
        <w:rPr>
          <w:b/>
          <w:u w:val="single"/>
          <w:lang w:val="it-IT"/>
        </w:rPr>
        <w:lastRenderedPageBreak/>
        <w:t>Cosa fare se l’audit non può essere terminata?</w:t>
      </w:r>
    </w:p>
    <w:p w:rsidR="008F588C" w:rsidRDefault="00A551C1" w:rsidP="00760EFB">
      <w:pPr>
        <w:rPr>
          <w:lang w:val="it-IT"/>
        </w:rPr>
      </w:pPr>
      <w:r w:rsidRPr="008F588C">
        <w:rPr>
          <w:b/>
          <w:i/>
          <w:lang w:val="it-IT"/>
        </w:rPr>
        <w:t>Il programma non riconosce un codice a barre di un prodotto:</w:t>
      </w:r>
      <w:r>
        <w:rPr>
          <w:lang w:val="it-IT"/>
        </w:rPr>
        <w:t xml:space="preserve"> </w:t>
      </w:r>
      <w:r w:rsidR="008F588C">
        <w:rPr>
          <w:lang w:val="it-IT"/>
        </w:rPr>
        <w:t>scansionare un altro codice a barre</w:t>
      </w:r>
      <w:r w:rsidR="006111F0">
        <w:rPr>
          <w:lang w:val="it-IT"/>
        </w:rPr>
        <w:t xml:space="preserve"> sul prodotto</w:t>
      </w:r>
      <w:r w:rsidR="008F588C">
        <w:rPr>
          <w:lang w:val="it-IT"/>
        </w:rPr>
        <w:t>.</w:t>
      </w:r>
    </w:p>
    <w:p w:rsidR="00A551C1" w:rsidRPr="00A551C1" w:rsidRDefault="008F588C" w:rsidP="00760EFB">
      <w:pPr>
        <w:rPr>
          <w:lang w:val="it-IT"/>
        </w:rPr>
      </w:pPr>
      <w:r w:rsidRPr="008F588C">
        <w:rPr>
          <w:b/>
          <w:i/>
          <w:lang w:val="it-IT"/>
        </w:rPr>
        <w:t xml:space="preserve">Il programma non riconosce </w:t>
      </w:r>
      <w:r>
        <w:rPr>
          <w:b/>
          <w:i/>
          <w:lang w:val="it-IT"/>
        </w:rPr>
        <w:t>nessuno dei codici</w:t>
      </w:r>
      <w:r w:rsidRPr="008F588C">
        <w:rPr>
          <w:b/>
          <w:i/>
          <w:lang w:val="it-IT"/>
        </w:rPr>
        <w:t xml:space="preserve"> a</w:t>
      </w:r>
      <w:bookmarkStart w:id="3" w:name="_GoBack"/>
      <w:bookmarkEnd w:id="3"/>
      <w:r w:rsidRPr="008F588C">
        <w:rPr>
          <w:b/>
          <w:i/>
          <w:lang w:val="it-IT"/>
        </w:rPr>
        <w:t xml:space="preserve"> barre di un prodotto:</w:t>
      </w:r>
      <w:r>
        <w:rPr>
          <w:b/>
          <w:i/>
          <w:lang w:val="it-IT"/>
        </w:rPr>
        <w:t xml:space="preserve"> </w:t>
      </w:r>
      <w:r w:rsidR="00A551C1">
        <w:rPr>
          <w:lang w:val="it-IT"/>
        </w:rPr>
        <w:t>quest</w:t>
      </w:r>
      <w:r>
        <w:rPr>
          <w:lang w:val="it-IT"/>
        </w:rPr>
        <w:t>o problema si può verificare</w:t>
      </w:r>
      <w:r w:rsidR="00A551C1">
        <w:rPr>
          <w:lang w:val="it-IT"/>
        </w:rPr>
        <w:t xml:space="preserve"> se ad un codice a barre sono associati due o più ASIN</w:t>
      </w:r>
      <w:r w:rsidR="00D56037">
        <w:rPr>
          <w:lang w:val="it-IT"/>
        </w:rPr>
        <w:t xml:space="preserve">. Collegarsi a </w:t>
      </w:r>
      <w:hyperlink r:id="rId19" w:history="1">
        <w:r w:rsidR="00D56037" w:rsidRPr="000A6221">
          <w:rPr>
            <w:rStyle w:val="Hyperlink"/>
            <w:lang w:val="it-IT"/>
          </w:rPr>
          <w:t>http://fcmenu-dub-regionalized.corp.amazon.com/basic/login</w:t>
        </w:r>
      </w:hyperlink>
      <w:r w:rsidR="00D56037">
        <w:rPr>
          <w:lang w:val="it-IT"/>
        </w:rPr>
        <w:t xml:space="preserve"> , selezionare Inbound(1) e poi FcResearch(46). Scansionare il codice a barre del prodotto e </w:t>
      </w:r>
      <w:r w:rsidR="003D315C">
        <w:rPr>
          <w:lang w:val="it-IT"/>
        </w:rPr>
        <w:t>immettere a mano nel programma</w:t>
      </w:r>
      <w:r w:rsidR="007868D8">
        <w:rPr>
          <w:lang w:val="it-IT"/>
        </w:rPr>
        <w:t xml:space="preserve"> l’ASIN indicato</w:t>
      </w:r>
      <w:r w:rsidR="006111F0">
        <w:rPr>
          <w:lang w:val="it-IT"/>
        </w:rPr>
        <w:t xml:space="preserve"> da FcResearch</w:t>
      </w:r>
      <w:r w:rsidR="007868D8">
        <w:rPr>
          <w:lang w:val="it-IT"/>
        </w:rPr>
        <w:t xml:space="preserve">. Se più ASIN </w:t>
      </w:r>
      <w:r>
        <w:rPr>
          <w:lang w:val="it-IT"/>
        </w:rPr>
        <w:t xml:space="preserve">sono inidcati da FcResearch, </w:t>
      </w:r>
      <w:r w:rsidR="003D315C">
        <w:rPr>
          <w:lang w:val="it-IT"/>
        </w:rPr>
        <w:t>immettete gli</w:t>
      </w:r>
      <w:r>
        <w:rPr>
          <w:lang w:val="it-IT"/>
        </w:rPr>
        <w:t xml:space="preserve"> ASIN</w:t>
      </w:r>
      <w:r w:rsidR="007868D8">
        <w:rPr>
          <w:lang w:val="it-IT"/>
        </w:rPr>
        <w:t xml:space="preserve"> </w:t>
      </w:r>
      <w:r w:rsidR="003D315C">
        <w:rPr>
          <w:lang w:val="it-IT"/>
        </w:rPr>
        <w:t xml:space="preserve">uno alla volta </w:t>
      </w:r>
      <w:r w:rsidR="007868D8">
        <w:rPr>
          <w:lang w:val="it-IT"/>
        </w:rPr>
        <w:t xml:space="preserve">finché il programma non mostrerà la scritta “SUCCESS!!”. </w:t>
      </w:r>
    </w:p>
    <w:p w:rsidR="00A551C1" w:rsidRDefault="00A551C1" w:rsidP="00760EFB">
      <w:pPr>
        <w:rPr>
          <w:lang w:val="it-IT"/>
        </w:rPr>
      </w:pPr>
      <w:r w:rsidRPr="008F588C">
        <w:rPr>
          <w:b/>
          <w:i/>
          <w:lang w:val="it-IT"/>
        </w:rPr>
        <w:t>In caso di un ASIN mancante:</w:t>
      </w:r>
      <w:r w:rsidR="008F588C">
        <w:rPr>
          <w:i/>
          <w:lang w:val="it-IT"/>
        </w:rPr>
        <w:t xml:space="preserve"> </w:t>
      </w:r>
      <w:r w:rsidR="008F588C">
        <w:rPr>
          <w:lang w:val="it-IT"/>
        </w:rPr>
        <w:t xml:space="preserve">se dopo aver scansionato tutti gli elementi nel Tote il programma chiede ancora di scansionare un ASIN, controllate nuovamente di aver scansionato tutti i prodotti e che il </w:t>
      </w:r>
      <w:r w:rsidR="00AD227D">
        <w:rPr>
          <w:lang w:val="it-IT"/>
        </w:rPr>
        <w:t>programma</w:t>
      </w:r>
      <w:r w:rsidR="008F588C">
        <w:rPr>
          <w:lang w:val="it-IT"/>
        </w:rPr>
        <w:t xml:space="preserve"> abbia effettivamente scritto “SUCCESS!!” a ogni scansione. </w:t>
      </w:r>
      <w:r w:rsidR="008F588C" w:rsidRPr="001E5584">
        <w:rPr>
          <w:u w:val="single"/>
          <w:lang w:val="it-IT"/>
        </w:rPr>
        <w:t>Se ri</w:t>
      </w:r>
      <w:r w:rsidR="001E5584" w:rsidRPr="001E5584">
        <w:rPr>
          <w:u w:val="single"/>
          <w:lang w:val="it-IT"/>
        </w:rPr>
        <w:t>sulta comunque un ASIN mancante:</w:t>
      </w:r>
      <w:r w:rsidR="008F588C">
        <w:rPr>
          <w:lang w:val="it-IT"/>
        </w:rPr>
        <w:t xml:space="preserve"> immettete “exit” e confermate</w:t>
      </w:r>
      <w:r w:rsidR="00AD227D">
        <w:rPr>
          <w:lang w:val="it-IT"/>
        </w:rPr>
        <w:t xml:space="preserve"> </w:t>
      </w:r>
      <w:r w:rsidR="008F588C">
        <w:rPr>
          <w:lang w:val="it-IT"/>
        </w:rPr>
        <w:t>“y</w:t>
      </w:r>
      <w:r w:rsidR="00DE5802">
        <w:rPr>
          <w:lang w:val="it-IT"/>
        </w:rPr>
        <w:t>es</w:t>
      </w:r>
      <w:r w:rsidR="008F588C">
        <w:rPr>
          <w:lang w:val="it-IT"/>
        </w:rPr>
        <w:t>”</w:t>
      </w:r>
      <w:r w:rsidR="001E5584">
        <w:rPr>
          <w:lang w:val="it-IT"/>
        </w:rPr>
        <w:t xml:space="preserve">; continuate l’audit del Pallet e una volta finita segnalate nel commento a quale tote mancavano quale/quali ASIN; segnalate immediatamente a un Lead o a un Problem Solver il problema e fatevi assistere. </w:t>
      </w:r>
      <w:r w:rsidR="001A50B4">
        <w:rPr>
          <w:b/>
          <w:lang w:val="it-IT"/>
        </w:rPr>
        <w:t>NON FARE RE</w:t>
      </w:r>
      <w:r w:rsidR="00AD227D">
        <w:rPr>
          <w:b/>
          <w:lang w:val="it-IT"/>
        </w:rPr>
        <w:t>GGI</w:t>
      </w:r>
      <w:r w:rsidR="001E5584" w:rsidRPr="001E5584">
        <w:rPr>
          <w:b/>
          <w:lang w:val="it-IT"/>
        </w:rPr>
        <w:t>ARE IL PALLET</w:t>
      </w:r>
      <w:r w:rsidR="001E5584">
        <w:rPr>
          <w:lang w:val="it-IT"/>
        </w:rPr>
        <w:t xml:space="preserve"> in caso di Audit Failed!</w:t>
      </w:r>
    </w:p>
    <w:p w:rsidR="00FF2F39" w:rsidRPr="00E46D36" w:rsidRDefault="001E5584" w:rsidP="00E46D36">
      <w:pPr>
        <w:rPr>
          <w:lang w:val="it-IT"/>
        </w:rPr>
      </w:pPr>
      <w:r>
        <w:rPr>
          <w:b/>
          <w:i/>
          <w:lang w:val="it-IT"/>
        </w:rPr>
        <w:t>Il programma si chiude improvvisamente/ha un bug</w:t>
      </w:r>
      <w:r w:rsidR="00DE5802">
        <w:rPr>
          <w:b/>
          <w:i/>
          <w:lang w:val="it-IT"/>
        </w:rPr>
        <w:t>/mostra una scritta rossa “FATAL ERROR”</w:t>
      </w:r>
      <w:r>
        <w:rPr>
          <w:b/>
          <w:i/>
          <w:lang w:val="it-IT"/>
        </w:rPr>
        <w:t>:</w:t>
      </w:r>
      <w:r>
        <w:rPr>
          <w:lang w:val="it-IT"/>
        </w:rPr>
        <w:t xml:space="preserve"> riavviare il programma </w:t>
      </w:r>
      <w:r w:rsidR="00305B30">
        <w:rPr>
          <w:lang w:val="it-IT"/>
        </w:rPr>
        <w:t xml:space="preserve">se necessario </w:t>
      </w:r>
      <w:r>
        <w:rPr>
          <w:lang w:val="it-IT"/>
        </w:rPr>
        <w:t xml:space="preserve">e mandare una segnalazione a </w:t>
      </w:r>
      <w:hyperlink r:id="rId20" w:history="1">
        <w:r w:rsidRPr="00D96C0D">
          <w:rPr>
            <w:rStyle w:val="Hyperlink"/>
            <w:lang w:val="it-IT"/>
          </w:rPr>
          <w:t>lcerreta@amazon.com</w:t>
        </w:r>
      </w:hyperlink>
      <w:r>
        <w:rPr>
          <w:lang w:val="it-IT"/>
        </w:rPr>
        <w:t xml:space="preserve"> dando più informazioni possibili (orario, come è sorto il problema, cosa ha mostrato lo schermo, codici del Pallet, tote e ASIN a cui si stava lavorando).</w:t>
      </w:r>
    </w:p>
    <w:p w:rsidR="00022375" w:rsidRPr="00364ED1" w:rsidRDefault="00022375">
      <w:pPr>
        <w:rPr>
          <w:b/>
          <w:lang w:val="it-IT"/>
        </w:rPr>
      </w:pPr>
      <w:r w:rsidRPr="00364ED1">
        <w:rPr>
          <w:b/>
          <w:lang w:val="it-IT"/>
        </w:rPr>
        <w:br w:type="page"/>
      </w:r>
    </w:p>
    <w:p w:rsidR="00FF2F39" w:rsidRPr="00022375" w:rsidRDefault="00660ED1" w:rsidP="00022375">
      <w:pPr>
        <w:ind w:left="720"/>
        <w:jc w:val="center"/>
        <w:rPr>
          <w:b/>
          <w:i/>
          <w:u w:val="single"/>
          <w:lang w:val="it-IT"/>
        </w:rPr>
      </w:pPr>
      <w:r>
        <w:rPr>
          <w:b/>
          <w:i/>
          <w:u w:val="single"/>
          <w:lang w:val="it-IT"/>
        </w:rPr>
        <w:lastRenderedPageBreak/>
        <w:t>FAQ</w:t>
      </w:r>
      <w:r w:rsidR="00FF2F39" w:rsidRPr="00022375">
        <w:rPr>
          <w:b/>
          <w:i/>
          <w:u w:val="single"/>
          <w:lang w:val="it-IT"/>
        </w:rPr>
        <w:t>s:</w:t>
      </w:r>
    </w:p>
    <w:p w:rsidR="00022375" w:rsidRDefault="00022375" w:rsidP="00022375">
      <w:pPr>
        <w:ind w:firstLine="720"/>
        <w:rPr>
          <w:b/>
          <w:lang w:val="it-IT"/>
        </w:rPr>
      </w:pPr>
    </w:p>
    <w:p w:rsidR="00022375" w:rsidRPr="00022375" w:rsidRDefault="00022375" w:rsidP="00022375">
      <w:pPr>
        <w:rPr>
          <w:b/>
          <w:u w:val="single"/>
          <w:lang w:val="it-IT"/>
        </w:rPr>
      </w:pPr>
      <w:bookmarkStart w:id="4" w:name="aprire_cartella"/>
      <w:r w:rsidRPr="00022375">
        <w:rPr>
          <w:b/>
          <w:u w:val="single"/>
          <w:lang w:val="it-IT"/>
        </w:rPr>
        <w:t xml:space="preserve">Come aprire la cartella condivisa: </w:t>
      </w:r>
    </w:p>
    <w:bookmarkEnd w:id="4"/>
    <w:p w:rsidR="00022375" w:rsidRDefault="00022375" w:rsidP="00022375">
      <w:pPr>
        <w:rPr>
          <w:lang w:val="it-IT"/>
        </w:rPr>
      </w:pPr>
      <w:r>
        <w:rPr>
          <w:lang w:val="it-IT"/>
        </w:rPr>
        <w:t xml:space="preserve">Per aprire la cartella condivisa, aprire File Explorer. </w:t>
      </w:r>
    </w:p>
    <w:p w:rsidR="00022375" w:rsidRDefault="00022375" w:rsidP="00022375">
      <w:pPr>
        <w:rPr>
          <w:lang w:val="it-IT"/>
        </w:rPr>
      </w:pPr>
      <w:r>
        <w:rPr>
          <w:lang w:val="it-IT"/>
        </w:rPr>
        <w:tab/>
      </w:r>
      <w:r>
        <w:rPr>
          <w:noProof/>
        </w:rPr>
        <w:drawing>
          <wp:inline distT="0" distB="0" distL="0" distR="0" wp14:anchorId="42D3875F" wp14:editId="47FD294B">
            <wp:extent cx="3390900" cy="1565031"/>
            <wp:effectExtent l="0" t="0" r="0" b="0"/>
            <wp:docPr id="1" name="Picture 1" descr="Image result for file explorer icon on taskbar wi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le explorer icon on taskbar win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98" cy="157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75" w:rsidRDefault="00022375" w:rsidP="00022375">
      <w:pPr>
        <w:rPr>
          <w:lang w:val="it-IT"/>
        </w:rPr>
      </w:pPr>
    </w:p>
    <w:p w:rsidR="00022375" w:rsidRDefault="00022375" w:rsidP="00022375">
      <w:pPr>
        <w:rPr>
          <w:lang w:val="it-IT"/>
        </w:rPr>
      </w:pPr>
      <w:r>
        <w:rPr>
          <w:lang w:val="it-IT"/>
        </w:rPr>
        <w:t xml:space="preserve">Nella barra dell’indirizzo, incollare       </w:t>
      </w:r>
      <w:r w:rsidRPr="009D7D84">
        <w:t>\\ant\dept-eu\MXP5\Support\Security\TsOut Audit</w:t>
      </w:r>
      <w:r>
        <w:t xml:space="preserve">        .</w:t>
      </w:r>
    </w:p>
    <w:p w:rsidR="00022375" w:rsidRDefault="00022375" w:rsidP="00022375">
      <w:pPr>
        <w:ind w:firstLine="720"/>
        <w:rPr>
          <w:lang w:val="it-IT"/>
        </w:rPr>
      </w:pPr>
      <w:r>
        <w:rPr>
          <w:noProof/>
        </w:rPr>
        <w:drawing>
          <wp:inline distT="0" distB="0" distL="0" distR="0" wp14:anchorId="5625FDA8" wp14:editId="0A8106F4">
            <wp:extent cx="3378200" cy="19002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5191" cy="19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75" w:rsidRDefault="00022375" w:rsidP="00022375">
      <w:pPr>
        <w:rPr>
          <w:lang w:val="it-IT"/>
        </w:rPr>
      </w:pPr>
    </w:p>
    <w:p w:rsidR="00022375" w:rsidRPr="00E544CF" w:rsidRDefault="00022375" w:rsidP="00022375">
      <w:pPr>
        <w:rPr>
          <w:i/>
          <w:lang w:val="it-IT"/>
        </w:rPr>
      </w:pPr>
      <w:r w:rsidRPr="00E544CF">
        <w:rPr>
          <w:b/>
          <w:i/>
          <w:lang w:val="it-IT"/>
        </w:rPr>
        <w:t xml:space="preserve">In caso di errore: </w:t>
      </w:r>
      <w:r w:rsidRPr="00E544CF">
        <w:rPr>
          <w:i/>
          <w:lang w:val="it-IT"/>
        </w:rPr>
        <w:t xml:space="preserve">digitare nella barra dell’indirizzo soltanto </w:t>
      </w:r>
      <w:hyperlink r:id="rId23" w:history="1">
        <w:r w:rsidRPr="00E544CF">
          <w:rPr>
            <w:rStyle w:val="Hyperlink"/>
            <w:i/>
            <w:lang w:val="it-IT"/>
          </w:rPr>
          <w:t>\\ant\dept-eu\MXP5</w:t>
        </w:r>
      </w:hyperlink>
      <w:r w:rsidRPr="00E544CF">
        <w:rPr>
          <w:i/>
          <w:lang w:val="it-IT"/>
        </w:rPr>
        <w:t xml:space="preserve"> , aprire la </w:t>
      </w:r>
      <w:r>
        <w:rPr>
          <w:i/>
          <w:lang w:val="it-IT"/>
        </w:rPr>
        <w:t xml:space="preserve">cartella </w:t>
      </w:r>
      <w:r w:rsidRPr="00E544CF">
        <w:rPr>
          <w:i/>
          <w:lang w:val="it-IT"/>
        </w:rPr>
        <w:t>Support, poi aprire la cartella Security e infine aprire la cartella TSOut Audit.</w:t>
      </w:r>
    </w:p>
    <w:p w:rsidR="00022375" w:rsidRDefault="00022375" w:rsidP="00A551C1">
      <w:pPr>
        <w:ind w:left="720"/>
        <w:rPr>
          <w:b/>
          <w:lang w:val="it-IT"/>
        </w:rPr>
      </w:pPr>
    </w:p>
    <w:p w:rsidR="00D15EC6" w:rsidRDefault="00022375" w:rsidP="00022375">
      <w:pPr>
        <w:rPr>
          <w:b/>
          <w:u w:val="single"/>
          <w:lang w:val="it-IT"/>
        </w:rPr>
      </w:pPr>
      <w:bookmarkStart w:id="5" w:name="manifest_label"/>
      <w:r>
        <w:rPr>
          <w:b/>
          <w:u w:val="single"/>
          <w:lang w:val="it-IT"/>
        </w:rPr>
        <w:t xml:space="preserve">Manifest label: </w:t>
      </w:r>
    </w:p>
    <w:bookmarkEnd w:id="5"/>
    <w:p w:rsidR="00022375" w:rsidRDefault="00D15EC6" w:rsidP="00022375">
      <w:pPr>
        <w:rPr>
          <w:i/>
          <w:lang w:val="it-IT"/>
        </w:rPr>
      </w:pPr>
      <w:r>
        <w:rPr>
          <w:i/>
          <w:lang w:val="it-IT"/>
        </w:rPr>
        <w:t>Q</w:t>
      </w:r>
      <w:r w:rsidR="00022375" w:rsidRPr="008D7C97">
        <w:rPr>
          <w:i/>
          <w:lang w:val="it-IT"/>
        </w:rPr>
        <w:t xml:space="preserve">uando un pallet raggiunge i 12 o i 16 </w:t>
      </w:r>
      <w:r w:rsidR="00022375">
        <w:rPr>
          <w:i/>
          <w:lang w:val="it-IT"/>
        </w:rPr>
        <w:t>tote</w:t>
      </w:r>
      <w:r w:rsidR="00022375" w:rsidRPr="008D7C97">
        <w:rPr>
          <w:i/>
          <w:lang w:val="it-IT"/>
        </w:rPr>
        <w:t xml:space="preserve"> </w:t>
      </w:r>
      <w:r w:rsidR="00022375">
        <w:rPr>
          <w:i/>
          <w:lang w:val="it-IT"/>
        </w:rPr>
        <w:t>viene contrassegnato</w:t>
      </w:r>
      <w:r w:rsidR="00022375" w:rsidRPr="008D7C97">
        <w:rPr>
          <w:i/>
          <w:lang w:val="it-IT"/>
        </w:rPr>
        <w:t xml:space="preserve"> </w:t>
      </w:r>
      <w:r w:rsidR="00022375">
        <w:rPr>
          <w:i/>
          <w:lang w:val="it-IT"/>
        </w:rPr>
        <w:t>da</w:t>
      </w:r>
      <w:r w:rsidR="00022375" w:rsidRPr="008D7C97">
        <w:rPr>
          <w:i/>
          <w:lang w:val="it-IT"/>
        </w:rPr>
        <w:t xml:space="preserve"> un’etichetta con un codi</w:t>
      </w:r>
      <w:r w:rsidR="00E06977">
        <w:rPr>
          <w:i/>
          <w:lang w:val="it-IT"/>
        </w:rPr>
        <w:t>ce a barre e la destinazione (FCO1/TRN1/FRA7 ecc ecc)</w:t>
      </w:r>
      <w:r w:rsidR="00022375" w:rsidRPr="008D7C97">
        <w:rPr>
          <w:i/>
          <w:lang w:val="it-IT"/>
        </w:rPr>
        <w:t xml:space="preserve">. E’ necessario scansionare il codice a barre </w:t>
      </w:r>
      <w:r w:rsidR="00022375">
        <w:rPr>
          <w:i/>
          <w:lang w:val="it-IT"/>
        </w:rPr>
        <w:t>su</w:t>
      </w:r>
      <w:r w:rsidR="00022375" w:rsidRPr="008D7C97">
        <w:rPr>
          <w:i/>
          <w:lang w:val="it-IT"/>
        </w:rPr>
        <w:t xml:space="preserve"> quest’etichetta.</w:t>
      </w:r>
      <w:r w:rsidR="00022375">
        <w:rPr>
          <w:i/>
          <w:lang w:val="it-IT"/>
        </w:rPr>
        <w:t xml:space="preserve"> Inizia sempre per “PALLET_”.</w:t>
      </w:r>
    </w:p>
    <w:p w:rsidR="00BB218F" w:rsidRDefault="00D15EC6" w:rsidP="00022375">
      <w:pPr>
        <w:rPr>
          <w:b/>
          <w:u w:val="single"/>
          <w:lang w:val="it-IT"/>
        </w:rPr>
      </w:pPr>
      <w:r>
        <w:rPr>
          <w:i/>
          <w:lang w:val="it-IT"/>
        </w:rPr>
        <w:lastRenderedPageBreak/>
        <w:tab/>
      </w:r>
      <w:r>
        <w:rPr>
          <w:noProof/>
        </w:rPr>
        <w:drawing>
          <wp:inline distT="0" distB="0" distL="0" distR="0" wp14:anchorId="37BB376D" wp14:editId="244A1529">
            <wp:extent cx="1948375" cy="25978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551" cy="269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18F" w:rsidSect="006B029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DF9" w:rsidRDefault="00A03DF9" w:rsidP="00AF31C4">
      <w:pPr>
        <w:spacing w:after="0" w:line="240" w:lineRule="auto"/>
      </w:pPr>
      <w:r>
        <w:separator/>
      </w:r>
    </w:p>
  </w:endnote>
  <w:endnote w:type="continuationSeparator" w:id="0">
    <w:p w:rsidR="00A03DF9" w:rsidRDefault="00A03DF9" w:rsidP="00AF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2533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B30" w:rsidRDefault="00305B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E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05B30" w:rsidRDefault="00305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DF9" w:rsidRDefault="00A03DF9" w:rsidP="00AF31C4">
      <w:pPr>
        <w:spacing w:after="0" w:line="240" w:lineRule="auto"/>
      </w:pPr>
      <w:r>
        <w:separator/>
      </w:r>
    </w:p>
  </w:footnote>
  <w:footnote w:type="continuationSeparator" w:id="0">
    <w:p w:rsidR="00A03DF9" w:rsidRDefault="00A03DF9" w:rsidP="00AF3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2916"/>
    <w:multiLevelType w:val="hybridMultilevel"/>
    <w:tmpl w:val="71BCC8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91CBE"/>
    <w:multiLevelType w:val="hybridMultilevel"/>
    <w:tmpl w:val="A10A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08AC"/>
    <w:multiLevelType w:val="hybridMultilevel"/>
    <w:tmpl w:val="B6AE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69"/>
    <w:rsid w:val="00022375"/>
    <w:rsid w:val="00052B69"/>
    <w:rsid w:val="0007259A"/>
    <w:rsid w:val="001528EC"/>
    <w:rsid w:val="00184F10"/>
    <w:rsid w:val="001A50B4"/>
    <w:rsid w:val="001E5584"/>
    <w:rsid w:val="002F5470"/>
    <w:rsid w:val="00305B30"/>
    <w:rsid w:val="00364ED1"/>
    <w:rsid w:val="003D315C"/>
    <w:rsid w:val="004761FE"/>
    <w:rsid w:val="005662C8"/>
    <w:rsid w:val="006111F0"/>
    <w:rsid w:val="0065068F"/>
    <w:rsid w:val="00660ED1"/>
    <w:rsid w:val="006B0297"/>
    <w:rsid w:val="006C3FB8"/>
    <w:rsid w:val="00760EFB"/>
    <w:rsid w:val="00763744"/>
    <w:rsid w:val="007868D8"/>
    <w:rsid w:val="007D43A9"/>
    <w:rsid w:val="008345C7"/>
    <w:rsid w:val="008436C9"/>
    <w:rsid w:val="008D7C97"/>
    <w:rsid w:val="008F588C"/>
    <w:rsid w:val="0091466B"/>
    <w:rsid w:val="009D7D84"/>
    <w:rsid w:val="00A03DF9"/>
    <w:rsid w:val="00A551C1"/>
    <w:rsid w:val="00A933F8"/>
    <w:rsid w:val="00AD227D"/>
    <w:rsid w:val="00AE692E"/>
    <w:rsid w:val="00AF31C4"/>
    <w:rsid w:val="00B15EC5"/>
    <w:rsid w:val="00B36937"/>
    <w:rsid w:val="00BB218F"/>
    <w:rsid w:val="00BC3495"/>
    <w:rsid w:val="00BD4BCC"/>
    <w:rsid w:val="00CC1FBA"/>
    <w:rsid w:val="00D15EC6"/>
    <w:rsid w:val="00D2126D"/>
    <w:rsid w:val="00D56037"/>
    <w:rsid w:val="00DE5802"/>
    <w:rsid w:val="00E06977"/>
    <w:rsid w:val="00E21E55"/>
    <w:rsid w:val="00E46D36"/>
    <w:rsid w:val="00E544CF"/>
    <w:rsid w:val="00F3419A"/>
    <w:rsid w:val="00F60CC7"/>
    <w:rsid w:val="00FA3FAC"/>
    <w:rsid w:val="00FE23A8"/>
    <w:rsid w:val="00F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A4750"/>
  <w15:chartTrackingRefBased/>
  <w15:docId w15:val="{BD4AFC38-98CA-419B-B2A9-0D5169D0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D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3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1C4"/>
  </w:style>
  <w:style w:type="paragraph" w:styleId="Footer">
    <w:name w:val="footer"/>
    <w:basedOn w:val="Normal"/>
    <w:link w:val="FooterChar"/>
    <w:uiPriority w:val="99"/>
    <w:unhideWhenUsed/>
    <w:rsid w:val="00AF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1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lcerreta@amazo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file:///\\ant\dept-eu\MXP5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fcmenu-dub-regionalized.corp.amazon.com/basic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7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Cerreta, Lorenzo</dc:creator>
  <cp:keywords/>
  <dc:description/>
  <cp:lastModifiedBy>Cerreta, Lorenzo</cp:lastModifiedBy>
  <cp:revision>16</cp:revision>
  <dcterms:created xsi:type="dcterms:W3CDTF">2019-08-20T08:51:00Z</dcterms:created>
  <dcterms:modified xsi:type="dcterms:W3CDTF">2019-08-29T16:21:00Z</dcterms:modified>
</cp:coreProperties>
</file>