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010C1F52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ab/>
        <w:t>Acta Refinamiento de Product Backlog 4</w:t>
      </w:r>
      <w:r>
        <w:rPr>
          <w:sz w:val="40"/>
        </w:rPr>
        <w:tab/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318FAA1D" w:rsidR="00EE1C0C" w:rsidRPr="00C21B55" w:rsidRDefault="00315014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>
                  <w:rPr>
                    <w:rFonts w:cs="Arial"/>
                    <w:lang w:val="es-PE"/>
                  </w:rPr>
                  <w:t>retail</w:t>
                </w:r>
                <w:proofErr w:type="spellEnd"/>
                <w:r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>
                  <w:rPr>
                    <w:rFonts w:cs="Arial"/>
                    <w:lang w:val="es-PE"/>
                  </w:rPr>
                  <w:t>Createc</w:t>
                </w:r>
                <w:proofErr w:type="spellEnd"/>
                <w:r>
                  <w:rPr>
                    <w:rFonts w:cs="Arial"/>
                    <w:lang w:val="es-PE"/>
                  </w:rPr>
                  <w:t xml:space="preserve">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0-15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08BF09DE" w:rsidR="00EE1C0C" w:rsidRPr="00C21B55" w:rsidRDefault="00315014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15/10/2025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>Flores Rimac,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>Scrum Master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>Milagros Parvina Rios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Owner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58FD52EB" w:rsidR="00EE1C0C" w:rsidRPr="00C21B55" w:rsidRDefault="00570CEA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Revision del estado final de las historias de usuario del Sprint 4, incluyendo pendientes, observaciones y alcance de cierre.</w:t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38B3AD19" w:rsidR="005F3368" w:rsidRDefault="00570CEA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Validacion de criterios de aceptacion, evidencias de cumplimiento y restricciones del MVP con el Product Owner.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0807C841" w:rsidR="00935612" w:rsidRDefault="00570CEA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 xml:space="preserve">Priorizacion de mejoras, recomendaciones y elementos pendientes del Product Backlog para </w:t>
            </w:r>
            <w:proofErr w:type="spellStart"/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evolucion</w:t>
            </w:r>
            <w:proofErr w:type="spellEnd"/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 xml:space="preserve"> futura.</w:t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32ABC227" w:rsidR="00907FBC" w:rsidRDefault="00570CEA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Consolidar las observaciones finales del Product Owner sobre las historias de usuario del Sprint 4.</w:t>
            </w:r>
          </w:p>
        </w:tc>
        <w:tc>
          <w:tcPr>
            <w:tcW w:w="1701" w:type="dxa"/>
          </w:tcPr>
          <w:p w14:paraId="344F9185" w14:textId="2426E70A" w:rsidR="00907FBC" w:rsidRDefault="00570CEA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</w:p>
        </w:tc>
      </w:tr>
      <w:tr w:rsidR="00907FBC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388E1A1A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315014">
              <w:rPr>
                <w:lang w:val="es-PE"/>
              </w:rPr>
              <w:t xml:space="preserve">Actualizar el </w:t>
            </w:r>
            <w:proofErr w:type="spellStart"/>
            <w:r w:rsidRPr="00315014">
              <w:rPr>
                <w:lang w:val="es-PE"/>
              </w:rPr>
              <w:t>Product</w:t>
            </w:r>
            <w:proofErr w:type="spellEnd"/>
            <w:r w:rsidRPr="00315014">
              <w:rPr>
                <w:lang w:val="es-PE"/>
              </w:rPr>
              <w:t xml:space="preserve"> Backlog con las mejoras no desarrolladas y clasificarlas como recomendaciones o </w:t>
            </w:r>
            <w:proofErr w:type="spellStart"/>
            <w:r w:rsidRPr="00315014">
              <w:rPr>
                <w:lang w:val="es-PE"/>
              </w:rPr>
              <w:t>evolucion</w:t>
            </w:r>
            <w:proofErr w:type="spellEnd"/>
            <w:r w:rsidRPr="00315014">
              <w:rPr>
                <w:lang w:val="es-PE"/>
              </w:rPr>
              <w:t xml:space="preserve"> futura.</w:t>
            </w:r>
          </w:p>
        </w:tc>
        <w:tc>
          <w:tcPr>
            <w:tcW w:w="1701" w:type="dxa"/>
          </w:tcPr>
          <w:p w14:paraId="5082501C" w14:textId="6708A512" w:rsidR="00907FBC" w:rsidRDefault="00186E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315014">
              <w:rPr>
                <w:lang w:val="es-PE"/>
              </w:rPr>
              <w:t xml:space="preserve">Registrar las evidencias de cierre, </w:t>
            </w:r>
            <w:proofErr w:type="spellStart"/>
            <w:r w:rsidRPr="00315014">
              <w:rPr>
                <w:lang w:val="es-PE"/>
              </w:rPr>
              <w:t>validacion</w:t>
            </w:r>
            <w:proofErr w:type="spellEnd"/>
            <w:r w:rsidRPr="00315014">
              <w:rPr>
                <w:lang w:val="es-PE"/>
              </w:rPr>
              <w:t xml:space="preserve"> y conformidad necesarias para sustentar el incremento final del sprint.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15-06-2026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315014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Milagros Parvina Rios</w:t>
            </w:r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Owner</w:t>
            </w:r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6E98" w14:textId="77777777" w:rsidR="00B24656" w:rsidRDefault="00B24656" w:rsidP="000C75E8">
      <w:r>
        <w:separator/>
      </w:r>
    </w:p>
  </w:endnote>
  <w:endnote w:type="continuationSeparator" w:id="0">
    <w:p w14:paraId="4D412A5E" w14:textId="77777777" w:rsidR="00B24656" w:rsidRDefault="00B24656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C537" w14:textId="77777777" w:rsidR="00B24656" w:rsidRDefault="00B24656" w:rsidP="000C75E8">
      <w:r>
        <w:separator/>
      </w:r>
    </w:p>
  </w:footnote>
  <w:footnote w:type="continuationSeparator" w:id="0">
    <w:p w14:paraId="75FF3F2A" w14:textId="77777777" w:rsidR="00B24656" w:rsidRDefault="00B24656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4C740B4C" w:rsidR="00B30C91" w:rsidRPr="009C7924" w:rsidRDefault="00315014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 xml:space="preserve">Sistema inteligente para optimizar el proceso de gestión e inventario de productos usando redes neuronales en empresas Pymes del sector </w:t>
              </w:r>
              <w:proofErr w:type="spellStart"/>
              <w:r>
                <w:t>retail</w:t>
              </w:r>
              <w:proofErr w:type="spellEnd"/>
              <w:r>
                <w:t xml:space="preserve"> para la empresa </w:t>
              </w:r>
              <w:proofErr w:type="spellStart"/>
              <w:r>
                <w:t>Createc</w:t>
              </w:r>
              <w:proofErr w:type="spellEnd"/>
              <w:r>
                <w:t xml:space="preserve">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0-15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6B26B295" w:rsidR="00B30C91" w:rsidRPr="00FE5CB2" w:rsidRDefault="00315014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15/10/2025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777773F1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315014">
                <w:rPr>
                  <w:rFonts w:asciiTheme="minorHAnsi" w:hAnsiTheme="minorHAnsi" w:cstheme="minorHAnsi"/>
                </w:rPr>
                <w:t>3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75E8"/>
    <w:rsid w:val="000D3FD0"/>
    <w:rsid w:val="001250EA"/>
    <w:rsid w:val="00131FDE"/>
    <w:rsid w:val="001457C6"/>
    <w:rsid w:val="00150D80"/>
    <w:rsid w:val="00175499"/>
    <w:rsid w:val="00186E12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15014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70CEA"/>
    <w:rsid w:val="0059080D"/>
    <w:rsid w:val="0059227C"/>
    <w:rsid w:val="005A49C1"/>
    <w:rsid w:val="005B091D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67EF5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35C3A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24656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F511F"/>
    <w:rsid w:val="00CF5BFD"/>
    <w:rsid w:val="00D11E37"/>
    <w:rsid w:val="00D23ADF"/>
    <w:rsid w:val="00D3157C"/>
    <w:rsid w:val="00D31934"/>
    <w:rsid w:val="00D329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Fuerte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D7D63"/>
    <w:rsid w:val="00813D8C"/>
    <w:rsid w:val="008A5905"/>
    <w:rsid w:val="008B67D2"/>
    <w:rsid w:val="00A01959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3157C"/>
    <w:rsid w:val="00D4091E"/>
    <w:rsid w:val="00DB207B"/>
    <w:rsid w:val="00DF0DD4"/>
    <w:rsid w:val="00E061CA"/>
    <w:rsid w:val="00E15847"/>
    <w:rsid w:val="00E2713E"/>
    <w:rsid w:val="00E92F87"/>
    <w:rsid w:val="00FF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92F87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2025-10-15T00:00:00</DocumentoFecha>
  <DocumentoNombre>Nombre del Documento</DocumentoNombre>
  <DocumentoAutor>Autor del documento</DocumentoAutor>
  <DocumentoRevision>3</DocumentoRevision>
</ro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root>
  <ProyectoNombre>Sistema inteligente para optimizar el proceso de gestión e inventario de productos usando redes neuronales en empresas Pymes del sector retail para la empresa Createc con Ruc 20612602710 </ProyectoNombre>
  <DocumentoFecha>2025-11-15T00:00:00</DocumentoFecha>
  <DocumentoNombre>Nombre del Documento</DocumentoNombre>
  <DocumentoAutor>Autor del documento</DocumentoAutor>
  <DocumentoRevision>4</DocumentoRevision>
</root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Props1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2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48685C-7621-4331-8285-375CD5E5BE96}">
  <ds:schemaRefs/>
</ds:datastoreItem>
</file>

<file path=customXml/itemProps4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48685C-7621-4331-8285-375CD5E5BE96}">
  <ds:schemaRefs/>
</ds:datastoreItem>
</file>

<file path=customXml/itemProps6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83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43</cp:revision>
  <cp:lastPrinted>2025-10-12T19:15:00Z</cp:lastPrinted>
  <dcterms:created xsi:type="dcterms:W3CDTF">2015-02-28T17:30:00Z</dcterms:created>
  <dcterms:modified xsi:type="dcterms:W3CDTF">2026-06-09T01:22:00Z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