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xb1riaa6m8q" w:id="0"/>
      <w:bookmarkEnd w:id="0"/>
      <w:r w:rsidDel="00000000" w:rsidR="00000000" w:rsidRPr="00000000">
        <w:rPr>
          <w:rtl w:val="0"/>
        </w:rPr>
        <w:t xml:space="preserve">DÉPLOYER DES CONTENEURS DE A À 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tzyns530wb6" w:id="1"/>
      <w:bookmarkEnd w:id="1"/>
      <w:r w:rsidDel="00000000" w:rsidR="00000000" w:rsidRPr="00000000">
        <w:rPr>
          <w:rtl w:val="0"/>
        </w:rPr>
        <w:t xml:space="preserve">Déploiement de la stack </w:t>
      </w:r>
      <w:r w:rsidDel="00000000" w:rsidR="00000000" w:rsidRPr="00000000">
        <w:rPr>
          <w:rtl w:val="0"/>
        </w:rPr>
        <w:t xml:space="preserve">monsterstack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fichiers de configuration sont disponibles dans ce dépôt github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https://github.com/ElManchacho/tpnotes/tree/main/TP3/monster_app_k8s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Manchacho/tpnotes/tree/main/TP3/monster_app_k8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