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46E7" w14:textId="55A6EF94" w:rsidR="00E05737" w:rsidRDefault="00E05737" w:rsidP="00E05737">
      <w:pPr>
        <w:pStyle w:val="Ttulo"/>
      </w:pPr>
      <w:r>
        <w:t>Equipo 5</w:t>
      </w:r>
    </w:p>
    <w:p w14:paraId="7D93CE20" w14:textId="627AC847" w:rsidR="00E05737" w:rsidRDefault="00E05737" w:rsidP="00E05737">
      <w:r>
        <w:t xml:space="preserve">Proyecto: </w:t>
      </w:r>
      <w:r w:rsidR="00046E0E">
        <w:t>Detector</w:t>
      </w:r>
      <w:r>
        <w:t xml:space="preserve"> </w:t>
      </w:r>
      <w:r w:rsidR="00046E0E">
        <w:t>de</w:t>
      </w:r>
      <w:r w:rsidR="00F33EB7">
        <w:t xml:space="preserve"> gases tóxicos </w:t>
      </w:r>
    </w:p>
    <w:p w14:paraId="29389B6D" w14:textId="31085D96" w:rsidR="00CE0786" w:rsidRDefault="00F33EB7" w:rsidP="00CE0786">
      <w:pPr>
        <w:pStyle w:val="Ttulo1"/>
      </w:pPr>
      <w:r>
        <w:t xml:space="preserve">Introducción: </w:t>
      </w:r>
    </w:p>
    <w:p w14:paraId="5E78491A" w14:textId="3837D319" w:rsidR="00F33EB7" w:rsidRPr="00CE0786" w:rsidRDefault="00CE0786" w:rsidP="00CE0786">
      <w:r w:rsidRPr="00CE0786">
        <w:t>En un mundo cada vez más orientado hacia la seguridad y bienestar de las familias, surge un proyecto destinado a proteger el entorno doméstico de uno de los peligros más imperceptibles, pero potencialmente letales: los gases tóxicos. Bajo el nombre de "</w:t>
      </w:r>
      <w:r w:rsidR="00046E0E">
        <w:t>Detector</w:t>
      </w:r>
      <w:r w:rsidRPr="00CE0786">
        <w:t xml:space="preserve"> </w:t>
      </w:r>
      <w:r w:rsidR="00046E0E">
        <w:t>de</w:t>
      </w:r>
      <w:r w:rsidRPr="00CE0786">
        <w:t xml:space="preserve"> Gases Tóxicos", este proyecto se presenta como una solución integral para detectar y alertar sobre la presencia de sustancias nocivas en el hogar. </w:t>
      </w:r>
      <w:r w:rsidR="0015155B">
        <w:t>D</w:t>
      </w:r>
      <w:r w:rsidRPr="00CE0786">
        <w:t>iseñada específicamente para el uso doméstico, esta alarma se convierte en un gua</w:t>
      </w:r>
      <w:r w:rsidR="0015155B">
        <w:t>r</w:t>
      </w:r>
      <w:r w:rsidRPr="00CE0786">
        <w:t>dián silencioso, brindando tranquilidad a los hogares al prevenir riesgos asociados con la inhalación de gases perjudiciales.</w:t>
      </w:r>
    </w:p>
    <w:p w14:paraId="3DEF7A31" w14:textId="657101D7" w:rsidR="0015155B" w:rsidRDefault="00F33EB7" w:rsidP="0015155B">
      <w:pPr>
        <w:pStyle w:val="Ttulo1"/>
      </w:pPr>
      <w:r>
        <w:t xml:space="preserve">Objetivos del proyecto </w:t>
      </w:r>
    </w:p>
    <w:p w14:paraId="272F82BE" w14:textId="4BC7F806" w:rsidR="0015155B" w:rsidRPr="0015155B" w:rsidRDefault="0015155B" w:rsidP="0015155B">
      <w:r w:rsidRPr="0015155B">
        <w:t>1. Detección Precisa:</w:t>
      </w:r>
    </w:p>
    <w:p w14:paraId="6E6205F3" w14:textId="0E2CA134" w:rsidR="0015155B" w:rsidRPr="0015155B" w:rsidRDefault="0015155B" w:rsidP="0015155B">
      <w:r w:rsidRPr="0015155B">
        <w:t xml:space="preserve"> Garantizar una detección precisa y oportuna de gases tóxicos comunes en entornos domésticos, como monóxido de carbono, gas metano y vapores de productos químicos, para prevenir situaciones de riesgo para la salud.</w:t>
      </w:r>
    </w:p>
    <w:p w14:paraId="418B2B5F" w14:textId="7149D76D" w:rsidR="0015155B" w:rsidRPr="0015155B" w:rsidRDefault="0015155B" w:rsidP="0015155B">
      <w:r w:rsidRPr="0015155B">
        <w:t>2. Facilidad de Uso:</w:t>
      </w:r>
    </w:p>
    <w:p w14:paraId="25A828FE" w14:textId="4BEDD058" w:rsidR="0015155B" w:rsidRPr="0015155B" w:rsidRDefault="0015155B" w:rsidP="0015155B">
      <w:r w:rsidRPr="0015155B">
        <w:t xml:space="preserve">   Desarrollar un sistema de alarma intuitivo y fácil de usar, accesible para todos los miembros del hogar, independientemente de su nivel de familiaridad con tecnologías avanzadas.</w:t>
      </w:r>
    </w:p>
    <w:p w14:paraId="3F39660D" w14:textId="2CF1352A" w:rsidR="0015155B" w:rsidRPr="0015155B" w:rsidRDefault="0015155B" w:rsidP="0015155B">
      <w:r>
        <w:t>3</w:t>
      </w:r>
      <w:r w:rsidRPr="0015155B">
        <w:t>.</w:t>
      </w:r>
      <w:r>
        <w:t xml:space="preserve"> </w:t>
      </w:r>
      <w:r w:rsidRPr="0015155B">
        <w:t>Notificaciones Inmediatas</w:t>
      </w:r>
      <w:r>
        <w:t>:</w:t>
      </w:r>
    </w:p>
    <w:p w14:paraId="0C6140E6" w14:textId="7E636C69" w:rsidR="0015155B" w:rsidRPr="0015155B" w:rsidRDefault="0015155B" w:rsidP="0015155B">
      <w:r w:rsidRPr="0015155B">
        <w:t xml:space="preserve"> Asegurar la entrega instantánea de alertas a los usuarios en caso de detección de gases tóxicos, utilizando </w:t>
      </w:r>
      <w:r>
        <w:t xml:space="preserve">notificaciones </w:t>
      </w:r>
      <w:proofErr w:type="spellStart"/>
      <w:r>
        <w:t>push</w:t>
      </w:r>
      <w:proofErr w:type="spellEnd"/>
      <w:r>
        <w:t xml:space="preserve"> que envía a nuestros teléfonos.</w:t>
      </w:r>
    </w:p>
    <w:p w14:paraId="6CEC59DF" w14:textId="05D7C138" w:rsidR="00CE0786" w:rsidRDefault="00F33EB7" w:rsidP="00CE0786">
      <w:pPr>
        <w:pStyle w:val="Ttulo1"/>
      </w:pPr>
      <w:r>
        <w:t xml:space="preserve">Beneficios </w:t>
      </w:r>
    </w:p>
    <w:p w14:paraId="4240A35E" w14:textId="14F01CDD" w:rsidR="00CE0786" w:rsidRPr="00CE0786" w:rsidRDefault="00CE0786" w:rsidP="0015155B">
      <w:pPr>
        <w:pStyle w:val="Prrafodelista"/>
        <w:numPr>
          <w:ilvl w:val="0"/>
          <w:numId w:val="2"/>
        </w:numPr>
      </w:pPr>
      <w:r w:rsidRPr="00CE0786">
        <w:t>Protección Integral:</w:t>
      </w:r>
    </w:p>
    <w:p w14:paraId="4CBD92E5" w14:textId="2358493D" w:rsidR="00CE0786" w:rsidRPr="00CE0786" w:rsidRDefault="00CE0786" w:rsidP="0015155B">
      <w:pPr>
        <w:ind w:left="360"/>
      </w:pPr>
      <w:r w:rsidRPr="00CE0786">
        <w:t>Brinda una protección integral al hogar al detectar la presencia de gases tóxicos, ofreciendo a los residentes una barrera preventiva contra riesgos para la salud asociados con la inhalación de sustancias peligrosas.</w:t>
      </w:r>
    </w:p>
    <w:p w14:paraId="1FB92A65" w14:textId="7D666636" w:rsidR="00CE0786" w:rsidRPr="00CE0786" w:rsidRDefault="00CE0786" w:rsidP="0015155B">
      <w:pPr>
        <w:pStyle w:val="Prrafodelista"/>
        <w:numPr>
          <w:ilvl w:val="0"/>
          <w:numId w:val="2"/>
        </w:numPr>
      </w:pPr>
      <w:r w:rsidRPr="00CE0786">
        <w:lastRenderedPageBreak/>
        <w:t>Alertas Tempranas:</w:t>
      </w:r>
    </w:p>
    <w:p w14:paraId="084F5BAF" w14:textId="2CC510CC" w:rsidR="00CE0786" w:rsidRPr="00CE0786" w:rsidRDefault="00CE0786" w:rsidP="0015155B">
      <w:pPr>
        <w:ind w:left="360"/>
      </w:pPr>
      <w:r w:rsidRPr="00CE0786">
        <w:t>Proporciona alertas tempranas inmediatas en caso de detección de gases tóxicos, permitiendo a los ocupantes tomar medidas preventivas rápidas, como la ventilación del área o la evacuación, antes de que se alcancen niveles críticos.</w:t>
      </w:r>
    </w:p>
    <w:p w14:paraId="677D07F6" w14:textId="644FC9DB" w:rsidR="00CE0786" w:rsidRPr="00CE0786" w:rsidRDefault="00CE0786" w:rsidP="0015155B">
      <w:pPr>
        <w:pStyle w:val="Prrafodelista"/>
        <w:numPr>
          <w:ilvl w:val="0"/>
          <w:numId w:val="2"/>
        </w:numPr>
      </w:pPr>
      <w:r w:rsidRPr="00CE0786">
        <w:t>Seguridad en el Sueño:</w:t>
      </w:r>
    </w:p>
    <w:p w14:paraId="4D87FA74" w14:textId="75E150FF" w:rsidR="00CE0786" w:rsidRPr="00CE0786" w:rsidRDefault="00CE0786" w:rsidP="0015155B">
      <w:pPr>
        <w:ind w:left="360"/>
      </w:pPr>
      <w:r w:rsidRPr="00CE0786">
        <w:t>Garantiza la tranquilidad durante la noche al contar con un sistema de alarma que funciona de manera continua, alertando a los residentes incluso mientras duermen, evitando situaciones peligrosas durante las horas de descanso.</w:t>
      </w:r>
    </w:p>
    <w:p w14:paraId="74A01E9C" w14:textId="683FF3A2" w:rsidR="00CE0786" w:rsidRPr="00CE0786" w:rsidRDefault="00CE0786" w:rsidP="0015155B">
      <w:pPr>
        <w:pStyle w:val="Prrafodelista"/>
        <w:numPr>
          <w:ilvl w:val="0"/>
          <w:numId w:val="2"/>
        </w:numPr>
      </w:pPr>
      <w:r w:rsidRPr="00CE0786">
        <w:t>Conciencia Ambiental:</w:t>
      </w:r>
    </w:p>
    <w:p w14:paraId="0826A9AE" w14:textId="5DAD2E08" w:rsidR="00CE0786" w:rsidRPr="00CE0786" w:rsidRDefault="00CE0786" w:rsidP="0015155B">
      <w:pPr>
        <w:ind w:left="360"/>
      </w:pPr>
      <w:r w:rsidRPr="00CE0786">
        <w:t>Fomenta la conciencia ambiental al detectar fugas de gases contaminantes, promoviendo así un entorno doméstico más saludable y contribuyendo a la reducción de la contaminación en el hogar.</w:t>
      </w:r>
    </w:p>
    <w:p w14:paraId="6B9E0CCF" w14:textId="6F615DF3" w:rsidR="00CE0786" w:rsidRPr="00CE0786" w:rsidRDefault="00CE0786" w:rsidP="0015155B">
      <w:pPr>
        <w:pStyle w:val="Prrafodelista"/>
        <w:numPr>
          <w:ilvl w:val="0"/>
          <w:numId w:val="2"/>
        </w:numPr>
      </w:pPr>
      <w:r w:rsidRPr="00CE0786">
        <w:t>Promoción de la Paz Mental:</w:t>
      </w:r>
    </w:p>
    <w:p w14:paraId="2644BA3A" w14:textId="21379BE3" w:rsidR="00CE0786" w:rsidRPr="00CE0786" w:rsidRDefault="00CE0786" w:rsidP="0015155B">
      <w:pPr>
        <w:ind w:left="360"/>
      </w:pPr>
      <w:r w:rsidRPr="00CE0786">
        <w:t>Proporciona a los residentes una mayor paz mental y seguridad emocional al saber que su hogar está equipado con un sistema avanzado de detección de gases tóxicos, creando un ambiente más seguro y protegido para toda la familia.</w:t>
      </w:r>
    </w:p>
    <w:sectPr w:rsidR="00CE0786" w:rsidRPr="00CE0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C51D" w14:textId="77777777" w:rsidR="0014235D" w:rsidRDefault="0014235D" w:rsidP="0015155B">
      <w:pPr>
        <w:spacing w:after="0" w:line="240" w:lineRule="auto"/>
      </w:pPr>
      <w:r>
        <w:separator/>
      </w:r>
    </w:p>
  </w:endnote>
  <w:endnote w:type="continuationSeparator" w:id="0">
    <w:p w14:paraId="109CDF10" w14:textId="77777777" w:rsidR="0014235D" w:rsidRDefault="0014235D" w:rsidP="0015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21AD" w14:textId="77777777" w:rsidR="0014235D" w:rsidRDefault="0014235D" w:rsidP="0015155B">
      <w:pPr>
        <w:spacing w:after="0" w:line="240" w:lineRule="auto"/>
      </w:pPr>
      <w:r>
        <w:separator/>
      </w:r>
    </w:p>
  </w:footnote>
  <w:footnote w:type="continuationSeparator" w:id="0">
    <w:p w14:paraId="0A8B8E4E" w14:textId="77777777" w:rsidR="0014235D" w:rsidRDefault="0014235D" w:rsidP="00151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288D"/>
    <w:multiLevelType w:val="hybridMultilevel"/>
    <w:tmpl w:val="DFA68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5FB1"/>
    <w:multiLevelType w:val="hybridMultilevel"/>
    <w:tmpl w:val="A21A57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92BEE"/>
    <w:multiLevelType w:val="hybridMultilevel"/>
    <w:tmpl w:val="570E2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957617">
    <w:abstractNumId w:val="1"/>
  </w:num>
  <w:num w:numId="2" w16cid:durableId="1531456488">
    <w:abstractNumId w:val="2"/>
  </w:num>
  <w:num w:numId="3" w16cid:durableId="29183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37"/>
    <w:rsid w:val="00020AA5"/>
    <w:rsid w:val="00046E0E"/>
    <w:rsid w:val="0014235D"/>
    <w:rsid w:val="0015155B"/>
    <w:rsid w:val="003D4CA4"/>
    <w:rsid w:val="00632DDD"/>
    <w:rsid w:val="00CE0786"/>
    <w:rsid w:val="00E05737"/>
    <w:rsid w:val="00F3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3B4F"/>
  <w15:chartTrackingRefBased/>
  <w15:docId w15:val="{189B9B0F-FBCE-4D7F-BE4A-140ED931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7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7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7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7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7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7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7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7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51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55B"/>
  </w:style>
  <w:style w:type="paragraph" w:styleId="Piedepgina">
    <w:name w:val="footer"/>
    <w:basedOn w:val="Normal"/>
    <w:link w:val="PiedepginaCar"/>
    <w:uiPriority w:val="99"/>
    <w:unhideWhenUsed/>
    <w:rsid w:val="00151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fdd36-f3f4-4dde-8ed9-b15cc72be5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8AEBAF2BC5748A1D45D13A94DA3B9" ma:contentTypeVersion="5" ma:contentTypeDescription="Create a new document." ma:contentTypeScope="" ma:versionID="587dd978b8652fe6baa85e053c5df839">
  <xsd:schema xmlns:xsd="http://www.w3.org/2001/XMLSchema" xmlns:xs="http://www.w3.org/2001/XMLSchema" xmlns:p="http://schemas.microsoft.com/office/2006/metadata/properties" xmlns:ns3="a55fdd36-f3f4-4dde-8ed9-b15cc72be55c" targetNamespace="http://schemas.microsoft.com/office/2006/metadata/properties" ma:root="true" ma:fieldsID="1454c834c1c573f16dc80dc6c99e9d81" ns3:_="">
    <xsd:import namespace="a55fdd36-f3f4-4dde-8ed9-b15cc72be5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fdd36-f3f4-4dde-8ed9-b15cc72be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07E4DC-F187-4039-BDFC-40376848EE7E}">
  <ds:schemaRefs>
    <ds:schemaRef ds:uri="http://schemas.microsoft.com/office/2006/metadata/properties"/>
    <ds:schemaRef ds:uri="http://schemas.microsoft.com/office/infopath/2007/PartnerControls"/>
    <ds:schemaRef ds:uri="a55fdd36-f3f4-4dde-8ed9-b15cc72be55c"/>
  </ds:schemaRefs>
</ds:datastoreItem>
</file>

<file path=customXml/itemProps2.xml><?xml version="1.0" encoding="utf-8"?>
<ds:datastoreItem xmlns:ds="http://schemas.openxmlformats.org/officeDocument/2006/customXml" ds:itemID="{AC36FEE5-FFF0-4DB3-BF7B-987B2212A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B3BB7-57E9-43ED-99BD-9772453F5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fdd36-f3f4-4dde-8ed9-b15cc72be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Night</dc:creator>
  <cp:keywords/>
  <dc:description/>
  <cp:lastModifiedBy>Dark Night</cp:lastModifiedBy>
  <cp:revision>5</cp:revision>
  <dcterms:created xsi:type="dcterms:W3CDTF">2024-01-28T00:12:00Z</dcterms:created>
  <dcterms:modified xsi:type="dcterms:W3CDTF">2024-01-28T00:33:00Z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0x010100D328AEBAF2BC5748A1D45D13A94DA3B9</vt:lpwstr>
  </property>
</Properties>
</file>