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ACTIVIDAD A+S – ETAPA 4: EJECUCIÓN DE LA ACTIVIDAD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2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9"/>
        <w:gridCol w:w="2576"/>
        <w:gridCol w:w="8499"/>
        <w:tblGridChange w:id="0">
          <w:tblGrid>
            <w:gridCol w:w="2209"/>
            <w:gridCol w:w="2576"/>
            <w:gridCol w:w="84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ESCUELA: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Aiep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CARRERA: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Programación y análisis de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MÓDULO: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Taller de programación y análisis de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SECCIÓN: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4352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NOMBRES INTEGRANTES DEL EQUIPO A+S: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1.Pedro Faundez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2.Isamar Cabello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3.Camilo Muñoz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Bitácora de la ejecución de la Actividad A+S: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Bitácora para registrar cada sesión de ejecución de la Actividad A+S. Esta bitácora debe considerar: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 descripción de cómo se llevaron a cabo cada una de las actividades desarrolladas.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 detalle de los avances o atrasos según el cronograma establecido.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 descripción de los imprevistos encontrados durante la ejecución.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3058.000000000002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67"/>
              <w:gridCol w:w="1182"/>
              <w:gridCol w:w="1134"/>
              <w:gridCol w:w="990"/>
              <w:gridCol w:w="3099"/>
              <w:gridCol w:w="2822"/>
              <w:gridCol w:w="2964"/>
              <w:tblGridChange w:id="0">
                <w:tblGrid>
                  <w:gridCol w:w="867"/>
                  <w:gridCol w:w="1182"/>
                  <w:gridCol w:w="1134"/>
                  <w:gridCol w:w="990"/>
                  <w:gridCol w:w="3099"/>
                  <w:gridCol w:w="2822"/>
                  <w:gridCol w:w="296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Nº Sesión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Hora de inicio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Hora de cierre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Descripción de actividades realizadas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Avances o retrocesos según cronograma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Imprevistos encontrados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B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30/08/2023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11:50 AM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19:30 PM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Diagnóstico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Analizamos el problema que contaba el cliente, la cual le damos soluciones</w:t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Cómo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 empezar a gestionar la solución, buscando una manera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óptima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4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rPr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rPr>
                      <w:rFonts w:ascii="Calibri" w:cs="Calibri" w:eastAsia="Calibri" w:hAnsi="Calibri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u w:val="single"/>
                      <w:rtl w:val="0"/>
                    </w:rPr>
                    <w:t xml:space="preserve">05/09/2023</w:t>
                  </w:r>
                </w:p>
                <w:p w:rsidR="00000000" w:rsidDel="00000000" w:rsidP="00000000" w:rsidRDefault="00000000" w:rsidRPr="00000000" w14:paraId="00000037">
                  <w:pPr>
                    <w:rPr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15:00 PM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18:00 PM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Diseño y Planificación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En el diseño de la BD fue tener una tabla con diferentes categorías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Son muchos productos diferentes cuales ninguno puede ser igual a otro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dificultando la exactitud de cada uno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F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07/09/2023</w:t>
                  </w:r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15:00 PM</w:t>
                  </w:r>
                </w:p>
                <w:p w:rsidR="00000000" w:rsidDel="00000000" w:rsidP="00000000" w:rsidRDefault="00000000" w:rsidRPr="00000000" w14:paraId="00000044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6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18:00 PM</w:t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Contabilizar el producto</w:t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Más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 que contabilizar fue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más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 bien visualizar el producto</w:t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Ningún imprevisto hoy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A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12/09/2023</w:t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E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13:00 PM</w:t>
                  </w:r>
                </w:p>
              </w:tc>
              <w:tc>
                <w:tcPr/>
                <w:p w:rsidR="00000000" w:rsidDel="00000000" w:rsidP="00000000" w:rsidRDefault="00000000" w:rsidRPr="00000000" w14:paraId="0000004F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17:00 PM</w:t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registrar el producto en la base de datos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En la creación del UML teníamos en cuenta como hacer cada tabla</w:t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Cómo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hacer la distribución de las tablas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4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6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26/09/2023</w:t>
                  </w:r>
                </w:p>
                <w:p w:rsidR="00000000" w:rsidDel="00000000" w:rsidP="00000000" w:rsidRDefault="00000000" w:rsidRPr="00000000" w14:paraId="00000057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16:00 PM</w:t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19:00 PM</w:t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mostrar avance del proyecto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Ver cómo le parecía al cliente el proyecto que le presentamos</w:t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Pocas modificaciones en las tablas que le presentamos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F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…</w:t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2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3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4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39415</wp:posOffset>
          </wp:positionH>
          <wp:positionV relativeFrom="paragraph">
            <wp:posOffset>-55813</wp:posOffset>
          </wp:positionV>
          <wp:extent cx="551815" cy="723900"/>
          <wp:effectExtent b="0" l="0" r="0" t="0"/>
          <wp:wrapNone/>
          <wp:docPr descr="Logo&#10;&#10;Description automatically generated with medium confidence" id="7" name="image1.png"/>
          <a:graphic>
            <a:graphicData uri="http://schemas.openxmlformats.org/drawingml/2006/picture">
              <pic:pic>
                <pic:nvPicPr>
                  <pic:cNvPr descr="Logo&#10;&#10;Description automatically generated with medium confidenc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1815" cy="7239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09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VICERRECTORÍA ACADÉMICA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09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4765D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4765D2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A8355A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8355A"/>
  </w:style>
  <w:style w:type="paragraph" w:styleId="Piedepgina">
    <w:name w:val="footer"/>
    <w:basedOn w:val="Normal"/>
    <w:link w:val="PiedepginaCar"/>
    <w:uiPriority w:val="99"/>
    <w:unhideWhenUsed w:val="1"/>
    <w:rsid w:val="00A8355A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8355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6ezTAY3jYzQu8QBN0dYcytfNTA==">CgMxLjA4AHIhMWpCa0ZWcFIzNFhOVjRwOHNzZlhVTWFTbElqenRrUlJZ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2023-09-30T22:54:00Z</dcterms:created>
  <dc:creator>Cristian A. Fuenzalida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0x01010086C4C699F18B6245A0D36B06B1D16444</vt:lpwstr>
  </property>
</Properties>
</file>