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16" w:rsidRDefault="007F6616" w:rsidP="007F6616">
      <w:pPr>
        <w:spacing w:after="240" w:line="240" w:lineRule="auto"/>
        <w:rPr>
          <w:rFonts w:ascii="Times New Roman" w:hAnsi="Times New Roman" w:cs="Times New Roman"/>
          <w:sz w:val="24"/>
          <w:szCs w:val="24"/>
          <w:lang w:eastAsia="es-ES"/>
        </w:rPr>
      </w:pPr>
    </w:p>
    <w:p w:rsidR="007F6616" w:rsidRPr="005214E7" w:rsidRDefault="007F6616" w:rsidP="007F6616">
      <w:pPr>
        <w:jc w:val="center"/>
        <w:rPr>
          <w:b/>
          <w:bCs/>
          <w:color w:val="000000"/>
          <w:sz w:val="72"/>
          <w:szCs w:val="72"/>
          <w:lang w:eastAsia="es-ES"/>
        </w:rPr>
      </w:pPr>
      <w:r>
        <w:rPr>
          <w:rFonts w:ascii="Times New Roman" w:hAnsi="Times New Roman" w:cs="Times New Roman"/>
          <w:sz w:val="24"/>
          <w:szCs w:val="24"/>
          <w:lang w:eastAsia="es-ES"/>
        </w:rPr>
        <w:br/>
      </w:r>
      <w:r>
        <w:rPr>
          <w:rFonts w:ascii="Times New Roman" w:hAnsi="Times New Roman" w:cs="Times New Roman"/>
          <w:sz w:val="24"/>
          <w:szCs w:val="24"/>
          <w:lang w:eastAsia="es-ES"/>
        </w:rPr>
        <w:br/>
      </w:r>
      <w:r w:rsidRPr="005214E7">
        <w:rPr>
          <w:b/>
          <w:bCs/>
          <w:color w:val="000000"/>
          <w:sz w:val="72"/>
          <w:szCs w:val="72"/>
          <w:lang w:eastAsia="es-ES"/>
        </w:rPr>
        <w:t>Introducción a los Sistemas de Información Geográfica</w:t>
      </w:r>
    </w:p>
    <w:p w:rsidR="007F6616" w:rsidRDefault="007F6616" w:rsidP="007F6616">
      <w:pPr>
        <w:jc w:val="center"/>
        <w:rPr>
          <w:rFonts w:ascii="Arial" w:hAnsi="Arial" w:cs="Arial"/>
          <w:color w:val="000000"/>
          <w:sz w:val="48"/>
          <w:szCs w:val="48"/>
          <w:lang w:eastAsia="es-ES"/>
        </w:rPr>
      </w:pPr>
      <w:r>
        <w:rPr>
          <w:rFonts w:ascii="Arial" w:hAnsi="Arial" w:cs="Arial"/>
          <w:noProof/>
          <w:color w:val="000000"/>
          <w:sz w:val="48"/>
          <w:szCs w:val="48"/>
          <w:lang w:eastAsia="es-UY"/>
        </w:rPr>
        <w:drawing>
          <wp:inline distT="0" distB="0" distL="0" distR="0">
            <wp:extent cx="100965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7F6616" w:rsidRPr="005214E7" w:rsidRDefault="007F6616" w:rsidP="007F6616">
      <w:pPr>
        <w:spacing w:after="0" w:line="240" w:lineRule="auto"/>
        <w:jc w:val="center"/>
        <w:rPr>
          <w:rFonts w:ascii="Cambria" w:hAnsi="Cambria" w:cs="Cambria"/>
          <w:sz w:val="72"/>
          <w:szCs w:val="72"/>
          <w:lang w:eastAsia="es-ES"/>
        </w:rPr>
      </w:pPr>
      <w:r>
        <w:rPr>
          <w:rFonts w:ascii="Cambria" w:hAnsi="Cambria" w:cs="Cambria"/>
          <w:color w:val="000000"/>
          <w:sz w:val="72"/>
          <w:szCs w:val="72"/>
          <w:lang w:eastAsia="es-ES"/>
        </w:rPr>
        <w:t>Informe del Obligatorio 2</w:t>
      </w:r>
    </w:p>
    <w:p w:rsidR="007F6616" w:rsidRPr="005214E7" w:rsidRDefault="007F6616" w:rsidP="007F6616">
      <w:pPr>
        <w:spacing w:after="0" w:line="240" w:lineRule="auto"/>
        <w:rPr>
          <w:rFonts w:ascii="Times New Roman" w:hAnsi="Times New Roman" w:cs="Times New Roman"/>
          <w:sz w:val="24"/>
          <w:szCs w:val="24"/>
          <w:lang w:eastAsia="es-ES"/>
        </w:rPr>
      </w:pPr>
    </w:p>
    <w:p w:rsidR="007F6616" w:rsidRPr="005214E7" w:rsidRDefault="007F6616" w:rsidP="007F6616">
      <w:pPr>
        <w:jc w:val="center"/>
        <w:rPr>
          <w:b/>
          <w:bCs/>
          <w:color w:val="000000"/>
          <w:sz w:val="72"/>
          <w:szCs w:val="72"/>
          <w:lang w:eastAsia="es-ES"/>
        </w:rPr>
      </w:pPr>
      <w:r w:rsidRPr="005214E7">
        <w:rPr>
          <w:rStyle w:val="nfasissutil"/>
          <w:sz w:val="48"/>
          <w:szCs w:val="48"/>
        </w:rPr>
        <w:t>2011</w:t>
      </w:r>
      <w:r w:rsidRPr="005214E7">
        <w:rPr>
          <w:b/>
          <w:bCs/>
          <w:color w:val="000000"/>
          <w:sz w:val="72"/>
          <w:szCs w:val="72"/>
          <w:lang w:eastAsia="es-ES"/>
        </w:rPr>
        <w:t xml:space="preserve"> </w:t>
      </w:r>
    </w:p>
    <w:p w:rsidR="00600EC6" w:rsidRDefault="00600EC6" w:rsidP="007F6616">
      <w:pPr>
        <w:pStyle w:val="Ttulo"/>
        <w:jc w:val="center"/>
        <w:rPr>
          <w:rFonts w:ascii="Times New Roman" w:hAnsi="Times New Roman" w:cs="Times New Roman"/>
          <w:lang w:eastAsia="es-ES"/>
        </w:rPr>
      </w:pPr>
    </w:p>
    <w:p w:rsidR="007F6616" w:rsidRPr="005214E7" w:rsidRDefault="007F6616" w:rsidP="007F6616">
      <w:pPr>
        <w:pStyle w:val="Ttulo"/>
        <w:jc w:val="center"/>
        <w:rPr>
          <w:rFonts w:ascii="Arial" w:hAnsi="Arial" w:cs="Arial"/>
          <w:color w:val="000000"/>
          <w:sz w:val="48"/>
          <w:szCs w:val="48"/>
          <w:lang w:eastAsia="es-ES"/>
        </w:rPr>
      </w:pPr>
      <w:r>
        <w:rPr>
          <w:rFonts w:ascii="Times New Roman" w:hAnsi="Times New Roman" w:cs="Times New Roman"/>
          <w:lang w:eastAsia="es-ES"/>
        </w:rPr>
        <w:t>Desarrollo Aplicación Geográfica Movimiento de un Móvil</w:t>
      </w:r>
    </w:p>
    <w:p w:rsidR="007F6616" w:rsidRPr="005214E7" w:rsidRDefault="007F6616" w:rsidP="007F6616">
      <w:pPr>
        <w:jc w:val="center"/>
        <w:rPr>
          <w:rStyle w:val="nfasissutil"/>
          <w:sz w:val="48"/>
          <w:szCs w:val="48"/>
        </w:rPr>
      </w:pPr>
    </w:p>
    <w:p w:rsidR="007F6616" w:rsidRPr="005214E7" w:rsidRDefault="007F6616" w:rsidP="007F6616">
      <w:pPr>
        <w:spacing w:after="0" w:line="240" w:lineRule="auto"/>
        <w:jc w:val="right"/>
        <w:rPr>
          <w:rFonts w:ascii="Arial" w:hAnsi="Arial" w:cs="Arial"/>
          <w:color w:val="000000"/>
          <w:sz w:val="48"/>
          <w:szCs w:val="48"/>
          <w:lang w:eastAsia="es-ES"/>
        </w:rPr>
      </w:pPr>
    </w:p>
    <w:p w:rsidR="007F6616" w:rsidRPr="005214E7" w:rsidRDefault="007F6616" w:rsidP="007F6616">
      <w:pPr>
        <w:spacing w:after="0" w:line="240" w:lineRule="auto"/>
        <w:jc w:val="right"/>
        <w:rPr>
          <w:rFonts w:ascii="Arial" w:hAnsi="Arial" w:cs="Arial"/>
          <w:color w:val="000000"/>
          <w:sz w:val="48"/>
          <w:szCs w:val="48"/>
          <w:lang w:eastAsia="es-ES"/>
        </w:rPr>
      </w:pPr>
    </w:p>
    <w:p w:rsidR="007F6616" w:rsidRPr="005214E7" w:rsidRDefault="007F6616" w:rsidP="007F6616">
      <w:pPr>
        <w:spacing w:after="0" w:line="240" w:lineRule="auto"/>
        <w:jc w:val="right"/>
        <w:rPr>
          <w:color w:val="000000"/>
          <w:sz w:val="36"/>
          <w:szCs w:val="36"/>
          <w:lang w:eastAsia="es-ES"/>
        </w:rPr>
      </w:pPr>
    </w:p>
    <w:p w:rsidR="007F6616" w:rsidRDefault="007F6616" w:rsidP="007F6616">
      <w:pPr>
        <w:spacing w:after="0" w:line="240" w:lineRule="auto"/>
        <w:jc w:val="right"/>
        <w:rPr>
          <w:rFonts w:ascii="Arial" w:hAnsi="Arial" w:cs="Arial"/>
          <w:i/>
          <w:iCs/>
          <w:color w:val="000000"/>
          <w:sz w:val="36"/>
          <w:szCs w:val="36"/>
          <w:lang w:eastAsia="es-ES"/>
        </w:rPr>
      </w:pPr>
      <w:r>
        <w:rPr>
          <w:i/>
          <w:iCs/>
          <w:color w:val="000000"/>
          <w:sz w:val="36"/>
          <w:szCs w:val="36"/>
          <w:lang w:eastAsia="es-ES"/>
        </w:rPr>
        <w:t xml:space="preserve">Máximo </w:t>
      </w:r>
      <w:proofErr w:type="spellStart"/>
      <w:r>
        <w:rPr>
          <w:i/>
          <w:iCs/>
          <w:color w:val="000000"/>
          <w:sz w:val="36"/>
          <w:szCs w:val="36"/>
          <w:lang w:eastAsia="es-ES"/>
        </w:rPr>
        <w:t>Mussini</w:t>
      </w:r>
      <w:proofErr w:type="spellEnd"/>
      <w:r>
        <w:rPr>
          <w:i/>
          <w:iCs/>
          <w:color w:val="000000"/>
          <w:sz w:val="36"/>
          <w:szCs w:val="36"/>
          <w:lang w:eastAsia="es-ES"/>
        </w:rPr>
        <w:t xml:space="preserve"> 4.293.683-9</w:t>
      </w:r>
    </w:p>
    <w:p w:rsidR="007F6616" w:rsidRDefault="007F6616" w:rsidP="007F6616">
      <w:pPr>
        <w:spacing w:after="0" w:line="240" w:lineRule="auto"/>
        <w:jc w:val="right"/>
        <w:rPr>
          <w:i/>
          <w:iCs/>
          <w:color w:val="000000"/>
          <w:sz w:val="36"/>
          <w:szCs w:val="36"/>
          <w:lang w:eastAsia="es-ES"/>
        </w:rPr>
      </w:pPr>
      <w:proofErr w:type="spellStart"/>
      <w:r>
        <w:rPr>
          <w:i/>
          <w:iCs/>
          <w:color w:val="000000"/>
          <w:sz w:val="36"/>
          <w:szCs w:val="36"/>
          <w:lang w:eastAsia="es-ES"/>
        </w:rPr>
        <w:t>Mathías</w:t>
      </w:r>
      <w:proofErr w:type="spellEnd"/>
      <w:r>
        <w:rPr>
          <w:i/>
          <w:iCs/>
          <w:color w:val="000000"/>
          <w:sz w:val="36"/>
          <w:szCs w:val="36"/>
          <w:lang w:eastAsia="es-ES"/>
        </w:rPr>
        <w:t xml:space="preserve"> </w:t>
      </w:r>
      <w:proofErr w:type="spellStart"/>
      <w:r>
        <w:rPr>
          <w:i/>
          <w:iCs/>
          <w:color w:val="000000"/>
          <w:sz w:val="36"/>
          <w:szCs w:val="36"/>
          <w:lang w:eastAsia="es-ES"/>
        </w:rPr>
        <w:t>Oliveri</w:t>
      </w:r>
      <w:proofErr w:type="spellEnd"/>
      <w:r>
        <w:rPr>
          <w:i/>
          <w:iCs/>
          <w:color w:val="000000"/>
          <w:sz w:val="36"/>
          <w:szCs w:val="36"/>
          <w:lang w:eastAsia="es-ES"/>
        </w:rPr>
        <w:t xml:space="preserve"> 4.262.941-2</w:t>
      </w:r>
    </w:p>
    <w:p w:rsidR="007F6616" w:rsidRDefault="007F6616">
      <w:pPr>
        <w:rPr>
          <w:i/>
          <w:iCs/>
          <w:color w:val="000000"/>
          <w:sz w:val="36"/>
          <w:szCs w:val="36"/>
          <w:lang w:eastAsia="es-ES"/>
        </w:rPr>
      </w:pPr>
      <w:r>
        <w:rPr>
          <w:i/>
          <w:iCs/>
          <w:color w:val="000000"/>
          <w:sz w:val="36"/>
          <w:szCs w:val="36"/>
          <w:lang w:eastAsia="es-ES"/>
        </w:rPr>
        <w:br w:type="page"/>
      </w:r>
    </w:p>
    <w:p w:rsidR="007F6616" w:rsidRDefault="007F6616" w:rsidP="00600EC6">
      <w:pPr>
        <w:pStyle w:val="Ttulo1"/>
        <w:rPr>
          <w:lang w:eastAsia="es-ES"/>
        </w:rPr>
      </w:pPr>
      <w:r>
        <w:rPr>
          <w:lang w:eastAsia="es-ES"/>
        </w:rPr>
        <w:lastRenderedPageBreak/>
        <w:t>Introducción:</w:t>
      </w:r>
    </w:p>
    <w:p w:rsidR="007F6616" w:rsidRDefault="007F6616" w:rsidP="007F6616">
      <w:pPr>
        <w:spacing w:after="0" w:line="240" w:lineRule="auto"/>
        <w:rPr>
          <w:iCs/>
          <w:color w:val="000000"/>
          <w:sz w:val="22"/>
          <w:szCs w:val="22"/>
          <w:lang w:eastAsia="es-ES"/>
        </w:rPr>
      </w:pPr>
      <w:r>
        <w:rPr>
          <w:iCs/>
          <w:color w:val="000000"/>
          <w:sz w:val="22"/>
          <w:szCs w:val="22"/>
          <w:lang w:eastAsia="es-ES"/>
        </w:rPr>
        <w:t>En el segundo obligatorio del curso, se pretende el desarrollo de una aplicación geográfica, basada en la API de ESRI para Silverlight.</w:t>
      </w:r>
    </w:p>
    <w:p w:rsidR="00600EC6" w:rsidRDefault="00600EC6" w:rsidP="007F6616">
      <w:pPr>
        <w:spacing w:after="0" w:line="240" w:lineRule="auto"/>
        <w:rPr>
          <w:iCs/>
          <w:color w:val="000000"/>
          <w:sz w:val="22"/>
          <w:szCs w:val="22"/>
          <w:lang w:eastAsia="es-ES"/>
        </w:rPr>
      </w:pPr>
    </w:p>
    <w:p w:rsidR="007F6616" w:rsidRDefault="007F6616" w:rsidP="007F6616">
      <w:pPr>
        <w:spacing w:after="0" w:line="240" w:lineRule="auto"/>
        <w:rPr>
          <w:iCs/>
          <w:color w:val="000000"/>
          <w:sz w:val="22"/>
          <w:szCs w:val="22"/>
          <w:lang w:eastAsia="es-ES"/>
        </w:rPr>
      </w:pPr>
      <w:r>
        <w:rPr>
          <w:iCs/>
          <w:color w:val="000000"/>
          <w:sz w:val="22"/>
          <w:szCs w:val="22"/>
          <w:lang w:eastAsia="es-ES"/>
        </w:rPr>
        <w:t>Se</w:t>
      </w:r>
      <w:r w:rsidR="00F35548">
        <w:rPr>
          <w:iCs/>
          <w:color w:val="000000"/>
          <w:sz w:val="22"/>
          <w:szCs w:val="22"/>
          <w:lang w:eastAsia="es-ES"/>
        </w:rPr>
        <w:t xml:space="preserve"> plantean dos alternativas de </w:t>
      </w:r>
      <w:r>
        <w:rPr>
          <w:iCs/>
          <w:color w:val="000000"/>
          <w:sz w:val="22"/>
          <w:szCs w:val="22"/>
          <w:lang w:eastAsia="es-ES"/>
        </w:rPr>
        <w:t xml:space="preserve">desarrollo </w:t>
      </w:r>
      <w:r w:rsidR="00F35548">
        <w:rPr>
          <w:iCs/>
          <w:color w:val="000000"/>
          <w:sz w:val="22"/>
          <w:szCs w:val="22"/>
          <w:lang w:eastAsia="es-ES"/>
        </w:rPr>
        <w:t>para</w:t>
      </w:r>
      <w:r>
        <w:rPr>
          <w:iCs/>
          <w:color w:val="000000"/>
          <w:sz w:val="22"/>
          <w:szCs w:val="22"/>
          <w:lang w:eastAsia="es-ES"/>
        </w:rPr>
        <w:t xml:space="preserve"> la aplicación, que (a elección de los estudiantes) podía ser web o para Microsoft Windows </w:t>
      </w:r>
      <w:proofErr w:type="spellStart"/>
      <w:r>
        <w:rPr>
          <w:iCs/>
          <w:color w:val="000000"/>
          <w:sz w:val="22"/>
          <w:szCs w:val="22"/>
          <w:lang w:eastAsia="es-ES"/>
        </w:rPr>
        <w:t>Phone</w:t>
      </w:r>
      <w:proofErr w:type="spellEnd"/>
      <w:r>
        <w:rPr>
          <w:iCs/>
          <w:color w:val="000000"/>
          <w:sz w:val="22"/>
          <w:szCs w:val="22"/>
          <w:lang w:eastAsia="es-ES"/>
        </w:rPr>
        <w:t>. En un principio consideramos la posibilidad de realizar ambas propuestas, pero por una cuestión de tiempo principalmente, optamos por el desarrollo de la aplicación web.</w:t>
      </w:r>
    </w:p>
    <w:p w:rsidR="00600EC6" w:rsidRDefault="00600EC6" w:rsidP="007F6616">
      <w:pPr>
        <w:spacing w:after="0" w:line="240" w:lineRule="auto"/>
        <w:rPr>
          <w:iCs/>
          <w:color w:val="000000"/>
          <w:sz w:val="22"/>
          <w:szCs w:val="22"/>
          <w:lang w:eastAsia="es-ES"/>
        </w:rPr>
      </w:pPr>
    </w:p>
    <w:p w:rsidR="007F6616" w:rsidRDefault="007F6616" w:rsidP="007F6616">
      <w:pPr>
        <w:spacing w:after="0" w:line="240" w:lineRule="auto"/>
        <w:rPr>
          <w:iCs/>
          <w:color w:val="000000"/>
          <w:sz w:val="22"/>
          <w:szCs w:val="22"/>
          <w:lang w:eastAsia="es-ES"/>
        </w:rPr>
      </w:pPr>
      <w:r>
        <w:rPr>
          <w:iCs/>
          <w:color w:val="000000"/>
          <w:sz w:val="22"/>
          <w:szCs w:val="22"/>
          <w:lang w:eastAsia="es-ES"/>
        </w:rPr>
        <w:t xml:space="preserve">Según lo establecido en la letra del obligatorio, la aplicación a desarrollar debía basarse en la API </w:t>
      </w:r>
      <w:proofErr w:type="spellStart"/>
      <w:r>
        <w:rPr>
          <w:iCs/>
          <w:color w:val="000000"/>
          <w:sz w:val="22"/>
          <w:szCs w:val="22"/>
          <w:lang w:eastAsia="es-ES"/>
        </w:rPr>
        <w:t>ArcGIS</w:t>
      </w:r>
      <w:proofErr w:type="spellEnd"/>
      <w:r>
        <w:rPr>
          <w:iCs/>
          <w:color w:val="000000"/>
          <w:sz w:val="22"/>
          <w:szCs w:val="22"/>
          <w:lang w:eastAsia="es-ES"/>
        </w:rPr>
        <w:t xml:space="preserve"> 2.2 de ESRI para Silverlight 4, requiriéndose además de Visual Studio 2010 y sus componentes base para Silverlight 4.</w:t>
      </w:r>
    </w:p>
    <w:p w:rsidR="00600EC6" w:rsidRDefault="00600EC6" w:rsidP="00600EC6">
      <w:pPr>
        <w:pStyle w:val="Ttulo1"/>
        <w:rPr>
          <w:lang w:eastAsia="es-ES"/>
        </w:rPr>
      </w:pPr>
      <w:r>
        <w:rPr>
          <w:lang w:eastAsia="es-ES"/>
        </w:rPr>
        <w:t>Objetivos:</w:t>
      </w:r>
    </w:p>
    <w:p w:rsidR="009A0C75" w:rsidRDefault="009A0C75" w:rsidP="009A0C75">
      <w:pPr>
        <w:spacing w:after="0" w:line="240" w:lineRule="auto"/>
        <w:rPr>
          <w:iCs/>
          <w:color w:val="000000"/>
          <w:sz w:val="22"/>
          <w:szCs w:val="22"/>
          <w:lang w:eastAsia="es-ES"/>
        </w:rPr>
      </w:pPr>
      <w:r>
        <w:rPr>
          <w:iCs/>
          <w:color w:val="000000"/>
          <w:sz w:val="22"/>
          <w:szCs w:val="22"/>
          <w:lang w:eastAsia="es-ES"/>
        </w:rPr>
        <w:t xml:space="preserve">El objetivo del presente obligatorio es el de monitorear el movimiento de un móvil de cierta forma. Para lograr esto, se simulan los datos como si provinieran de un móvil con GPS en tiempo </w:t>
      </w:r>
      <w:bookmarkStart w:id="0" w:name="_GoBack"/>
      <w:bookmarkEnd w:id="0"/>
      <w:r>
        <w:rPr>
          <w:iCs/>
          <w:color w:val="000000"/>
          <w:sz w:val="22"/>
          <w:szCs w:val="22"/>
          <w:lang w:eastAsia="es-ES"/>
        </w:rPr>
        <w:t>real, ingresándose un grupo de direcciones que definirán la ruta por donde pasará el móvil. También se deberá simular un movimiento sobre la ruta definida, creando puntos sobre la misma que representarán lecturas de la posición proveniente del móvil.</w:t>
      </w:r>
    </w:p>
    <w:p w:rsidR="00600EC6" w:rsidRDefault="00600EC6" w:rsidP="009A0C75">
      <w:pPr>
        <w:spacing w:after="0" w:line="240" w:lineRule="auto"/>
        <w:rPr>
          <w:iCs/>
          <w:color w:val="000000"/>
          <w:sz w:val="22"/>
          <w:szCs w:val="22"/>
          <w:lang w:eastAsia="es-ES"/>
        </w:rPr>
      </w:pPr>
    </w:p>
    <w:p w:rsidR="007F6616" w:rsidRDefault="009A0C75" w:rsidP="00F35548">
      <w:pPr>
        <w:spacing w:after="0" w:line="240" w:lineRule="auto"/>
      </w:pPr>
      <w:r>
        <w:rPr>
          <w:iCs/>
          <w:color w:val="000000"/>
          <w:sz w:val="22"/>
          <w:szCs w:val="22"/>
          <w:lang w:eastAsia="es-ES"/>
        </w:rPr>
        <w:t xml:space="preserve">Las direcciones serán ingresadas por el usuario, utilizándose un servicio provisto por ESRI para </w:t>
      </w:r>
      <w:proofErr w:type="spellStart"/>
      <w:r>
        <w:rPr>
          <w:iCs/>
          <w:color w:val="000000"/>
          <w:sz w:val="22"/>
          <w:szCs w:val="22"/>
          <w:lang w:eastAsia="es-ES"/>
        </w:rPr>
        <w:t>geocodificar</w:t>
      </w:r>
      <w:proofErr w:type="spellEnd"/>
      <w:r>
        <w:rPr>
          <w:iCs/>
          <w:color w:val="000000"/>
          <w:sz w:val="22"/>
          <w:szCs w:val="22"/>
          <w:lang w:eastAsia="es-ES"/>
        </w:rPr>
        <w:t xml:space="preserve"> estos lugares, obteniéndos</w:t>
      </w:r>
      <w:r w:rsidR="00F35548">
        <w:rPr>
          <w:iCs/>
          <w:color w:val="000000"/>
          <w:sz w:val="22"/>
          <w:szCs w:val="22"/>
          <w:lang w:eastAsia="es-ES"/>
        </w:rPr>
        <w:t xml:space="preserve">e las coordenadas de los mismos. Si bien el </w:t>
      </w:r>
      <w:proofErr w:type="spellStart"/>
      <w:r w:rsidR="00F35548">
        <w:rPr>
          <w:iCs/>
          <w:color w:val="000000"/>
          <w:sz w:val="22"/>
          <w:szCs w:val="22"/>
          <w:lang w:eastAsia="es-ES"/>
        </w:rPr>
        <w:t>geocodificador</w:t>
      </w:r>
      <w:proofErr w:type="spellEnd"/>
      <w:r w:rsidR="00F35548">
        <w:rPr>
          <w:iCs/>
          <w:color w:val="000000"/>
          <w:sz w:val="22"/>
          <w:szCs w:val="22"/>
          <w:lang w:eastAsia="es-ES"/>
        </w:rPr>
        <w:t xml:space="preserve"> soporta lugares de todo el mundo, dado que las consultas serán realizadas únicamente sobre elementos geográficos de EEUU, los lugares a ingresar (que compondrán la ruta) deberán ser de EEUU.</w:t>
      </w:r>
      <w:r>
        <w:t xml:space="preserve"> </w:t>
      </w:r>
    </w:p>
    <w:p w:rsidR="00600EC6" w:rsidRDefault="00600EC6" w:rsidP="00F35548">
      <w:pPr>
        <w:spacing w:after="0" w:line="240" w:lineRule="auto"/>
      </w:pPr>
    </w:p>
    <w:p w:rsidR="00F35548" w:rsidRDefault="00F35548" w:rsidP="00F35548">
      <w:pPr>
        <w:spacing w:after="0" w:line="240" w:lineRule="auto"/>
        <w:rPr>
          <w:sz w:val="22"/>
          <w:szCs w:val="22"/>
        </w:rPr>
      </w:pPr>
      <w:r w:rsidRPr="00F35548">
        <w:rPr>
          <w:sz w:val="22"/>
          <w:szCs w:val="22"/>
        </w:rPr>
        <w:t>Obteni</w:t>
      </w:r>
      <w:r>
        <w:rPr>
          <w:sz w:val="22"/>
          <w:szCs w:val="22"/>
        </w:rPr>
        <w:t xml:space="preserve">das las coordenadas de los lugares, estos deberán ingresarse como Stop a partir de un servicio de ruteo de </w:t>
      </w:r>
      <w:proofErr w:type="spellStart"/>
      <w:r>
        <w:rPr>
          <w:sz w:val="22"/>
          <w:szCs w:val="22"/>
        </w:rPr>
        <w:t>ArcGIS</w:t>
      </w:r>
      <w:proofErr w:type="spellEnd"/>
      <w:r>
        <w:rPr>
          <w:sz w:val="22"/>
          <w:szCs w:val="22"/>
        </w:rPr>
        <w:t xml:space="preserve"> Online, provisto por Network </w:t>
      </w:r>
      <w:proofErr w:type="spellStart"/>
      <w:r>
        <w:rPr>
          <w:sz w:val="22"/>
          <w:szCs w:val="22"/>
        </w:rPr>
        <w:t>Analyst</w:t>
      </w:r>
      <w:proofErr w:type="spellEnd"/>
      <w:r>
        <w:rPr>
          <w:sz w:val="22"/>
          <w:szCs w:val="22"/>
        </w:rPr>
        <w:t xml:space="preserve"> Server para EEUU.  A partir de un conjunto de </w:t>
      </w:r>
      <w:proofErr w:type="spellStart"/>
      <w:r>
        <w:rPr>
          <w:sz w:val="22"/>
          <w:szCs w:val="22"/>
        </w:rPr>
        <w:t>stops</w:t>
      </w:r>
      <w:proofErr w:type="spellEnd"/>
      <w:r>
        <w:rPr>
          <w:sz w:val="22"/>
          <w:szCs w:val="22"/>
        </w:rPr>
        <w:t xml:space="preserve"> (que deberán ser lugares de Estados Unidos), devuelve la ruta óptima entre esos lugares. Sobre esta ruta se deberá simular el movimiento del móvil.</w:t>
      </w:r>
    </w:p>
    <w:p w:rsidR="00600EC6" w:rsidRDefault="00600EC6" w:rsidP="00F35548">
      <w:pPr>
        <w:spacing w:after="0" w:line="240" w:lineRule="auto"/>
        <w:rPr>
          <w:sz w:val="22"/>
          <w:szCs w:val="22"/>
        </w:rPr>
      </w:pPr>
    </w:p>
    <w:p w:rsidR="00600EC6" w:rsidRDefault="00F35548" w:rsidP="00F35548">
      <w:pPr>
        <w:spacing w:after="0" w:line="240" w:lineRule="auto"/>
        <w:rPr>
          <w:sz w:val="22"/>
          <w:szCs w:val="22"/>
        </w:rPr>
      </w:pPr>
      <w:r>
        <w:rPr>
          <w:sz w:val="22"/>
          <w:szCs w:val="22"/>
        </w:rPr>
        <w:t xml:space="preserve">La ruta optimizada obtenida del móvil deberá mostrarse en un </w:t>
      </w:r>
      <w:proofErr w:type="spellStart"/>
      <w:r>
        <w:rPr>
          <w:sz w:val="22"/>
          <w:szCs w:val="22"/>
        </w:rPr>
        <w:t>GraphicLayer</w:t>
      </w:r>
      <w:proofErr w:type="spellEnd"/>
      <w:r>
        <w:rPr>
          <w:sz w:val="22"/>
          <w:szCs w:val="22"/>
        </w:rPr>
        <w:t xml:space="preserve"> sobre el mapa, a cualquier escala, especificándose además una simbología que denote variaciones en la velocidad de la simulación. Además, se deberá llevar control de aquellos estados que visita el móvil en su ruta, pues ante cada cambio de estado, se deberá reflejar en la simulación, </w:t>
      </w:r>
    </w:p>
    <w:p w:rsidR="00F35548" w:rsidRDefault="00F35548" w:rsidP="00F35548">
      <w:pPr>
        <w:spacing w:after="0" w:line="240" w:lineRule="auto"/>
        <w:rPr>
          <w:sz w:val="22"/>
          <w:szCs w:val="22"/>
        </w:rPr>
      </w:pPr>
      <w:proofErr w:type="gramStart"/>
      <w:r>
        <w:rPr>
          <w:sz w:val="22"/>
          <w:szCs w:val="22"/>
        </w:rPr>
        <w:t>modificando</w:t>
      </w:r>
      <w:proofErr w:type="gramEnd"/>
      <w:r>
        <w:rPr>
          <w:sz w:val="22"/>
          <w:szCs w:val="22"/>
        </w:rPr>
        <w:t xml:space="preserve"> la forma o tamaño del móvil.</w:t>
      </w:r>
      <w:r w:rsidR="00600EC6">
        <w:rPr>
          <w:sz w:val="22"/>
          <w:szCs w:val="22"/>
        </w:rPr>
        <w:t xml:space="preserve"> Finalmente, se define un radio de visibilidad, y ante cada movimiento del móvil, se mostrarán aquellos condados que se encuentren en ese radio. Se utilizará un servicio de tipo </w:t>
      </w:r>
      <w:proofErr w:type="spellStart"/>
      <w:r w:rsidR="00600EC6">
        <w:rPr>
          <w:sz w:val="22"/>
          <w:szCs w:val="22"/>
        </w:rPr>
        <w:t>GeometryServer</w:t>
      </w:r>
      <w:proofErr w:type="spellEnd"/>
      <w:r w:rsidR="00600EC6">
        <w:rPr>
          <w:sz w:val="22"/>
          <w:szCs w:val="22"/>
        </w:rPr>
        <w:t xml:space="preserve"> provisto por ESRI.</w:t>
      </w:r>
    </w:p>
    <w:p w:rsidR="008A0E69" w:rsidRDefault="005D38F7" w:rsidP="007F6616"/>
    <w:p w:rsidR="00F35548" w:rsidRDefault="00F35548" w:rsidP="00F35548"/>
    <w:sectPr w:rsidR="00F355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16"/>
    <w:rsid w:val="005D38F7"/>
    <w:rsid w:val="00600EC6"/>
    <w:rsid w:val="007D14EF"/>
    <w:rsid w:val="007F6616"/>
    <w:rsid w:val="00893572"/>
    <w:rsid w:val="009A0C75"/>
    <w:rsid w:val="00AF65A6"/>
    <w:rsid w:val="00F3554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616"/>
    <w:rPr>
      <w:rFonts w:ascii="Calibri" w:eastAsia="Times New Roman" w:hAnsi="Calibri" w:cs="Calibri"/>
      <w:sz w:val="20"/>
      <w:szCs w:val="20"/>
    </w:rPr>
  </w:style>
  <w:style w:type="paragraph" w:styleId="Ttulo1">
    <w:name w:val="heading 1"/>
    <w:basedOn w:val="Normal"/>
    <w:next w:val="Normal"/>
    <w:link w:val="Ttulo1Car"/>
    <w:uiPriority w:val="9"/>
    <w:qFormat/>
    <w:rsid w:val="00600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99"/>
    <w:qFormat/>
    <w:rsid w:val="007F6616"/>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rsid w:val="007F6616"/>
    <w:rPr>
      <w:rFonts w:ascii="Cambria" w:eastAsia="Times New Roman" w:hAnsi="Cambria" w:cs="Cambria"/>
      <w:color w:val="17365D"/>
      <w:spacing w:val="5"/>
      <w:kern w:val="28"/>
      <w:sz w:val="52"/>
      <w:szCs w:val="52"/>
    </w:rPr>
  </w:style>
  <w:style w:type="character" w:styleId="nfasissutil">
    <w:name w:val="Subtle Emphasis"/>
    <w:uiPriority w:val="99"/>
    <w:qFormat/>
    <w:rsid w:val="007F6616"/>
    <w:rPr>
      <w:rFonts w:ascii="Times New Roman" w:hAnsi="Times New Roman" w:cs="Times New Roman"/>
      <w:i/>
      <w:iCs/>
      <w:color w:val="808080"/>
    </w:rPr>
  </w:style>
  <w:style w:type="paragraph" w:styleId="Textodeglobo">
    <w:name w:val="Balloon Text"/>
    <w:basedOn w:val="Normal"/>
    <w:link w:val="TextodegloboCar"/>
    <w:uiPriority w:val="99"/>
    <w:semiHidden/>
    <w:unhideWhenUsed/>
    <w:rsid w:val="007F6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616"/>
    <w:rPr>
      <w:rFonts w:ascii="Tahoma" w:eastAsia="Times New Roman" w:hAnsi="Tahoma" w:cs="Tahoma"/>
      <w:sz w:val="16"/>
      <w:szCs w:val="16"/>
    </w:rPr>
  </w:style>
  <w:style w:type="character" w:customStyle="1" w:styleId="Ttulo1Car">
    <w:name w:val="Título 1 Car"/>
    <w:basedOn w:val="Fuentedeprrafopredeter"/>
    <w:link w:val="Ttulo1"/>
    <w:uiPriority w:val="9"/>
    <w:rsid w:val="00600E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616"/>
    <w:rPr>
      <w:rFonts w:ascii="Calibri" w:eastAsia="Times New Roman" w:hAnsi="Calibri" w:cs="Calibri"/>
      <w:sz w:val="20"/>
      <w:szCs w:val="20"/>
    </w:rPr>
  </w:style>
  <w:style w:type="paragraph" w:styleId="Ttulo1">
    <w:name w:val="heading 1"/>
    <w:basedOn w:val="Normal"/>
    <w:next w:val="Normal"/>
    <w:link w:val="Ttulo1Car"/>
    <w:uiPriority w:val="9"/>
    <w:qFormat/>
    <w:rsid w:val="00600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99"/>
    <w:qFormat/>
    <w:rsid w:val="007F6616"/>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rsid w:val="007F6616"/>
    <w:rPr>
      <w:rFonts w:ascii="Cambria" w:eastAsia="Times New Roman" w:hAnsi="Cambria" w:cs="Cambria"/>
      <w:color w:val="17365D"/>
      <w:spacing w:val="5"/>
      <w:kern w:val="28"/>
      <w:sz w:val="52"/>
      <w:szCs w:val="52"/>
    </w:rPr>
  </w:style>
  <w:style w:type="character" w:styleId="nfasissutil">
    <w:name w:val="Subtle Emphasis"/>
    <w:uiPriority w:val="99"/>
    <w:qFormat/>
    <w:rsid w:val="007F6616"/>
    <w:rPr>
      <w:rFonts w:ascii="Times New Roman" w:hAnsi="Times New Roman" w:cs="Times New Roman"/>
      <w:i/>
      <w:iCs/>
      <w:color w:val="808080"/>
    </w:rPr>
  </w:style>
  <w:style w:type="paragraph" w:styleId="Textodeglobo">
    <w:name w:val="Balloon Text"/>
    <w:basedOn w:val="Normal"/>
    <w:link w:val="TextodegloboCar"/>
    <w:uiPriority w:val="99"/>
    <w:semiHidden/>
    <w:unhideWhenUsed/>
    <w:rsid w:val="007F6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616"/>
    <w:rPr>
      <w:rFonts w:ascii="Tahoma" w:eastAsia="Times New Roman" w:hAnsi="Tahoma" w:cs="Tahoma"/>
      <w:sz w:val="16"/>
      <w:szCs w:val="16"/>
    </w:rPr>
  </w:style>
  <w:style w:type="character" w:customStyle="1" w:styleId="Ttulo1Car">
    <w:name w:val="Título 1 Car"/>
    <w:basedOn w:val="Fuentedeprrafopredeter"/>
    <w:link w:val="Ttulo1"/>
    <w:uiPriority w:val="9"/>
    <w:rsid w:val="00600E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417</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dc:creator>
  <cp:lastModifiedBy>Mathias</cp:lastModifiedBy>
  <cp:revision>1</cp:revision>
  <dcterms:created xsi:type="dcterms:W3CDTF">2011-11-13T22:38:00Z</dcterms:created>
  <dcterms:modified xsi:type="dcterms:W3CDTF">2011-11-13T23:31:00Z</dcterms:modified>
</cp:coreProperties>
</file>