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b w:val="1"/>
          <w:color w:val="0d0d0d"/>
          <w:sz w:val="104"/>
          <w:szCs w:val="10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d0d0d"/>
          <w:sz w:val="104"/>
          <w:szCs w:val="104"/>
          <w:rtl w:val="0"/>
        </w:rPr>
        <w:t xml:space="preserve">Informe sobre el Desarrollo de una Página Web de Landing con Bootstrap</w:t>
      </w:r>
    </w:p>
    <w:p w:rsidR="00000000" w:rsidDel="00000000" w:rsidP="00000000" w:rsidRDefault="00000000" w:rsidRPr="00000000" w14:paraId="00000002">
      <w:pPr>
        <w:pStyle w:val="Heading2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Álvaro Amorós Pérez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b w:val="1"/>
          <w:color w:val="0d0d0d"/>
          <w:sz w:val="104"/>
          <w:szCs w:val="104"/>
        </w:rPr>
      </w:pPr>
      <w:bookmarkStart w:colFirst="0" w:colLast="0" w:name="_hqsvg2ryp79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b w:val="1"/>
          <w:color w:val="0d0d0d"/>
          <w:sz w:val="104"/>
          <w:szCs w:val="104"/>
        </w:rPr>
      </w:pPr>
      <w:bookmarkStart w:colFirst="0" w:colLast="0" w:name="_ih35aj53m9a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b w:val="1"/>
          <w:color w:val="0d0d0d"/>
          <w:sz w:val="104"/>
          <w:szCs w:val="104"/>
        </w:rPr>
      </w:pPr>
      <w:bookmarkStart w:colFirst="0" w:colLast="0" w:name="_kbw9ccassm03" w:id="4"/>
      <w:bookmarkEnd w:id="4"/>
      <w:r w:rsidDel="00000000" w:rsidR="00000000" w:rsidRPr="00000000">
        <w:rPr>
          <w:b w:val="1"/>
          <w:color w:val="0d0d0d"/>
          <w:sz w:val="104"/>
          <w:szCs w:val="104"/>
          <w:rtl w:val="0"/>
        </w:rPr>
        <w:t xml:space="preserve">Índice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19.9992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arawz6nzw880" w:id="5"/>
      <w:bookmarkEnd w:id="5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Introducción…………………………………………………………………………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19.9992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arawz6nzw880" w:id="5"/>
      <w:bookmarkEnd w:id="5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Desarrollo de la Página Web de Landing………………………………………………….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19.9992" w:lineRule="auto"/>
        <w:ind w:left="1440" w:hanging="360"/>
        <w:rPr>
          <w:rFonts w:ascii="Arial" w:cs="Arial" w:eastAsia="Arial" w:hAnsi="Arial"/>
          <w:b w:val="1"/>
        </w:rPr>
      </w:pPr>
      <w:bookmarkStart w:colFirst="0" w:colLast="0" w:name="_arawz6nzw880" w:id="5"/>
      <w:bookmarkEnd w:id="5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Framework Utilizado: Bootstrap………………………………………………….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19.9992" w:lineRule="auto"/>
        <w:ind w:left="1440" w:hanging="360"/>
        <w:rPr>
          <w:rFonts w:ascii="Arial" w:cs="Arial" w:eastAsia="Arial" w:hAnsi="Arial"/>
          <w:b w:val="1"/>
        </w:rPr>
      </w:pPr>
      <w:bookmarkStart w:colFirst="0" w:colLast="0" w:name="_arawz6nzw880" w:id="5"/>
      <w:bookmarkEnd w:id="5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Componentes Implementados………………………………………………….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19.9992" w:lineRule="auto"/>
        <w:ind w:left="1440" w:hanging="360"/>
        <w:rPr>
          <w:rFonts w:ascii="Arial" w:cs="Arial" w:eastAsia="Arial" w:hAnsi="Arial"/>
          <w:b w:val="1"/>
        </w:rPr>
      </w:pPr>
      <w:bookmarkStart w:colFirst="0" w:colLast="0" w:name="_arawz6nzw880" w:id="5"/>
      <w:bookmarkEnd w:id="5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Responsividad………………………………………………….……………………………………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19.9992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arawz6nzw880" w:id="5"/>
      <w:bookmarkEnd w:id="5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Gestión del Proyecto con Trello………………………………………………….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19.9992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arawz6nzw880" w:id="5"/>
      <w:bookmarkEnd w:id="5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Creación de Mockup con Figma………………………………………………………………………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19.9992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arawz6nzw880" w:id="5"/>
      <w:bookmarkEnd w:id="5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Autoevaluación del Trabajo Realizado………………………………………………….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19.9992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arawz6nzw880" w:id="5"/>
      <w:bookmarkEnd w:id="5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Conclusiones y Futuras Perspectivas…………………………………………………………….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19.9992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hnteqzq3c222" w:id="6"/>
      <w:bookmarkEnd w:id="6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Inspiración……………………………………………………………….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beforeAutospacing="0" w:line="319.9992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i9xbax9uu5mb" w:id="7"/>
      <w:bookmarkEnd w:id="7"/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Referencias………………………………………………….………………………………………………….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arawz6nzw88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oipxgx5521t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quwnn85yias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2tnjmnbrxai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2hgcs1ws5wp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nfutze2p7ew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bujyw8idcpa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idir2n2iihd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1fob9te" w:id="15"/>
      <w:bookmarkEnd w:id="15"/>
      <w:r w:rsidDel="00000000" w:rsidR="00000000" w:rsidRPr="00000000">
        <w:rPr>
          <w:b w:val="1"/>
          <w:color w:val="0d0d0d"/>
          <w:sz w:val="34"/>
          <w:szCs w:val="34"/>
          <w:rtl w:val="0"/>
        </w:rPr>
        <w:t xml:space="preserve">1.Introducción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b w:val="1"/>
          <w:color w:val="0d0d0d"/>
          <w:sz w:val="34"/>
          <w:szCs w:val="3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El presente informe detalla el proceso de desarrollo de una página web de landing utilizando el framework Bootstrap, adaptada para dispositivos móviles, tabletas y computadoras portátiles. Se incluyen los componentes solicitados en la tarea, así como la gestión del proyecto a través de Trello, la creación de un mockup con Figma y una autoevaluación del trabajo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3dy6vkm" w:id="16"/>
      <w:bookmarkEnd w:id="16"/>
      <w:r w:rsidDel="00000000" w:rsidR="00000000" w:rsidRPr="00000000">
        <w:rPr>
          <w:b w:val="1"/>
          <w:color w:val="0d0d0d"/>
          <w:sz w:val="34"/>
          <w:szCs w:val="34"/>
          <w:rtl w:val="0"/>
        </w:rPr>
        <w:t xml:space="preserve">2.Desarrollo de la Página Web de Landing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1t3h5sf" w:id="17"/>
      <w:bookmarkEnd w:id="17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2.1.Framework Utilizado: Bootstrap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Bootstrap es un framework front-end que facilita el desarrollo de sitios web responsivos y móviles. Su uso proporciona una estructura consistente y componentes predefinidos que permiten crear páginas web atractivas y funcionales de manera eficiente.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4d34og8" w:id="18"/>
      <w:bookmarkEnd w:id="18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2.2.Componentes Implementados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La página web de landing incluye los siguientes componentes solicitados en la tarea: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Encabezado con barra de navegación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Sección de presentación con imagen de fondo y texto descriptivo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Sección de características con iconos y descripciones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Formulario de 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Pie de página con información de contacto y enlaces a redes sociales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Uso de la librería </w:t>
      </w:r>
      <w:r w:rsidDel="00000000" w:rsidR="00000000" w:rsidRPr="00000000">
        <w:rPr>
          <w:i w:val="1"/>
          <w:color w:val="0d0d0d"/>
          <w:sz w:val="24"/>
          <w:szCs w:val="24"/>
          <w:rtl w:val="0"/>
        </w:rPr>
        <w:t xml:space="preserve">Animate.css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para un ligera animación para las </w:t>
      </w:r>
      <w:r w:rsidDel="00000000" w:rsidR="00000000" w:rsidRPr="00000000">
        <w:rPr>
          <w:i w:val="1"/>
          <w:color w:val="0d0d0d"/>
          <w:sz w:val="24"/>
          <w:szCs w:val="24"/>
          <w:rtl w:val="0"/>
        </w:rPr>
        <w:t xml:space="preserve">cards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de los pueblos 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2s8eyo1" w:id="19"/>
      <w:bookmarkEnd w:id="19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2.3.Responsividad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La página web ha sido diseñada y desarrollada con enfoque en la responsividad, garantizando una experiencia de usuario óptima en dispositivos móviles, tabletas y computadoras portátiles. Se han aplicado las clases y técnicas proporcionadas por Bootstrap para lograr este objetivo.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17dp8vu" w:id="20"/>
      <w:bookmarkEnd w:id="20"/>
      <w:r w:rsidDel="00000000" w:rsidR="00000000" w:rsidRPr="00000000">
        <w:rPr>
          <w:b w:val="1"/>
          <w:color w:val="0d0d0d"/>
          <w:sz w:val="34"/>
          <w:szCs w:val="34"/>
          <w:rtl w:val="0"/>
        </w:rPr>
        <w:t xml:space="preserve">3.Gestión del Proyecto con Trello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 ha utilizado la plataforma Trello para organizar y gestionar el desarrollo de la página web. Trello ofrece una forma visual y colaborativa de planificar tareas, asignar responsabilidades y realizar un seguimiento del progreso del proyecto. Se crearon listas para cada etapa del desarrollo, desde la planificación inicial hasta la implementación y prueba.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3rdcrjn" w:id="21"/>
      <w:bookmarkEnd w:id="21"/>
      <w:r w:rsidDel="00000000" w:rsidR="00000000" w:rsidRPr="00000000">
        <w:rPr>
          <w:b w:val="1"/>
          <w:color w:val="0d0d0d"/>
          <w:sz w:val="34"/>
          <w:szCs w:val="34"/>
          <w:rtl w:val="0"/>
        </w:rPr>
        <w:t xml:space="preserve">4.Creación de Mockup con Figma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Antes de comenzar el desarrollo de la página web, se creó un mockup utilizando la herramienta de diseño Figma. Este mockup permitió visualizar la estructura y el diseño general de la página, así como realizar ajustes y mejoras antes de la implementación final.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26in1rg" w:id="22"/>
      <w:bookmarkEnd w:id="22"/>
      <w:r w:rsidDel="00000000" w:rsidR="00000000" w:rsidRPr="00000000">
        <w:rPr>
          <w:b w:val="1"/>
          <w:color w:val="0d0d0d"/>
          <w:sz w:val="34"/>
          <w:szCs w:val="34"/>
          <w:rtl w:val="0"/>
        </w:rPr>
        <w:t xml:space="preserve">5.Autoevaluación del Trabajo Realizado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Considerando el trabajo realizado en el desarrollo de la página web de landing, así como la planificación y gestión del proyecto, se realiza una autoevaluación del trabajo realizado. Se considera que el resultado obtenido refleja una sólida comprensión de los conceptos y técnicas involucradas en el desarrollo web con Bootstrap. Además, la utilización de herramientas como Trello y Figma demuestra un enfoque organizado y profesional en la ejecución del proyecto.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lnxbz9" w:id="23"/>
      <w:bookmarkEnd w:id="23"/>
      <w:r w:rsidDel="00000000" w:rsidR="00000000" w:rsidRPr="00000000">
        <w:rPr>
          <w:b w:val="1"/>
          <w:color w:val="0d0d0d"/>
          <w:sz w:val="34"/>
          <w:szCs w:val="34"/>
          <w:rtl w:val="0"/>
        </w:rPr>
        <w:t xml:space="preserve">6.Conclusiones y Futuras Perspectivas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El desarrollo de esta página web de landing ha servido como una primera toma de contacto con el proceso de desarrollo web y la utilización de herramientas como Bootstrap, Trello y Figma. Se identifican áreas de mejora en cuanto a la implementación de funcionalidades más avanzadas y la optimización del rendimiento. Además, se plantea la posibilidad de continuar explorando estas tecnologías y metodologías en futuros proyectos, como parte de un trabajo de fin de grado orientado a la creación de una aplicación para la gestión de empresas pequeñas en los pueblos de Valencia.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aejrjsqf0331" w:id="24"/>
      <w:bookmarkEnd w:id="24"/>
      <w:r w:rsidDel="00000000" w:rsidR="00000000" w:rsidRPr="00000000">
        <w:rPr>
          <w:b w:val="1"/>
          <w:color w:val="0d0d0d"/>
          <w:sz w:val="34"/>
          <w:szCs w:val="34"/>
          <w:rtl w:val="0"/>
        </w:rPr>
        <w:t xml:space="preserve">7.Inspiración</w:t>
      </w:r>
    </w:p>
    <w:p w:rsidR="00000000" w:rsidDel="00000000" w:rsidP="00000000" w:rsidRDefault="00000000" w:rsidRPr="00000000" w14:paraId="0000003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https://dreamhack.es/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https://www.pgsharp.com/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color w:val="0d0d0d"/>
          <w:sz w:val="24"/>
          <w:szCs w:val="24"/>
        </w:rPr>
      </w:pPr>
      <w:bookmarkStart w:colFirst="0" w:colLast="0" w:name="_35nkun2" w:id="25"/>
      <w:bookmarkEnd w:id="25"/>
      <w:r w:rsidDel="00000000" w:rsidR="00000000" w:rsidRPr="00000000">
        <w:rPr>
          <w:b w:val="1"/>
          <w:color w:val="0d0d0d"/>
          <w:sz w:val="34"/>
          <w:szCs w:val="34"/>
          <w:rtl w:val="0"/>
        </w:rPr>
        <w:t xml:space="preserve">8.Referencias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Bootstrap Documentation: https://getbootstrap.com/docs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Trello:</w:t>
      </w:r>
      <w:hyperlink r:id="rId7">
        <w:r w:rsidDel="00000000" w:rsidR="00000000" w:rsidRPr="00000000">
          <w:rPr>
            <w:color w:val="0d0d0d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https://trello.com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Figma:</w:t>
      </w:r>
      <w:hyperlink r:id="rId9">
        <w:r w:rsidDel="00000000" w:rsidR="00000000" w:rsidRPr="00000000">
          <w:rPr>
            <w:color w:val="0d0d0d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https://www.figma.com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Animate.css: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https://animate.style/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nimate.style/" TargetMode="External"/><Relationship Id="rId10" Type="http://schemas.openxmlformats.org/officeDocument/2006/relationships/hyperlink" Target="https://www.figma.com" TargetMode="External"/><Relationship Id="rId9" Type="http://schemas.openxmlformats.org/officeDocument/2006/relationships/hyperlink" Target="https://www.figm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eamhack.es/" TargetMode="External"/><Relationship Id="rId7" Type="http://schemas.openxmlformats.org/officeDocument/2006/relationships/hyperlink" Target="https://trello.com/" TargetMode="External"/><Relationship Id="rId8" Type="http://schemas.openxmlformats.org/officeDocument/2006/relationships/hyperlink" Target="https://trell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