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07B" w:rsidRPr="00BD5B51" w:rsidRDefault="00BD5B51" w:rsidP="0083307B">
      <w:pPr>
        <w:spacing w:line="360" w:lineRule="auto"/>
        <w:jc w:val="center"/>
        <w:rPr>
          <w:rFonts w:ascii="Infotep2" w:hAnsi="Infotep2"/>
          <w:b/>
        </w:rPr>
      </w:pPr>
      <w:r w:rsidRPr="0074769B">
        <w:rPr>
          <w:rFonts w:ascii="Infotep2" w:hAnsi="Infotep2"/>
          <w:noProof/>
          <w:lang w:eastAsia="es-DO"/>
        </w:rPr>
        <w:drawing>
          <wp:anchor distT="0" distB="0" distL="114300" distR="114300" simplePos="0" relativeHeight="251659264" behindDoc="0" locked="0" layoutInCell="1" allowOverlap="1" wp14:anchorId="1E365C99" wp14:editId="268B2483">
            <wp:simplePos x="0" y="0"/>
            <wp:positionH relativeFrom="margin">
              <wp:align>left</wp:align>
            </wp:positionH>
            <wp:positionV relativeFrom="paragraph">
              <wp:posOffset>-4445</wp:posOffset>
            </wp:positionV>
            <wp:extent cx="2009775" cy="1079451"/>
            <wp:effectExtent l="0" t="0" r="0"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09775" cy="1079451"/>
                    </a:xfrm>
                    <a:prstGeom prst="rect">
                      <a:avLst/>
                    </a:prstGeom>
                  </pic:spPr>
                </pic:pic>
              </a:graphicData>
            </a:graphic>
            <wp14:sizeRelH relativeFrom="margin">
              <wp14:pctWidth>0</wp14:pctWidth>
            </wp14:sizeRelH>
            <wp14:sizeRelV relativeFrom="margin">
              <wp14:pctHeight>0</wp14:pctHeight>
            </wp14:sizeRelV>
          </wp:anchor>
        </w:drawing>
      </w:r>
    </w:p>
    <w:p w:rsidR="0083307B" w:rsidRPr="00BD5B51" w:rsidRDefault="0083307B" w:rsidP="0083307B">
      <w:pPr>
        <w:spacing w:line="360" w:lineRule="auto"/>
        <w:jc w:val="center"/>
        <w:rPr>
          <w:rFonts w:ascii="Infotep2" w:hAnsi="Infotep2"/>
          <w:b/>
        </w:rPr>
      </w:pPr>
    </w:p>
    <w:p w:rsidR="0083307B" w:rsidRPr="00BD5B51" w:rsidRDefault="0083307B" w:rsidP="0083307B">
      <w:pPr>
        <w:spacing w:line="360" w:lineRule="auto"/>
        <w:jc w:val="center"/>
        <w:rPr>
          <w:rFonts w:ascii="Infotep2" w:hAnsi="Infotep2"/>
          <w:b/>
        </w:rPr>
      </w:pPr>
    </w:p>
    <w:p w:rsidR="0083307B" w:rsidRPr="00BD5B51" w:rsidRDefault="00B51463" w:rsidP="0083307B">
      <w:pPr>
        <w:spacing w:line="360" w:lineRule="auto"/>
        <w:jc w:val="center"/>
        <w:rPr>
          <w:rFonts w:ascii="Infotep" w:hAnsi="Infotep"/>
          <w:b/>
          <w:sz w:val="28"/>
          <w:szCs w:val="28"/>
        </w:rPr>
      </w:pPr>
      <w:r>
        <w:rPr>
          <w:rFonts w:ascii="Infotep" w:hAnsi="Infotep"/>
          <w:b/>
          <w:sz w:val="28"/>
          <w:szCs w:val="28"/>
        </w:rPr>
        <w:t>Manejador de Programas de Oficina</w:t>
      </w:r>
    </w:p>
    <w:p w:rsidR="00BD5B51" w:rsidRPr="00BD5B51" w:rsidRDefault="00BD5B51" w:rsidP="00BD5B51">
      <w:pPr>
        <w:pStyle w:val="Sinespaciado"/>
        <w:jc w:val="center"/>
        <w:rPr>
          <w:rFonts w:ascii="Infotep" w:hAnsi="Infotep"/>
          <w:sz w:val="28"/>
          <w:szCs w:val="28"/>
        </w:rPr>
      </w:pPr>
      <w:r w:rsidRPr="00BD5B51">
        <w:rPr>
          <w:rFonts w:ascii="Infotep" w:hAnsi="Infotep"/>
          <w:sz w:val="28"/>
          <w:szCs w:val="28"/>
        </w:rPr>
        <w:t>Módulo No 1</w:t>
      </w:r>
    </w:p>
    <w:p w:rsidR="00BD5B51" w:rsidRPr="00BD5B51" w:rsidRDefault="00BD5B51" w:rsidP="00BD5B51">
      <w:pPr>
        <w:pStyle w:val="Sinespaciado"/>
        <w:jc w:val="center"/>
        <w:rPr>
          <w:rFonts w:ascii="Infotep" w:hAnsi="Infotep"/>
          <w:sz w:val="28"/>
          <w:szCs w:val="28"/>
        </w:rPr>
      </w:pPr>
      <w:r w:rsidRPr="00BD5B51">
        <w:rPr>
          <w:rFonts w:ascii="Infotep" w:hAnsi="Infotep"/>
          <w:sz w:val="28"/>
          <w:szCs w:val="28"/>
        </w:rPr>
        <w:t>FORMACION HUMANA</w:t>
      </w:r>
    </w:p>
    <w:p w:rsidR="009A4797" w:rsidRPr="00BD5B51" w:rsidRDefault="00BD5B51" w:rsidP="0083307B">
      <w:pPr>
        <w:spacing w:line="360" w:lineRule="auto"/>
        <w:jc w:val="center"/>
        <w:rPr>
          <w:rFonts w:ascii="Infotep" w:hAnsi="Infotep"/>
          <w:b/>
          <w:sz w:val="36"/>
          <w:szCs w:val="36"/>
        </w:rPr>
      </w:pPr>
      <w:r w:rsidRPr="00BD5B51">
        <w:rPr>
          <w:rFonts w:ascii="Infotep" w:hAnsi="Infotep"/>
          <w:b/>
          <w:sz w:val="36"/>
          <w:szCs w:val="36"/>
        </w:rPr>
        <w:t>Trabajo final</w:t>
      </w:r>
    </w:p>
    <w:p w:rsidR="003F3408" w:rsidRPr="00BD5B51" w:rsidRDefault="00B70969" w:rsidP="00BD5B51">
      <w:pPr>
        <w:spacing w:line="360" w:lineRule="auto"/>
        <w:rPr>
          <w:rFonts w:ascii="Infotep2" w:hAnsi="Infotep2"/>
          <w:b/>
        </w:rPr>
      </w:pPr>
      <w:r w:rsidRPr="00BD5B51">
        <w:rPr>
          <w:rFonts w:ascii="Infotep2" w:hAnsi="Infotep2"/>
          <w:b/>
        </w:rPr>
        <w:t xml:space="preserve">Valor: </w:t>
      </w:r>
      <w:r w:rsidR="00BD5B51">
        <w:rPr>
          <w:rFonts w:ascii="Infotep2" w:hAnsi="Infotep2"/>
          <w:b/>
        </w:rPr>
        <w:t>4</w:t>
      </w:r>
      <w:r w:rsidRPr="00BD5B51">
        <w:rPr>
          <w:rFonts w:ascii="Infotep2" w:hAnsi="Infotep2"/>
          <w:b/>
        </w:rPr>
        <w:t>5</w:t>
      </w:r>
      <w:r w:rsidR="003F3408" w:rsidRPr="00BD5B51">
        <w:rPr>
          <w:rFonts w:ascii="Infotep2" w:hAnsi="Infotep2"/>
          <w:b/>
        </w:rPr>
        <w:t xml:space="preserve"> puntos</w:t>
      </w:r>
    </w:p>
    <w:p w:rsidR="00AB1581" w:rsidRPr="00BD5B51" w:rsidRDefault="00AB1581" w:rsidP="00AB1581">
      <w:pPr>
        <w:spacing w:line="360" w:lineRule="auto"/>
        <w:rPr>
          <w:rFonts w:ascii="Infotep2" w:hAnsi="Infotep2"/>
          <w:b/>
        </w:rPr>
      </w:pPr>
      <w:r w:rsidRPr="00BD5B51">
        <w:rPr>
          <w:rFonts w:ascii="Infotep2" w:hAnsi="Infotep2"/>
          <w:b/>
        </w:rPr>
        <w:t>Para la realización de esta actividad, debe haber le</w:t>
      </w:r>
      <w:r w:rsidR="0083307B" w:rsidRPr="00BD5B51">
        <w:rPr>
          <w:rFonts w:ascii="Infotep2" w:hAnsi="Infotep2"/>
          <w:b/>
        </w:rPr>
        <w:t>ído el material completo de este módulo</w:t>
      </w:r>
      <w:r w:rsidRPr="00BD5B51">
        <w:rPr>
          <w:rFonts w:ascii="Infotep2" w:hAnsi="Infotep2"/>
          <w:b/>
        </w:rPr>
        <w:t>.</w:t>
      </w:r>
    </w:p>
    <w:p w:rsidR="00AB1581" w:rsidRPr="00BD5B51" w:rsidRDefault="00AB1581" w:rsidP="0083307B">
      <w:pPr>
        <w:spacing w:line="360" w:lineRule="auto"/>
        <w:jc w:val="both"/>
        <w:rPr>
          <w:rFonts w:ascii="Infotep2" w:hAnsi="Infotep2"/>
          <w:b/>
        </w:rPr>
      </w:pPr>
      <w:r w:rsidRPr="00BD5B51">
        <w:rPr>
          <w:rFonts w:ascii="Infotep2" w:hAnsi="Infotep2"/>
          <w:b/>
        </w:rPr>
        <w:t>Esta actividad persigue que  la</w:t>
      </w:r>
      <w:r w:rsidR="0083307B" w:rsidRPr="00BD5B51">
        <w:rPr>
          <w:rFonts w:ascii="Infotep2" w:hAnsi="Infotep2"/>
          <w:b/>
        </w:rPr>
        <w:t>s personas participantes tengan</w:t>
      </w:r>
      <w:r w:rsidRPr="00BD5B51">
        <w:rPr>
          <w:rFonts w:ascii="Infotep2" w:hAnsi="Infotep2"/>
          <w:b/>
        </w:rPr>
        <w:t xml:space="preserve"> la capacidad de desarrollar actitudes y valores que le permitan integrarse al medio laboral de manera adecuada, manejándose en un ambiente de confianza y participación, de acuerdo a los aspectos conductuales que se requieren</w:t>
      </w:r>
      <w:r w:rsidR="0083307B" w:rsidRPr="00BD5B51">
        <w:rPr>
          <w:rFonts w:ascii="Infotep2" w:hAnsi="Infotep2"/>
          <w:b/>
        </w:rPr>
        <w:t>.</w:t>
      </w:r>
    </w:p>
    <w:p w:rsidR="0083307B" w:rsidRPr="00BD5B51" w:rsidRDefault="0083307B" w:rsidP="0083307B">
      <w:pPr>
        <w:spacing w:line="360" w:lineRule="auto"/>
        <w:jc w:val="both"/>
        <w:rPr>
          <w:rFonts w:ascii="Infotep2" w:hAnsi="Infotep2"/>
          <w:b/>
        </w:rPr>
      </w:pPr>
      <w:r w:rsidRPr="00BD5B51">
        <w:rPr>
          <w:rFonts w:ascii="Infotep2" w:hAnsi="Infotep2"/>
          <w:b/>
        </w:rPr>
        <w:t>Le exhortamos a que plasme su punto de vista y toque personal a cada respuesta.</w:t>
      </w:r>
    </w:p>
    <w:p w:rsidR="00B70969" w:rsidRDefault="00B70969" w:rsidP="00B70969">
      <w:pPr>
        <w:pStyle w:val="Prrafodelista"/>
        <w:numPr>
          <w:ilvl w:val="0"/>
          <w:numId w:val="2"/>
        </w:numPr>
        <w:spacing w:line="360" w:lineRule="auto"/>
        <w:jc w:val="both"/>
        <w:rPr>
          <w:rFonts w:ascii="Infotep2" w:hAnsi="Infotep2"/>
        </w:rPr>
      </w:pPr>
      <w:r w:rsidRPr="00BD5B51">
        <w:rPr>
          <w:rFonts w:ascii="Infotep2" w:hAnsi="Infotep2"/>
        </w:rPr>
        <w:t>Formule su proyecto de vida a corto plazo.</w:t>
      </w:r>
    </w:p>
    <w:p w:rsidR="00AE4890" w:rsidRDefault="00AE4890" w:rsidP="00AE4890">
      <w:pPr>
        <w:pStyle w:val="Prrafodelista"/>
        <w:spacing w:line="360" w:lineRule="auto"/>
        <w:jc w:val="both"/>
        <w:rPr>
          <w:rFonts w:ascii="Infotep2" w:hAnsi="Infotep2"/>
        </w:rPr>
      </w:pPr>
    </w:p>
    <w:p w:rsidR="00AE4890" w:rsidRDefault="00AE4890" w:rsidP="00263F84">
      <w:pPr>
        <w:pStyle w:val="Prrafodelista"/>
        <w:spacing w:line="360" w:lineRule="auto"/>
        <w:ind w:left="0"/>
        <w:jc w:val="both"/>
        <w:rPr>
          <w:rFonts w:ascii="Infotep2" w:hAnsi="Infotep2"/>
        </w:rPr>
      </w:pPr>
      <w:r>
        <w:rPr>
          <w:rFonts w:ascii="Infotep2" w:hAnsi="Infotep2"/>
        </w:rPr>
        <w:t xml:space="preserve">Completar el monográfico para poder graduarme y conseguir un buen trabajo </w:t>
      </w:r>
    </w:p>
    <w:p w:rsidR="00AE4890" w:rsidRPr="00AE4890" w:rsidRDefault="00AE4890" w:rsidP="00AE4890">
      <w:pPr>
        <w:pStyle w:val="Prrafodelista"/>
        <w:spacing w:line="360" w:lineRule="auto"/>
        <w:jc w:val="both"/>
        <w:rPr>
          <w:rFonts w:ascii="Infotep2" w:hAnsi="Infotep2"/>
        </w:rPr>
      </w:pPr>
    </w:p>
    <w:p w:rsidR="00B70969" w:rsidRDefault="00B70969" w:rsidP="00B70969">
      <w:pPr>
        <w:pStyle w:val="Prrafodelista"/>
        <w:numPr>
          <w:ilvl w:val="0"/>
          <w:numId w:val="2"/>
        </w:numPr>
        <w:spacing w:line="360" w:lineRule="auto"/>
        <w:jc w:val="both"/>
        <w:rPr>
          <w:rFonts w:ascii="Infotep2" w:hAnsi="Infotep2"/>
        </w:rPr>
      </w:pPr>
      <w:r w:rsidRPr="00BD5B51">
        <w:rPr>
          <w:rFonts w:ascii="Infotep2" w:hAnsi="Infotep2"/>
        </w:rPr>
        <w:t>Comunicación  formal e informal, proporcione dos ejemplos.</w:t>
      </w:r>
    </w:p>
    <w:p w:rsidR="00AE4890" w:rsidRDefault="00AE4890" w:rsidP="00AE4890">
      <w:pPr>
        <w:pStyle w:val="Prrafodelista"/>
        <w:spacing w:line="360" w:lineRule="auto"/>
        <w:jc w:val="both"/>
        <w:rPr>
          <w:rFonts w:ascii="Infotep2" w:hAnsi="Infotep2"/>
        </w:rPr>
      </w:pPr>
    </w:p>
    <w:p w:rsidR="00AE4890" w:rsidRDefault="00AE4890" w:rsidP="00263F84">
      <w:pPr>
        <w:pStyle w:val="Prrafodelista"/>
        <w:spacing w:line="360" w:lineRule="auto"/>
        <w:ind w:left="0"/>
        <w:jc w:val="both"/>
        <w:rPr>
          <w:rFonts w:ascii="Infotep2" w:hAnsi="Infotep2"/>
        </w:rPr>
      </w:pPr>
      <w:r>
        <w:rPr>
          <w:rFonts w:ascii="Infotep2" w:hAnsi="Infotep2"/>
        </w:rPr>
        <w:t>Ejemplo de comunicación formal:</w:t>
      </w:r>
    </w:p>
    <w:p w:rsidR="00AE4890" w:rsidRDefault="00AE4890" w:rsidP="00263F84">
      <w:pPr>
        <w:pStyle w:val="Prrafodelista"/>
        <w:spacing w:line="360" w:lineRule="auto"/>
        <w:ind w:left="0"/>
        <w:jc w:val="both"/>
        <w:rPr>
          <w:rFonts w:ascii="Infotep2" w:hAnsi="Infotep2"/>
        </w:rPr>
      </w:pPr>
    </w:p>
    <w:p w:rsidR="00AE4890" w:rsidRDefault="00AE4890" w:rsidP="00263F84">
      <w:pPr>
        <w:pStyle w:val="Prrafodelista"/>
        <w:spacing w:line="360" w:lineRule="auto"/>
        <w:ind w:left="0"/>
        <w:jc w:val="both"/>
        <w:rPr>
          <w:rFonts w:ascii="Infotep2" w:hAnsi="Infotep2"/>
        </w:rPr>
      </w:pPr>
      <w:r>
        <w:rPr>
          <w:rFonts w:ascii="Infotep2" w:hAnsi="Infotep2"/>
        </w:rPr>
        <w:t>Mediante un email comunico con una compañía eléctrica para solicitar un trabajo con la de recursos humanos</w:t>
      </w:r>
    </w:p>
    <w:p w:rsidR="00AE4890" w:rsidRDefault="00AE4890" w:rsidP="00263F84">
      <w:pPr>
        <w:pStyle w:val="Prrafodelista"/>
        <w:spacing w:line="360" w:lineRule="auto"/>
        <w:ind w:left="0"/>
        <w:jc w:val="both"/>
        <w:rPr>
          <w:rFonts w:ascii="Infotep2" w:hAnsi="Infotep2"/>
        </w:rPr>
      </w:pPr>
    </w:p>
    <w:p w:rsidR="00AE4890" w:rsidRDefault="00AE4890" w:rsidP="00263F84">
      <w:pPr>
        <w:pStyle w:val="Prrafodelista"/>
        <w:spacing w:line="360" w:lineRule="auto"/>
        <w:ind w:left="0"/>
        <w:jc w:val="both"/>
        <w:rPr>
          <w:rFonts w:ascii="Infotep2" w:hAnsi="Infotep2"/>
        </w:rPr>
      </w:pPr>
      <w:r>
        <w:rPr>
          <w:rFonts w:ascii="Infotep2" w:hAnsi="Infotep2"/>
        </w:rPr>
        <w:t>Ejemplo de comunicación informal:</w:t>
      </w:r>
    </w:p>
    <w:p w:rsidR="00AE4890" w:rsidRPr="00AE4890" w:rsidRDefault="00AE4890" w:rsidP="00263F84">
      <w:pPr>
        <w:pStyle w:val="Prrafodelista"/>
        <w:spacing w:line="360" w:lineRule="auto"/>
        <w:ind w:left="0"/>
        <w:jc w:val="both"/>
        <w:rPr>
          <w:rFonts w:ascii="Infotep2" w:hAnsi="Infotep2"/>
        </w:rPr>
      </w:pPr>
      <w:r>
        <w:rPr>
          <w:rFonts w:ascii="Infotep2" w:hAnsi="Infotep2"/>
        </w:rPr>
        <w:t xml:space="preserve">Yo le comunico a mi pareja de lo que pienso sobre el curso de </w:t>
      </w:r>
      <w:proofErr w:type="spellStart"/>
      <w:r>
        <w:rPr>
          <w:rFonts w:ascii="Infotep2" w:hAnsi="Infotep2"/>
        </w:rPr>
        <w:t>infotep</w:t>
      </w:r>
      <w:proofErr w:type="spellEnd"/>
      <w:r>
        <w:rPr>
          <w:rFonts w:ascii="Infotep2" w:hAnsi="Infotep2"/>
        </w:rPr>
        <w:t xml:space="preserve"> y como se está desarrollando </w:t>
      </w:r>
    </w:p>
    <w:p w:rsidR="00AE4890" w:rsidRDefault="00AE4890" w:rsidP="00AE4890">
      <w:pPr>
        <w:pStyle w:val="Prrafodelista"/>
        <w:spacing w:line="360" w:lineRule="auto"/>
        <w:jc w:val="both"/>
        <w:rPr>
          <w:rFonts w:ascii="Infotep2" w:hAnsi="Infotep2"/>
        </w:rPr>
      </w:pPr>
    </w:p>
    <w:p w:rsidR="00AE4890" w:rsidRDefault="00AE4890" w:rsidP="00AE4890">
      <w:pPr>
        <w:pStyle w:val="Prrafodelista"/>
        <w:spacing w:line="360" w:lineRule="auto"/>
        <w:jc w:val="both"/>
        <w:rPr>
          <w:rFonts w:ascii="Infotep2" w:hAnsi="Infotep2"/>
        </w:rPr>
      </w:pPr>
    </w:p>
    <w:p w:rsidR="00263F84" w:rsidRDefault="00263F84" w:rsidP="00AE4890">
      <w:pPr>
        <w:pStyle w:val="Prrafodelista"/>
        <w:spacing w:line="360" w:lineRule="auto"/>
        <w:jc w:val="both"/>
        <w:rPr>
          <w:rFonts w:ascii="Infotep2" w:hAnsi="Infotep2"/>
        </w:rPr>
      </w:pPr>
    </w:p>
    <w:p w:rsidR="00AE4890" w:rsidRPr="00BD5B51" w:rsidRDefault="00AE4890" w:rsidP="00AE4890">
      <w:pPr>
        <w:pStyle w:val="Prrafodelista"/>
        <w:spacing w:line="360" w:lineRule="auto"/>
        <w:jc w:val="both"/>
        <w:rPr>
          <w:rFonts w:ascii="Infotep2" w:hAnsi="Infotep2"/>
        </w:rPr>
      </w:pPr>
    </w:p>
    <w:p w:rsidR="00B70969" w:rsidRDefault="00B70969" w:rsidP="00B70969">
      <w:pPr>
        <w:pStyle w:val="Prrafodelista"/>
        <w:numPr>
          <w:ilvl w:val="0"/>
          <w:numId w:val="2"/>
        </w:numPr>
        <w:spacing w:line="360" w:lineRule="auto"/>
        <w:jc w:val="both"/>
        <w:rPr>
          <w:rFonts w:ascii="Infotep2" w:hAnsi="Infotep2"/>
        </w:rPr>
      </w:pPr>
      <w:r w:rsidRPr="00BD5B51">
        <w:rPr>
          <w:rFonts w:ascii="Infotep2" w:hAnsi="Infotep2"/>
        </w:rPr>
        <w:lastRenderedPageBreak/>
        <w:t>Elija dos formas alternativas de resolución de conflictos</w:t>
      </w:r>
      <w:r w:rsidR="00F67044" w:rsidRPr="00BD5B51">
        <w:rPr>
          <w:rFonts w:ascii="Infotep2" w:hAnsi="Infotep2"/>
        </w:rPr>
        <w:t>.</w:t>
      </w:r>
    </w:p>
    <w:p w:rsidR="00AE4890" w:rsidRDefault="00AE4890" w:rsidP="00AE4890">
      <w:pPr>
        <w:pStyle w:val="Prrafodelista"/>
        <w:spacing w:line="360" w:lineRule="auto"/>
        <w:jc w:val="both"/>
        <w:rPr>
          <w:rFonts w:ascii="Infotep2" w:hAnsi="Infotep2"/>
        </w:rPr>
      </w:pPr>
    </w:p>
    <w:p w:rsidR="00AE4890" w:rsidRDefault="00AE4890" w:rsidP="00263F84">
      <w:pPr>
        <w:pStyle w:val="Prrafodelista"/>
        <w:spacing w:line="360" w:lineRule="auto"/>
        <w:ind w:left="0"/>
        <w:jc w:val="both"/>
        <w:rPr>
          <w:rFonts w:ascii="Infotep2" w:hAnsi="Infotep2"/>
        </w:rPr>
      </w:pPr>
      <w:r>
        <w:rPr>
          <w:rFonts w:ascii="Infotep2" w:hAnsi="Infotep2"/>
        </w:rPr>
        <w:t xml:space="preserve">La negociación y la conciliación </w:t>
      </w:r>
    </w:p>
    <w:p w:rsidR="00AE4890" w:rsidRPr="00BD5B51" w:rsidRDefault="00AE4890" w:rsidP="00AE4890">
      <w:pPr>
        <w:pStyle w:val="Prrafodelista"/>
        <w:spacing w:line="360" w:lineRule="auto"/>
        <w:jc w:val="both"/>
        <w:rPr>
          <w:rFonts w:ascii="Infotep2" w:hAnsi="Infotep2"/>
        </w:rPr>
      </w:pPr>
    </w:p>
    <w:p w:rsidR="00B70969" w:rsidRDefault="00B70969" w:rsidP="00B70969">
      <w:pPr>
        <w:pStyle w:val="Prrafodelista"/>
        <w:numPr>
          <w:ilvl w:val="0"/>
          <w:numId w:val="2"/>
        </w:numPr>
        <w:spacing w:line="360" w:lineRule="auto"/>
        <w:jc w:val="both"/>
        <w:rPr>
          <w:rFonts w:ascii="Infotep2" w:hAnsi="Infotep2"/>
        </w:rPr>
      </w:pPr>
      <w:r w:rsidRPr="00BD5B51">
        <w:rPr>
          <w:rFonts w:ascii="Infotep2" w:hAnsi="Infotep2"/>
        </w:rPr>
        <w:t>¿Qué es un equipo de trabajo?, menciones dos características.</w:t>
      </w:r>
    </w:p>
    <w:p w:rsidR="00263F84" w:rsidRDefault="00263F84" w:rsidP="00263F84">
      <w:pPr>
        <w:pStyle w:val="Prrafodelista"/>
        <w:spacing w:line="360" w:lineRule="auto"/>
        <w:jc w:val="both"/>
        <w:rPr>
          <w:rFonts w:ascii="Infotep2" w:hAnsi="Infotep2"/>
        </w:rPr>
      </w:pPr>
    </w:p>
    <w:p w:rsidR="00263F84" w:rsidRPr="00263F84" w:rsidRDefault="00263F84" w:rsidP="00263F84">
      <w:pPr>
        <w:pStyle w:val="Prrafodelista"/>
        <w:spacing w:line="360" w:lineRule="auto"/>
        <w:ind w:left="0"/>
        <w:jc w:val="both"/>
        <w:rPr>
          <w:rFonts w:ascii="Infotep2" w:hAnsi="Infotep2" w:cs="Arial"/>
          <w:shd w:val="clear" w:color="auto" w:fill="FFFFFF"/>
        </w:rPr>
      </w:pPr>
      <w:r w:rsidRPr="00263F84">
        <w:rPr>
          <w:rFonts w:ascii="Infotep2" w:hAnsi="Infotep2" w:cs="Arial"/>
          <w:shd w:val="clear" w:color="auto" w:fill="FFFFFF"/>
        </w:rPr>
        <w:t>Un </w:t>
      </w:r>
      <w:r w:rsidRPr="00263F84">
        <w:rPr>
          <w:rFonts w:ascii="Infotep2" w:hAnsi="Infotep2" w:cs="Arial"/>
          <w:bCs/>
          <w:shd w:val="clear" w:color="auto" w:fill="FFFFFF"/>
        </w:rPr>
        <w:t>equipo de trabajo</w:t>
      </w:r>
      <w:r w:rsidRPr="00263F84">
        <w:rPr>
          <w:rFonts w:ascii="Infotep2" w:hAnsi="Infotep2" w:cs="Arial"/>
          <w:shd w:val="clear" w:color="auto" w:fill="FFFFFF"/>
        </w:rPr>
        <w:t> es aquel que está formado por un grupo determinado de personas y que juntos persiguen un único objetivo en común. Las personas que lo componen poseen unas habilidades diferentes para completar más si cabe el conocimiento.</w:t>
      </w:r>
    </w:p>
    <w:p w:rsidR="00263F84" w:rsidRPr="00263F84" w:rsidRDefault="00263F84" w:rsidP="00263F84">
      <w:pPr>
        <w:spacing w:line="360" w:lineRule="auto"/>
        <w:jc w:val="both"/>
        <w:rPr>
          <w:rFonts w:ascii="Infotep2" w:hAnsi="Infotep2"/>
        </w:rPr>
      </w:pPr>
    </w:p>
    <w:p w:rsidR="00B70969" w:rsidRDefault="00B70969" w:rsidP="00B70969">
      <w:pPr>
        <w:pStyle w:val="Prrafodelista"/>
        <w:numPr>
          <w:ilvl w:val="0"/>
          <w:numId w:val="2"/>
        </w:numPr>
        <w:spacing w:line="360" w:lineRule="auto"/>
        <w:jc w:val="both"/>
        <w:rPr>
          <w:rFonts w:ascii="Infotep2" w:hAnsi="Infotep2"/>
        </w:rPr>
      </w:pPr>
      <w:r w:rsidRPr="00BD5B51">
        <w:rPr>
          <w:rFonts w:ascii="Infotep2" w:hAnsi="Infotep2"/>
        </w:rPr>
        <w:t>¿Qué debemos hacer para tomar decisiones asertivas?</w:t>
      </w:r>
    </w:p>
    <w:p w:rsidR="00263F84" w:rsidRDefault="00263F84" w:rsidP="00263F84">
      <w:pPr>
        <w:pStyle w:val="Prrafodelista"/>
        <w:spacing w:line="360" w:lineRule="auto"/>
        <w:jc w:val="both"/>
        <w:rPr>
          <w:rFonts w:ascii="Infotep2" w:hAnsi="Infotep2"/>
        </w:rPr>
      </w:pPr>
    </w:p>
    <w:p w:rsidR="00263F84" w:rsidRPr="00263F84" w:rsidRDefault="00263F84" w:rsidP="00263F84">
      <w:pPr>
        <w:pStyle w:val="paragraphwrapper"/>
        <w:shd w:val="clear" w:color="auto" w:fill="FFFFFF"/>
        <w:spacing w:before="0" w:beforeAutospacing="0" w:after="0" w:afterAutospacing="0" w:line="345" w:lineRule="atLeast"/>
        <w:textAlignment w:val="baseline"/>
        <w:rPr>
          <w:rFonts w:ascii="Infotep2" w:hAnsi="Infotep2"/>
        </w:rPr>
      </w:pPr>
      <w:r w:rsidRPr="00263F84">
        <w:rPr>
          <w:rStyle w:val="Textoennegrita"/>
          <w:rFonts w:ascii="Infotep2" w:hAnsi="Infotep2"/>
          <w:b w:val="0"/>
          <w:bdr w:val="none" w:sz="0" w:space="0" w:color="auto" w:frame="1"/>
        </w:rPr>
        <w:t>1.</w:t>
      </w:r>
      <w:r w:rsidRPr="00263F84">
        <w:rPr>
          <w:rFonts w:ascii="Infotep2" w:hAnsi="Infotep2"/>
        </w:rPr>
        <w:t> Ten una buena </w:t>
      </w:r>
      <w:hyperlink r:id="rId6" w:tgtFrame="_blank" w:history="1">
        <w:r w:rsidRPr="00263F84">
          <w:rPr>
            <w:rStyle w:val="Hipervnculo"/>
            <w:rFonts w:ascii="Infotep2" w:hAnsi="Infotep2"/>
            <w:bCs/>
            <w:color w:val="auto"/>
            <w:u w:val="none"/>
            <w:bdr w:val="none" w:sz="0" w:space="0" w:color="auto" w:frame="1"/>
          </w:rPr>
          <w:t>comunicación,</w:t>
        </w:r>
      </w:hyperlink>
      <w:r w:rsidRPr="00263F84">
        <w:rPr>
          <w:rFonts w:ascii="Infotep2" w:hAnsi="Infotep2"/>
        </w:rPr>
        <w:t> y muy positiva, contigo mismo. Acéptate tal como eres.</w:t>
      </w:r>
    </w:p>
    <w:p w:rsidR="00263F84" w:rsidRPr="00263F84" w:rsidRDefault="00263F84" w:rsidP="00263F84">
      <w:pPr>
        <w:pStyle w:val="paragraphwrapper"/>
        <w:shd w:val="clear" w:color="auto" w:fill="FFFFFF"/>
        <w:spacing w:before="0" w:beforeAutospacing="0" w:after="0" w:afterAutospacing="0" w:line="345" w:lineRule="atLeast"/>
        <w:textAlignment w:val="baseline"/>
        <w:rPr>
          <w:rFonts w:ascii="Infotep2" w:hAnsi="Infotep2"/>
        </w:rPr>
      </w:pPr>
      <w:r w:rsidRPr="00263F84">
        <w:rPr>
          <w:rFonts w:ascii="Infotep2" w:hAnsi="Infotep2"/>
        </w:rPr>
        <w:t> </w:t>
      </w:r>
    </w:p>
    <w:p w:rsidR="00263F84" w:rsidRPr="00263F84" w:rsidRDefault="00263F84" w:rsidP="00263F84">
      <w:pPr>
        <w:pStyle w:val="paragraphwrapper"/>
        <w:shd w:val="clear" w:color="auto" w:fill="FFFFFF"/>
        <w:spacing w:before="0" w:beforeAutospacing="0" w:after="0" w:afterAutospacing="0" w:line="345" w:lineRule="atLeast"/>
        <w:textAlignment w:val="baseline"/>
        <w:rPr>
          <w:rFonts w:ascii="Infotep2" w:hAnsi="Infotep2"/>
        </w:rPr>
      </w:pPr>
      <w:r w:rsidRPr="00263F84">
        <w:rPr>
          <w:rStyle w:val="Textoennegrita"/>
          <w:rFonts w:ascii="Infotep2" w:hAnsi="Infotep2"/>
          <w:b w:val="0"/>
          <w:bdr w:val="none" w:sz="0" w:space="0" w:color="auto" w:frame="1"/>
        </w:rPr>
        <w:t>2. </w:t>
      </w:r>
      <w:r w:rsidRPr="00263F84">
        <w:rPr>
          <w:rFonts w:ascii="Infotep2" w:hAnsi="Infotep2"/>
        </w:rPr>
        <w:t>Sé consciente de tus pensamientos, emociones, necesidades y aspiraciones, aceptándolos sin juzgarlos.</w:t>
      </w:r>
    </w:p>
    <w:p w:rsidR="00263F84" w:rsidRPr="00263F84" w:rsidRDefault="00263F84" w:rsidP="00263F84">
      <w:pPr>
        <w:pStyle w:val="paragraphwrapper"/>
        <w:shd w:val="clear" w:color="auto" w:fill="FFFFFF"/>
        <w:spacing w:before="0" w:beforeAutospacing="0" w:after="0" w:afterAutospacing="0" w:line="345" w:lineRule="atLeast"/>
        <w:textAlignment w:val="baseline"/>
        <w:rPr>
          <w:rFonts w:ascii="Infotep2" w:hAnsi="Infotep2"/>
        </w:rPr>
      </w:pPr>
      <w:r w:rsidRPr="00263F84">
        <w:rPr>
          <w:rFonts w:ascii="Infotep2" w:hAnsi="Infotep2"/>
        </w:rPr>
        <w:t> </w:t>
      </w:r>
    </w:p>
    <w:p w:rsidR="00263F84" w:rsidRPr="00263F84" w:rsidRDefault="00263F84" w:rsidP="00263F84">
      <w:pPr>
        <w:pStyle w:val="paragraphwrapper"/>
        <w:shd w:val="clear" w:color="auto" w:fill="FFFFFF"/>
        <w:spacing w:before="0" w:beforeAutospacing="0" w:after="0" w:afterAutospacing="0" w:line="345" w:lineRule="atLeast"/>
        <w:textAlignment w:val="baseline"/>
        <w:rPr>
          <w:rFonts w:ascii="Infotep2" w:hAnsi="Infotep2"/>
        </w:rPr>
      </w:pPr>
      <w:r w:rsidRPr="00263F84">
        <w:rPr>
          <w:rStyle w:val="Textoennegrita"/>
          <w:rFonts w:ascii="Infotep2" w:hAnsi="Infotep2"/>
          <w:b w:val="0"/>
          <w:bdr w:val="none" w:sz="0" w:space="0" w:color="auto" w:frame="1"/>
        </w:rPr>
        <w:t>3.</w:t>
      </w:r>
      <w:r w:rsidRPr="00263F84">
        <w:rPr>
          <w:rFonts w:ascii="Infotep2" w:hAnsi="Infotep2"/>
        </w:rPr>
        <w:t> Saca tu valentía. Vence a todos tus </w:t>
      </w:r>
      <w:hyperlink r:id="rId7" w:tgtFrame="_blank" w:history="1">
        <w:r w:rsidRPr="00263F84">
          <w:rPr>
            <w:rStyle w:val="Hipervnculo"/>
            <w:rFonts w:ascii="Infotep2" w:hAnsi="Infotep2"/>
            <w:bCs/>
            <w:color w:val="auto"/>
            <w:u w:val="none"/>
            <w:bdr w:val="none" w:sz="0" w:space="0" w:color="auto" w:frame="1"/>
          </w:rPr>
          <w:t>miedos.</w:t>
        </w:r>
      </w:hyperlink>
    </w:p>
    <w:p w:rsidR="00263F84" w:rsidRPr="00263F84" w:rsidRDefault="00263F84" w:rsidP="00263F84">
      <w:pPr>
        <w:pStyle w:val="paragraphwrapper"/>
        <w:shd w:val="clear" w:color="auto" w:fill="FFFFFF"/>
        <w:spacing w:before="0" w:beforeAutospacing="0" w:after="0" w:afterAutospacing="0" w:line="345" w:lineRule="atLeast"/>
        <w:textAlignment w:val="baseline"/>
        <w:rPr>
          <w:rFonts w:ascii="Infotep2" w:hAnsi="Infotep2"/>
        </w:rPr>
      </w:pPr>
      <w:r w:rsidRPr="00263F84">
        <w:rPr>
          <w:rFonts w:ascii="Infotep2" w:hAnsi="Infotep2"/>
        </w:rPr>
        <w:t> </w:t>
      </w:r>
    </w:p>
    <w:p w:rsidR="00263F84" w:rsidRPr="00263F84" w:rsidRDefault="00263F84" w:rsidP="00263F84">
      <w:pPr>
        <w:pStyle w:val="paragraphwrapper"/>
        <w:shd w:val="clear" w:color="auto" w:fill="FFFFFF"/>
        <w:spacing w:before="0" w:beforeAutospacing="0" w:after="0" w:afterAutospacing="0" w:line="345" w:lineRule="atLeast"/>
        <w:textAlignment w:val="baseline"/>
        <w:rPr>
          <w:rFonts w:ascii="Infotep2" w:hAnsi="Infotep2"/>
        </w:rPr>
      </w:pPr>
      <w:r w:rsidRPr="00263F84">
        <w:rPr>
          <w:rStyle w:val="Textoennegrita"/>
          <w:rFonts w:ascii="Infotep2" w:hAnsi="Infotep2"/>
          <w:b w:val="0"/>
          <w:bdr w:val="none" w:sz="0" w:space="0" w:color="auto" w:frame="1"/>
        </w:rPr>
        <w:t>4. </w:t>
      </w:r>
      <w:r w:rsidRPr="00263F84">
        <w:rPr>
          <w:rFonts w:ascii="Infotep2" w:hAnsi="Infotep2"/>
        </w:rPr>
        <w:t>Valórate en justicia. No eres ni más ni menos que cualquier otra persona. A pesar de lo que pueda parecer, en el fondo todos somos simplemente humanos.</w:t>
      </w:r>
    </w:p>
    <w:p w:rsidR="00263F84" w:rsidRPr="00263F84" w:rsidRDefault="00263F84" w:rsidP="00263F84">
      <w:pPr>
        <w:pStyle w:val="paragraphwrapper"/>
        <w:shd w:val="clear" w:color="auto" w:fill="FFFFFF"/>
        <w:spacing w:before="0" w:beforeAutospacing="0" w:after="0" w:afterAutospacing="0" w:line="345" w:lineRule="atLeast"/>
        <w:textAlignment w:val="baseline"/>
        <w:rPr>
          <w:rFonts w:ascii="Infotep2" w:hAnsi="Infotep2"/>
        </w:rPr>
      </w:pPr>
      <w:r w:rsidRPr="00263F84">
        <w:rPr>
          <w:rFonts w:ascii="Infotep2" w:hAnsi="Infotep2"/>
        </w:rPr>
        <w:t> </w:t>
      </w:r>
    </w:p>
    <w:p w:rsidR="00263F84" w:rsidRPr="00263F84" w:rsidRDefault="00263F84" w:rsidP="00263F84">
      <w:pPr>
        <w:pStyle w:val="paragraphwrapper"/>
        <w:shd w:val="clear" w:color="auto" w:fill="FFFFFF"/>
        <w:spacing w:before="0" w:beforeAutospacing="0" w:after="0" w:afterAutospacing="0" w:line="345" w:lineRule="atLeast"/>
        <w:textAlignment w:val="baseline"/>
        <w:rPr>
          <w:rFonts w:ascii="Infotep2" w:hAnsi="Infotep2"/>
        </w:rPr>
      </w:pPr>
      <w:r w:rsidRPr="00263F84">
        <w:rPr>
          <w:rStyle w:val="Textoennegrita"/>
          <w:rFonts w:ascii="Infotep2" w:hAnsi="Infotep2"/>
          <w:b w:val="0"/>
          <w:bdr w:val="none" w:sz="0" w:space="0" w:color="auto" w:frame="1"/>
        </w:rPr>
        <w:t>5. </w:t>
      </w:r>
      <w:r w:rsidRPr="00263F84">
        <w:rPr>
          <w:rFonts w:ascii="Infotep2" w:hAnsi="Infotep2"/>
        </w:rPr>
        <w:t>Asume que solamente tú eres tu propio juez para con tu conducta. Que te importe más tu opinión que lo que critiquen o digan los demás.</w:t>
      </w:r>
    </w:p>
    <w:p w:rsidR="00263F84" w:rsidRPr="00263F84" w:rsidRDefault="00263F84" w:rsidP="00263F84">
      <w:pPr>
        <w:pStyle w:val="paragraphwrapper"/>
        <w:shd w:val="clear" w:color="auto" w:fill="FFFFFF"/>
        <w:spacing w:before="0" w:beforeAutospacing="0" w:after="0" w:afterAutospacing="0" w:line="345" w:lineRule="atLeast"/>
        <w:textAlignment w:val="baseline"/>
        <w:rPr>
          <w:rFonts w:ascii="Infotep2" w:hAnsi="Infotep2"/>
        </w:rPr>
      </w:pPr>
      <w:r w:rsidRPr="00263F84">
        <w:rPr>
          <w:rFonts w:ascii="Infotep2" w:hAnsi="Infotep2"/>
        </w:rPr>
        <w:t> </w:t>
      </w:r>
    </w:p>
    <w:p w:rsidR="00263F84" w:rsidRPr="00263F84" w:rsidRDefault="00263F84" w:rsidP="00263F84">
      <w:pPr>
        <w:pStyle w:val="paragraphwrapper"/>
        <w:shd w:val="clear" w:color="auto" w:fill="FFFFFF"/>
        <w:spacing w:before="0" w:beforeAutospacing="0" w:after="0" w:afterAutospacing="0" w:line="345" w:lineRule="atLeast"/>
        <w:textAlignment w:val="baseline"/>
        <w:rPr>
          <w:rFonts w:ascii="Infotep2" w:hAnsi="Infotep2"/>
        </w:rPr>
      </w:pPr>
      <w:r w:rsidRPr="00263F84">
        <w:rPr>
          <w:rStyle w:val="Textoennegrita"/>
          <w:rFonts w:ascii="Infotep2" w:hAnsi="Infotep2"/>
          <w:b w:val="0"/>
          <w:bdr w:val="none" w:sz="0" w:space="0" w:color="auto" w:frame="1"/>
        </w:rPr>
        <w:t>6.</w:t>
      </w:r>
      <w:r w:rsidRPr="00263F84">
        <w:rPr>
          <w:rFonts w:ascii="Infotep2" w:hAnsi="Infotep2"/>
        </w:rPr>
        <w:t> Comprende que eres responsable de ti mismo, y tienes que preservarte y cuidarte con la máxima dedicación.</w:t>
      </w:r>
    </w:p>
    <w:p w:rsidR="00263F84" w:rsidRDefault="00263F84" w:rsidP="00263F84">
      <w:pPr>
        <w:pStyle w:val="Prrafodelista"/>
        <w:spacing w:line="360" w:lineRule="auto"/>
        <w:jc w:val="both"/>
        <w:rPr>
          <w:rFonts w:ascii="Infotep2" w:hAnsi="Infotep2"/>
        </w:rPr>
      </w:pPr>
    </w:p>
    <w:p w:rsidR="00263F84" w:rsidRPr="00BD5B51" w:rsidRDefault="00263F84" w:rsidP="00263F84">
      <w:pPr>
        <w:pStyle w:val="Prrafodelista"/>
        <w:spacing w:line="360" w:lineRule="auto"/>
        <w:jc w:val="both"/>
        <w:rPr>
          <w:rFonts w:ascii="Infotep2" w:hAnsi="Infotep2"/>
        </w:rPr>
      </w:pPr>
    </w:p>
    <w:p w:rsidR="00B70969" w:rsidRDefault="00B70969" w:rsidP="00B70969">
      <w:pPr>
        <w:pStyle w:val="Prrafodelista"/>
        <w:numPr>
          <w:ilvl w:val="0"/>
          <w:numId w:val="2"/>
        </w:numPr>
        <w:spacing w:line="360" w:lineRule="auto"/>
        <w:jc w:val="both"/>
        <w:rPr>
          <w:rFonts w:ascii="Infotep2" w:hAnsi="Infotep2"/>
        </w:rPr>
      </w:pPr>
      <w:r w:rsidRPr="00BD5B51">
        <w:rPr>
          <w:rFonts w:ascii="Infotep2" w:hAnsi="Infotep2"/>
        </w:rPr>
        <w:t>¿Qué es la ética profesional y para qué sirve?</w:t>
      </w:r>
    </w:p>
    <w:p w:rsidR="00263F84" w:rsidRDefault="00263F84" w:rsidP="00263F84">
      <w:pPr>
        <w:pStyle w:val="Prrafodelista"/>
        <w:spacing w:line="360" w:lineRule="auto"/>
        <w:jc w:val="both"/>
        <w:rPr>
          <w:rFonts w:ascii="Infotep2" w:hAnsi="Infotep2"/>
        </w:rPr>
      </w:pPr>
    </w:p>
    <w:p w:rsidR="00263F84" w:rsidRPr="00263F84" w:rsidRDefault="00263F84" w:rsidP="00263F84">
      <w:pPr>
        <w:pStyle w:val="Default"/>
        <w:rPr>
          <w:rFonts w:ascii="Infotep2" w:hAnsi="Infotep2"/>
          <w:sz w:val="22"/>
          <w:szCs w:val="22"/>
        </w:rPr>
      </w:pPr>
      <w:r w:rsidRPr="00263F84">
        <w:rPr>
          <w:rFonts w:ascii="Infotep2" w:hAnsi="Infotep2"/>
          <w:bCs/>
          <w:sz w:val="22"/>
          <w:szCs w:val="22"/>
        </w:rPr>
        <w:t xml:space="preserve">La ética es considerada como una ciencia encargada de estudiar los comportamientos de los seres humanos bajo normas que debe haber en una convivencia en sociedad. De esta forma se aplica al ámbito profesional de un individuo, ya que se trata de las decisiones que se toman de forma totalmente consciente y voluntaria. </w:t>
      </w:r>
      <w:r w:rsidRPr="00263F84">
        <w:rPr>
          <w:rFonts w:ascii="Infotep2" w:hAnsi="Infotep2"/>
          <w:bCs/>
          <w:sz w:val="22"/>
          <w:szCs w:val="22"/>
        </w:rPr>
        <w:lastRenderedPageBreak/>
        <w:t xml:space="preserve">Por esto mismo, no son considerados éticos aquellos comportamientos involuntarios, es decir, que no sucedieron bajo el propio consentimiento. </w:t>
      </w:r>
    </w:p>
    <w:p w:rsidR="00263F84" w:rsidRDefault="00263F84" w:rsidP="00263F84">
      <w:pPr>
        <w:pStyle w:val="Prrafodelista"/>
        <w:spacing w:line="360" w:lineRule="auto"/>
        <w:ind w:left="0"/>
        <w:jc w:val="both"/>
        <w:rPr>
          <w:rFonts w:ascii="Infotep2" w:hAnsi="Infotep2"/>
          <w:bCs/>
        </w:rPr>
      </w:pPr>
      <w:r w:rsidRPr="00263F84">
        <w:rPr>
          <w:rFonts w:ascii="Infotep2" w:hAnsi="Infotep2"/>
          <w:bCs/>
        </w:rPr>
        <w:t>Los términos ética profesional hacen referencia al conjunto de normas y valores que hacen y mejoran al desarrollo de las actividades profesionales.</w:t>
      </w:r>
    </w:p>
    <w:p w:rsidR="00263F84" w:rsidRPr="00263F84" w:rsidRDefault="00263F84" w:rsidP="00263F84">
      <w:pPr>
        <w:pStyle w:val="Prrafodelista"/>
        <w:spacing w:line="360" w:lineRule="auto"/>
        <w:ind w:left="0"/>
        <w:jc w:val="both"/>
        <w:rPr>
          <w:rFonts w:ascii="Infotep2" w:hAnsi="Infotep2"/>
        </w:rPr>
      </w:pPr>
    </w:p>
    <w:p w:rsidR="00B70969" w:rsidRDefault="00F67044" w:rsidP="00F67044">
      <w:pPr>
        <w:pStyle w:val="Prrafodelista"/>
        <w:numPr>
          <w:ilvl w:val="0"/>
          <w:numId w:val="2"/>
        </w:numPr>
        <w:spacing w:line="360" w:lineRule="auto"/>
        <w:jc w:val="both"/>
        <w:rPr>
          <w:rFonts w:ascii="Infotep2" w:hAnsi="Infotep2"/>
        </w:rPr>
      </w:pPr>
      <w:r w:rsidRPr="00BD5B51">
        <w:rPr>
          <w:rFonts w:ascii="Infotep2" w:hAnsi="Infotep2"/>
        </w:rPr>
        <w:t>¿</w:t>
      </w:r>
      <w:r w:rsidR="00B70969" w:rsidRPr="00BD5B51">
        <w:rPr>
          <w:rFonts w:ascii="Infotep2" w:hAnsi="Infotep2"/>
        </w:rPr>
        <w:t xml:space="preserve">Cuál es el rol de </w:t>
      </w:r>
      <w:r w:rsidRPr="00BD5B51">
        <w:rPr>
          <w:rFonts w:ascii="Infotep2" w:hAnsi="Infotep2"/>
        </w:rPr>
        <w:t>los padres</w:t>
      </w:r>
      <w:r w:rsidR="00B70969" w:rsidRPr="00BD5B51">
        <w:rPr>
          <w:rFonts w:ascii="Infotep2" w:hAnsi="Infotep2"/>
        </w:rPr>
        <w:t xml:space="preserve"> y los hijos?</w:t>
      </w:r>
    </w:p>
    <w:p w:rsidR="002D4FA4" w:rsidRDefault="002D4FA4" w:rsidP="002D4FA4">
      <w:pPr>
        <w:pStyle w:val="Prrafodelista"/>
        <w:spacing w:line="360" w:lineRule="auto"/>
        <w:jc w:val="both"/>
        <w:rPr>
          <w:rFonts w:ascii="Infotep2" w:hAnsi="Infotep2"/>
        </w:rPr>
      </w:pPr>
    </w:p>
    <w:p w:rsidR="00263F84" w:rsidRDefault="00263F84" w:rsidP="002D4FA4">
      <w:pPr>
        <w:pStyle w:val="Prrafodelista"/>
        <w:spacing w:line="360" w:lineRule="auto"/>
        <w:ind w:left="0"/>
        <w:jc w:val="both"/>
        <w:rPr>
          <w:rFonts w:ascii="Infotep2" w:hAnsi="Infotep2"/>
          <w:color w:val="000000"/>
          <w:shd w:val="clear" w:color="auto" w:fill="FFFFFF"/>
        </w:rPr>
      </w:pPr>
      <w:r w:rsidRPr="002D4FA4">
        <w:rPr>
          <w:rFonts w:ascii="Infotep2" w:hAnsi="Infotep2"/>
          <w:color w:val="000000"/>
          <w:shd w:val="clear" w:color="auto" w:fill="FFFFFF"/>
        </w:rPr>
        <w:t>El respeto que tengan los hijos hacia el padre tiene su fuente en el afecto natural que se ha brindado en la familia. El niño debe ser grato con qui</w:t>
      </w:r>
      <w:r w:rsidR="002D4FA4" w:rsidRPr="002D4FA4">
        <w:rPr>
          <w:rFonts w:ascii="Infotep2" w:hAnsi="Infotep2"/>
          <w:color w:val="000000"/>
          <w:shd w:val="clear" w:color="auto" w:fill="FFFFFF"/>
        </w:rPr>
        <w:t>e</w:t>
      </w:r>
      <w:r w:rsidRPr="002D4FA4">
        <w:rPr>
          <w:rFonts w:ascii="Infotep2" w:hAnsi="Infotep2"/>
          <w:color w:val="000000"/>
          <w:shd w:val="clear" w:color="auto" w:fill="FFFFFF"/>
        </w:rPr>
        <w:t>nes con su vida, amor y trabajo le han brindado afecto y le han ayudado a crecer en estatura y sabiduría.</w:t>
      </w:r>
    </w:p>
    <w:p w:rsidR="002D4FA4" w:rsidRPr="002D4FA4" w:rsidRDefault="002D4FA4" w:rsidP="002D4FA4">
      <w:pPr>
        <w:pStyle w:val="Prrafodelista"/>
        <w:spacing w:line="360" w:lineRule="auto"/>
        <w:ind w:left="0"/>
        <w:jc w:val="both"/>
        <w:rPr>
          <w:rFonts w:ascii="Infotep2" w:hAnsi="Infotep2"/>
          <w:color w:val="000000"/>
          <w:shd w:val="clear" w:color="auto" w:fill="FFFFFF"/>
        </w:rPr>
      </w:pPr>
    </w:p>
    <w:p w:rsidR="00B70969" w:rsidRDefault="004455F1" w:rsidP="00B70969">
      <w:pPr>
        <w:pStyle w:val="Prrafodelista"/>
        <w:numPr>
          <w:ilvl w:val="0"/>
          <w:numId w:val="2"/>
        </w:numPr>
        <w:spacing w:line="360" w:lineRule="auto"/>
        <w:jc w:val="both"/>
        <w:rPr>
          <w:rFonts w:ascii="Infotep2" w:hAnsi="Infotep2"/>
        </w:rPr>
      </w:pPr>
      <w:r w:rsidRPr="00BD5B51">
        <w:rPr>
          <w:rFonts w:ascii="Infotep2" w:hAnsi="Infotep2"/>
        </w:rPr>
        <w:t>Hable sobre la importancia del presupuesto familiar. Mínimo 5 líneas.</w:t>
      </w:r>
    </w:p>
    <w:p w:rsidR="002D4FA4" w:rsidRDefault="002D4FA4" w:rsidP="002D4FA4">
      <w:pPr>
        <w:pStyle w:val="Prrafodelista"/>
        <w:spacing w:line="360" w:lineRule="auto"/>
        <w:jc w:val="both"/>
        <w:rPr>
          <w:rFonts w:ascii="Infotep2" w:hAnsi="Infotep2"/>
        </w:rPr>
      </w:pPr>
    </w:p>
    <w:p w:rsidR="002D4FA4" w:rsidRPr="002D4FA4" w:rsidRDefault="002D4FA4" w:rsidP="002D4FA4">
      <w:pPr>
        <w:shd w:val="clear" w:color="auto" w:fill="FFFFFF"/>
        <w:spacing w:before="100" w:beforeAutospacing="1" w:after="100" w:afterAutospacing="1" w:line="240" w:lineRule="auto"/>
        <w:rPr>
          <w:rFonts w:ascii="Infotep2" w:eastAsia="Times New Roman" w:hAnsi="Infotep2" w:cs="Arial"/>
          <w:sz w:val="24"/>
          <w:szCs w:val="24"/>
          <w:lang w:eastAsia="es-DO"/>
        </w:rPr>
      </w:pPr>
      <w:r w:rsidRPr="002D4FA4">
        <w:rPr>
          <w:rFonts w:ascii="Infotep2" w:eastAsia="Times New Roman" w:hAnsi="Infotep2" w:cs="Arial"/>
          <w:bCs/>
          <w:sz w:val="24"/>
          <w:szCs w:val="24"/>
          <w:lang w:eastAsia="es-DO"/>
        </w:rPr>
        <w:t>La planificación del presupuesto familiar es de gran importancia para salir a flote con la crisis que debemos enfrentadas en estos tiempos.</w:t>
      </w:r>
    </w:p>
    <w:p w:rsidR="002D4FA4" w:rsidRPr="002D4FA4" w:rsidRDefault="002D4FA4" w:rsidP="002D4FA4">
      <w:pPr>
        <w:shd w:val="clear" w:color="auto" w:fill="FFFFFF"/>
        <w:spacing w:before="100" w:beforeAutospacing="1" w:after="100" w:afterAutospacing="1" w:line="240" w:lineRule="auto"/>
        <w:rPr>
          <w:rFonts w:ascii="Infotep2" w:eastAsia="Times New Roman" w:hAnsi="Infotep2" w:cs="Arial"/>
          <w:sz w:val="24"/>
          <w:szCs w:val="24"/>
          <w:lang w:eastAsia="es-DO"/>
        </w:rPr>
      </w:pPr>
      <w:r w:rsidRPr="002D4FA4">
        <w:rPr>
          <w:rFonts w:ascii="Infotep2" w:eastAsia="Times New Roman" w:hAnsi="Infotep2" w:cs="Arial"/>
          <w:sz w:val="24"/>
          <w:szCs w:val="24"/>
          <w:lang w:eastAsia="es-DO"/>
        </w:rPr>
        <w:t>Un presupuesto es un plan, una herramienta que te ayuda a tomar decisiones.  Vivir con un presupuesto significa optar por vigilar conscientemente tus ingresos, gastos y asegurarte de no gastar más en los segundos que en los primeros.  Se trata de administrar tu dinero y aprovechar al máximo cada moneda que se tiene.</w:t>
      </w:r>
    </w:p>
    <w:p w:rsidR="002D4FA4" w:rsidRPr="002D4FA4" w:rsidRDefault="002D4FA4" w:rsidP="002D4FA4">
      <w:pPr>
        <w:shd w:val="clear" w:color="auto" w:fill="FFFFFF"/>
        <w:spacing w:before="100" w:beforeAutospacing="1" w:after="100" w:afterAutospacing="1" w:line="240" w:lineRule="auto"/>
        <w:rPr>
          <w:rFonts w:ascii="Infotep2" w:eastAsia="Times New Roman" w:hAnsi="Infotep2" w:cs="Arial"/>
          <w:sz w:val="24"/>
          <w:szCs w:val="24"/>
          <w:lang w:eastAsia="es-DO"/>
        </w:rPr>
      </w:pPr>
      <w:r w:rsidRPr="002D4FA4">
        <w:rPr>
          <w:rFonts w:ascii="Infotep2" w:eastAsia="Times New Roman" w:hAnsi="Infotep2" w:cs="Arial"/>
          <w:bCs/>
          <w:sz w:val="24"/>
          <w:szCs w:val="24"/>
          <w:lang w:eastAsia="es-DO"/>
        </w:rPr>
        <w:t>Los principios básicos para la elaboración de un presupuesto son:</w:t>
      </w:r>
    </w:p>
    <w:p w:rsidR="002D4FA4" w:rsidRPr="002D4FA4" w:rsidRDefault="002D4FA4" w:rsidP="002D4FA4">
      <w:pPr>
        <w:numPr>
          <w:ilvl w:val="0"/>
          <w:numId w:val="3"/>
        </w:numPr>
        <w:shd w:val="clear" w:color="auto" w:fill="FFFFFF"/>
        <w:spacing w:before="100" w:beforeAutospacing="1" w:after="100" w:afterAutospacing="1" w:line="240" w:lineRule="auto"/>
        <w:ind w:left="0"/>
        <w:rPr>
          <w:rFonts w:ascii="Infotep2" w:eastAsia="Times New Roman" w:hAnsi="Infotep2" w:cs="Arial"/>
          <w:sz w:val="24"/>
          <w:szCs w:val="24"/>
          <w:lang w:eastAsia="es-DO"/>
        </w:rPr>
      </w:pPr>
      <w:r w:rsidRPr="002D4FA4">
        <w:rPr>
          <w:rFonts w:ascii="Infotep2" w:eastAsia="Times New Roman" w:hAnsi="Infotep2" w:cs="Arial"/>
          <w:sz w:val="24"/>
          <w:szCs w:val="24"/>
          <w:lang w:eastAsia="es-DO"/>
        </w:rPr>
        <w:t>Cuánto mejor atiendas tu patrón de ingresos y tus hábitos de gasto, tanto mayor control tendrás sobre ellos.</w:t>
      </w:r>
    </w:p>
    <w:p w:rsidR="002D4FA4" w:rsidRPr="002D4FA4" w:rsidRDefault="002D4FA4" w:rsidP="002D4FA4">
      <w:pPr>
        <w:numPr>
          <w:ilvl w:val="0"/>
          <w:numId w:val="3"/>
        </w:numPr>
        <w:shd w:val="clear" w:color="auto" w:fill="FFFFFF"/>
        <w:spacing w:before="100" w:beforeAutospacing="1" w:after="100" w:afterAutospacing="1" w:line="240" w:lineRule="auto"/>
        <w:ind w:left="0"/>
        <w:rPr>
          <w:rFonts w:ascii="Infotep2" w:eastAsia="Times New Roman" w:hAnsi="Infotep2" w:cs="Arial"/>
          <w:sz w:val="24"/>
          <w:szCs w:val="24"/>
          <w:lang w:eastAsia="es-DO"/>
        </w:rPr>
      </w:pPr>
      <w:r w:rsidRPr="002D4FA4">
        <w:rPr>
          <w:rFonts w:ascii="Infotep2" w:eastAsia="Times New Roman" w:hAnsi="Infotep2" w:cs="Arial"/>
          <w:sz w:val="24"/>
          <w:szCs w:val="24"/>
          <w:lang w:eastAsia="es-DO"/>
        </w:rPr>
        <w:t>La elaboración de un presupuesto efectivo no requiere el registro de gastos mínimos, sino de destinar cantidades para satisfacer prioridades y mantenerse firme en ellas.</w:t>
      </w:r>
    </w:p>
    <w:p w:rsidR="002D4FA4" w:rsidRPr="002D4FA4" w:rsidRDefault="002D4FA4" w:rsidP="002D4FA4">
      <w:pPr>
        <w:numPr>
          <w:ilvl w:val="0"/>
          <w:numId w:val="3"/>
        </w:numPr>
        <w:shd w:val="clear" w:color="auto" w:fill="FFFFFF"/>
        <w:spacing w:before="100" w:beforeAutospacing="1" w:after="100" w:afterAutospacing="1" w:line="240" w:lineRule="auto"/>
        <w:ind w:left="0"/>
        <w:rPr>
          <w:rFonts w:ascii="Infotep2" w:eastAsia="Times New Roman" w:hAnsi="Infotep2" w:cs="Arial"/>
          <w:sz w:val="24"/>
          <w:szCs w:val="24"/>
          <w:lang w:eastAsia="es-DO"/>
        </w:rPr>
      </w:pPr>
      <w:r w:rsidRPr="002D4FA4">
        <w:rPr>
          <w:rFonts w:ascii="Infotep2" w:eastAsia="Times New Roman" w:hAnsi="Infotep2" w:cs="Arial"/>
          <w:sz w:val="24"/>
          <w:szCs w:val="24"/>
          <w:lang w:eastAsia="es-DO"/>
        </w:rPr>
        <w:t>El crédito no es una partida del presupuesto, sino una forma de pagar las partes que lo conforman.</w:t>
      </w:r>
    </w:p>
    <w:p w:rsidR="002D4FA4" w:rsidRPr="002D4FA4" w:rsidRDefault="002D4FA4" w:rsidP="002D4FA4">
      <w:pPr>
        <w:numPr>
          <w:ilvl w:val="0"/>
          <w:numId w:val="3"/>
        </w:numPr>
        <w:shd w:val="clear" w:color="auto" w:fill="FFFFFF"/>
        <w:spacing w:before="100" w:beforeAutospacing="1" w:after="100" w:afterAutospacing="1" w:line="240" w:lineRule="auto"/>
        <w:ind w:left="0"/>
        <w:rPr>
          <w:rFonts w:ascii="Infotep2" w:eastAsia="Times New Roman" w:hAnsi="Infotep2" w:cs="Arial"/>
          <w:sz w:val="24"/>
          <w:szCs w:val="24"/>
          <w:lang w:eastAsia="es-DO"/>
        </w:rPr>
      </w:pPr>
      <w:r w:rsidRPr="002D4FA4">
        <w:rPr>
          <w:rFonts w:ascii="Infotep2" w:eastAsia="Times New Roman" w:hAnsi="Infotep2" w:cs="Arial"/>
          <w:sz w:val="24"/>
          <w:szCs w:val="24"/>
          <w:lang w:eastAsia="es-DO"/>
        </w:rPr>
        <w:t>El planeamiento de una estrategia para ahorrar y pagar al contado las compras importantes ayuda a evitar trampas financieras peligrosas (intereses excesivos, plazos extendidos, etc.).</w:t>
      </w:r>
    </w:p>
    <w:p w:rsidR="002D4FA4" w:rsidRPr="002D4FA4" w:rsidRDefault="002D4FA4" w:rsidP="002D4FA4">
      <w:pPr>
        <w:numPr>
          <w:ilvl w:val="0"/>
          <w:numId w:val="3"/>
        </w:numPr>
        <w:shd w:val="clear" w:color="auto" w:fill="FFFFFF"/>
        <w:spacing w:before="100" w:beforeAutospacing="1" w:after="100" w:afterAutospacing="1" w:line="240" w:lineRule="auto"/>
        <w:ind w:left="0"/>
        <w:rPr>
          <w:rFonts w:ascii="Infotep2" w:eastAsia="Times New Roman" w:hAnsi="Infotep2" w:cs="Arial"/>
          <w:sz w:val="24"/>
          <w:szCs w:val="24"/>
          <w:lang w:eastAsia="es-DO"/>
        </w:rPr>
      </w:pPr>
      <w:r w:rsidRPr="002D4FA4">
        <w:rPr>
          <w:rFonts w:ascii="Infotep2" w:eastAsia="Times New Roman" w:hAnsi="Infotep2" w:cs="Arial"/>
          <w:sz w:val="24"/>
          <w:szCs w:val="24"/>
          <w:lang w:eastAsia="es-DO"/>
        </w:rPr>
        <w:t>Seguir un presupuesto básico te ayuda a eliminar preocupaciones, estrés y tensiones causadas por las finanzas de la familia.</w:t>
      </w:r>
    </w:p>
    <w:p w:rsidR="002D4FA4" w:rsidRDefault="002D4FA4" w:rsidP="002D4FA4">
      <w:pPr>
        <w:pStyle w:val="Prrafodelista"/>
        <w:spacing w:line="360" w:lineRule="auto"/>
        <w:jc w:val="both"/>
        <w:rPr>
          <w:rFonts w:ascii="Infotep2" w:hAnsi="Infotep2"/>
        </w:rPr>
      </w:pPr>
    </w:p>
    <w:p w:rsidR="002D4FA4" w:rsidRDefault="002D4FA4" w:rsidP="002D4FA4">
      <w:pPr>
        <w:pStyle w:val="Prrafodelista"/>
        <w:spacing w:line="360" w:lineRule="auto"/>
        <w:jc w:val="both"/>
        <w:rPr>
          <w:rFonts w:ascii="Infotep2" w:hAnsi="Infotep2"/>
        </w:rPr>
      </w:pPr>
    </w:p>
    <w:p w:rsidR="002D4FA4" w:rsidRDefault="002D4FA4" w:rsidP="002D4FA4">
      <w:pPr>
        <w:pStyle w:val="Prrafodelista"/>
        <w:spacing w:line="360" w:lineRule="auto"/>
        <w:jc w:val="both"/>
        <w:rPr>
          <w:rFonts w:ascii="Infotep2" w:hAnsi="Infotep2"/>
        </w:rPr>
      </w:pPr>
    </w:p>
    <w:p w:rsidR="002D4FA4" w:rsidRDefault="002D4FA4" w:rsidP="002D4FA4">
      <w:pPr>
        <w:pStyle w:val="Prrafodelista"/>
        <w:spacing w:line="360" w:lineRule="auto"/>
        <w:jc w:val="both"/>
        <w:rPr>
          <w:rFonts w:ascii="Infotep2" w:hAnsi="Infotep2"/>
        </w:rPr>
      </w:pPr>
    </w:p>
    <w:p w:rsidR="002D4FA4" w:rsidRDefault="002D4FA4" w:rsidP="002D4FA4">
      <w:pPr>
        <w:pStyle w:val="Prrafodelista"/>
        <w:spacing w:line="360" w:lineRule="auto"/>
        <w:jc w:val="both"/>
        <w:rPr>
          <w:rFonts w:ascii="Infotep2" w:hAnsi="Infotep2"/>
        </w:rPr>
      </w:pPr>
    </w:p>
    <w:p w:rsidR="002D4FA4" w:rsidRPr="00BD5B51" w:rsidRDefault="002D4FA4" w:rsidP="002D4FA4">
      <w:pPr>
        <w:pStyle w:val="Prrafodelista"/>
        <w:spacing w:line="360" w:lineRule="auto"/>
        <w:jc w:val="both"/>
        <w:rPr>
          <w:rFonts w:ascii="Infotep2" w:hAnsi="Infotep2"/>
        </w:rPr>
      </w:pPr>
    </w:p>
    <w:p w:rsidR="004455F1" w:rsidRDefault="004455F1" w:rsidP="00B70969">
      <w:pPr>
        <w:pStyle w:val="Prrafodelista"/>
        <w:numPr>
          <w:ilvl w:val="0"/>
          <w:numId w:val="2"/>
        </w:numPr>
        <w:spacing w:line="360" w:lineRule="auto"/>
        <w:jc w:val="both"/>
        <w:rPr>
          <w:rFonts w:ascii="Infotep2" w:hAnsi="Infotep2"/>
        </w:rPr>
      </w:pPr>
      <w:r w:rsidRPr="00BD5B51">
        <w:rPr>
          <w:rFonts w:ascii="Infotep2" w:hAnsi="Infotep2"/>
        </w:rPr>
        <w:lastRenderedPageBreak/>
        <w:t>¿Que nos enseña la violencia intrafamiliar, causas y efecto?</w:t>
      </w:r>
    </w:p>
    <w:p w:rsidR="002D4FA4" w:rsidRDefault="002D4FA4" w:rsidP="002D4FA4">
      <w:pPr>
        <w:pStyle w:val="Prrafodelista"/>
        <w:spacing w:line="360" w:lineRule="auto"/>
        <w:jc w:val="both"/>
        <w:rPr>
          <w:rFonts w:ascii="Infotep2" w:hAnsi="Infotep2"/>
        </w:rPr>
      </w:pPr>
    </w:p>
    <w:p w:rsidR="002D4FA4" w:rsidRDefault="002D4FA4" w:rsidP="002D4FA4">
      <w:pPr>
        <w:pStyle w:val="NormalWeb"/>
        <w:shd w:val="clear" w:color="auto" w:fill="FFFFFF"/>
        <w:spacing w:before="0" w:beforeAutospacing="0" w:after="0" w:afterAutospacing="0" w:line="486" w:lineRule="atLeast"/>
        <w:rPr>
          <w:rStyle w:val="Textoennegrita"/>
          <w:rFonts w:ascii="Arial" w:hAnsi="Arial" w:cs="Arial"/>
          <w:color w:val="444444"/>
          <w:sz w:val="27"/>
          <w:szCs w:val="27"/>
        </w:rPr>
      </w:pPr>
    </w:p>
    <w:p w:rsidR="002D4FA4" w:rsidRPr="002D4FA4" w:rsidRDefault="002D4FA4" w:rsidP="002D4FA4">
      <w:pPr>
        <w:pStyle w:val="NormalWeb"/>
        <w:shd w:val="clear" w:color="auto" w:fill="FFFFFF"/>
        <w:spacing w:before="0" w:beforeAutospacing="0" w:after="0" w:afterAutospacing="0" w:line="486" w:lineRule="atLeast"/>
        <w:rPr>
          <w:rFonts w:ascii="Infotep2" w:hAnsi="Infotep2" w:cs="Arial"/>
          <w:b/>
          <w:sz w:val="22"/>
          <w:szCs w:val="22"/>
        </w:rPr>
      </w:pPr>
      <w:r w:rsidRPr="002D4FA4">
        <w:rPr>
          <w:rStyle w:val="Textoennegrita"/>
          <w:rFonts w:ascii="Infotep2" w:hAnsi="Infotep2" w:cs="Arial"/>
          <w:b w:val="0"/>
          <w:sz w:val="22"/>
          <w:szCs w:val="22"/>
        </w:rPr>
        <w:t>CAUSAS</w:t>
      </w:r>
    </w:p>
    <w:p w:rsidR="002D4FA4" w:rsidRPr="002D4FA4" w:rsidRDefault="002D4FA4" w:rsidP="002D4FA4">
      <w:pPr>
        <w:pStyle w:val="NormalWeb"/>
        <w:shd w:val="clear" w:color="auto" w:fill="FFFFFF"/>
        <w:spacing w:before="0" w:beforeAutospacing="0" w:after="264" w:afterAutospacing="0" w:line="486" w:lineRule="atLeast"/>
        <w:rPr>
          <w:rFonts w:ascii="Infotep2" w:hAnsi="Infotep2" w:cs="Arial"/>
          <w:sz w:val="22"/>
          <w:szCs w:val="22"/>
        </w:rPr>
      </w:pPr>
      <w:r w:rsidRPr="002D4FA4">
        <w:rPr>
          <w:rFonts w:ascii="Infotep2" w:hAnsi="Infotep2" w:cs="Arial"/>
          <w:sz w:val="22"/>
          <w:szCs w:val="22"/>
        </w:rPr>
        <w:t>Aunque las causas de la violencia familiar es un problema complejo, se conocen varios factores que contribuyen a ella. Éstos incluyen la pobreza, actitudes de aceptación cultural de la violencia para resolver disputas, abuso sustancial (en especial de alcohol), pocos conocimientos como padres, roles familiares ambiguos, esperanzas irreales de otros miembros de la familia, conflictos interpersonales en la familia, vulnerabilidad psicológica o física (real o aparente) de las víctimas por los agresores, preocupación del agresor por el poder, control y aislamiento social familiar</w:t>
      </w:r>
    </w:p>
    <w:p w:rsidR="002D4FA4" w:rsidRPr="002D4FA4" w:rsidRDefault="002D4FA4" w:rsidP="002D4FA4">
      <w:pPr>
        <w:pStyle w:val="NormalWeb"/>
        <w:shd w:val="clear" w:color="auto" w:fill="FFFFFF"/>
        <w:spacing w:before="0" w:beforeAutospacing="0" w:after="0" w:afterAutospacing="0" w:line="486" w:lineRule="atLeast"/>
        <w:rPr>
          <w:rFonts w:ascii="Infotep2" w:hAnsi="Infotep2" w:cs="Arial"/>
          <w:sz w:val="22"/>
          <w:szCs w:val="22"/>
        </w:rPr>
      </w:pPr>
      <w:r w:rsidRPr="002D4FA4">
        <w:rPr>
          <w:rStyle w:val="Textoennegrita"/>
          <w:rFonts w:ascii="Infotep2" w:hAnsi="Infotep2" w:cs="Arial"/>
          <w:b w:val="0"/>
          <w:sz w:val="22"/>
          <w:szCs w:val="22"/>
        </w:rPr>
        <w:t>EFECTOS</w:t>
      </w:r>
    </w:p>
    <w:p w:rsidR="002D4FA4" w:rsidRPr="002D4FA4" w:rsidRDefault="002D4FA4" w:rsidP="002D4FA4">
      <w:pPr>
        <w:pStyle w:val="NormalWeb"/>
        <w:shd w:val="clear" w:color="auto" w:fill="FFFFFF"/>
        <w:spacing w:before="0" w:beforeAutospacing="0" w:after="264" w:afterAutospacing="0" w:line="486" w:lineRule="atLeast"/>
        <w:rPr>
          <w:rFonts w:ascii="Infotep2" w:hAnsi="Infotep2" w:cs="Arial"/>
          <w:sz w:val="22"/>
          <w:szCs w:val="22"/>
        </w:rPr>
      </w:pPr>
      <w:r w:rsidRPr="002D4FA4">
        <w:rPr>
          <w:rFonts w:ascii="Infotep2" w:hAnsi="Infotep2" w:cs="Arial"/>
          <w:sz w:val="22"/>
          <w:szCs w:val="22"/>
        </w:rPr>
        <w:t>La violencia familiar puede tener diferentes tipos de consecuencias, aunque se habla principalmente sobre daños físicos y psicológicos en la salud.</w:t>
      </w:r>
    </w:p>
    <w:p w:rsidR="002D4FA4" w:rsidRPr="002D4FA4" w:rsidRDefault="002D4FA4" w:rsidP="002D4FA4">
      <w:pPr>
        <w:pStyle w:val="NormalWeb"/>
        <w:shd w:val="clear" w:color="auto" w:fill="FFFFFF"/>
        <w:spacing w:before="0" w:beforeAutospacing="0" w:after="264" w:afterAutospacing="0" w:line="486" w:lineRule="atLeast"/>
        <w:rPr>
          <w:rFonts w:ascii="Infotep2" w:hAnsi="Infotep2" w:cs="Arial"/>
          <w:sz w:val="22"/>
          <w:szCs w:val="22"/>
        </w:rPr>
      </w:pPr>
      <w:r w:rsidRPr="002D4FA4">
        <w:rPr>
          <w:rFonts w:ascii="Infotep2" w:hAnsi="Infotep2" w:cs="Arial"/>
          <w:sz w:val="22"/>
          <w:szCs w:val="22"/>
        </w:rPr>
        <w:t>*Daños físicos</w:t>
      </w:r>
    </w:p>
    <w:p w:rsidR="002D4FA4" w:rsidRPr="002D4FA4" w:rsidRDefault="002D4FA4" w:rsidP="002D4FA4">
      <w:pPr>
        <w:pStyle w:val="NormalWeb"/>
        <w:shd w:val="clear" w:color="auto" w:fill="FFFFFF"/>
        <w:spacing w:before="0" w:beforeAutospacing="0" w:after="264" w:afterAutospacing="0" w:line="486" w:lineRule="atLeast"/>
        <w:rPr>
          <w:rFonts w:ascii="Infotep2" w:hAnsi="Infotep2" w:cs="Arial"/>
          <w:sz w:val="22"/>
          <w:szCs w:val="22"/>
        </w:rPr>
      </w:pPr>
      <w:r w:rsidRPr="002D4FA4">
        <w:rPr>
          <w:rFonts w:ascii="Infotep2" w:hAnsi="Infotep2" w:cs="Arial"/>
          <w:sz w:val="22"/>
          <w:szCs w:val="22"/>
        </w:rPr>
        <w:t>*Daños psicológicos</w:t>
      </w:r>
    </w:p>
    <w:p w:rsidR="002D4FA4" w:rsidRPr="002D4FA4" w:rsidRDefault="002D4FA4" w:rsidP="002D4FA4">
      <w:pPr>
        <w:pStyle w:val="NormalWeb"/>
        <w:shd w:val="clear" w:color="auto" w:fill="FFFFFF"/>
        <w:spacing w:before="0" w:beforeAutospacing="0" w:after="264" w:afterAutospacing="0" w:line="486" w:lineRule="atLeast"/>
        <w:rPr>
          <w:rFonts w:ascii="Infotep2" w:hAnsi="Infotep2" w:cs="Arial"/>
          <w:sz w:val="22"/>
          <w:szCs w:val="22"/>
        </w:rPr>
      </w:pPr>
      <w:r w:rsidRPr="002D4FA4">
        <w:rPr>
          <w:rFonts w:ascii="Infotep2" w:hAnsi="Infotep2" w:cs="Arial"/>
          <w:sz w:val="22"/>
          <w:szCs w:val="22"/>
        </w:rPr>
        <w:t>*¨Consecuencias psicológicas en niños</w:t>
      </w:r>
    </w:p>
    <w:p w:rsidR="002D4FA4" w:rsidRDefault="002D4FA4" w:rsidP="002D4FA4">
      <w:pPr>
        <w:pStyle w:val="Prrafodelista"/>
        <w:spacing w:line="360" w:lineRule="auto"/>
        <w:jc w:val="both"/>
        <w:rPr>
          <w:rFonts w:ascii="Infotep2" w:hAnsi="Infotep2"/>
        </w:rPr>
      </w:pPr>
    </w:p>
    <w:p w:rsidR="002D4FA4" w:rsidRPr="00BD5B51" w:rsidRDefault="002D4FA4" w:rsidP="002D4FA4">
      <w:pPr>
        <w:pStyle w:val="Prrafodelista"/>
        <w:spacing w:line="360" w:lineRule="auto"/>
        <w:jc w:val="both"/>
        <w:rPr>
          <w:rFonts w:ascii="Infotep2" w:hAnsi="Infotep2"/>
        </w:rPr>
      </w:pPr>
    </w:p>
    <w:p w:rsidR="004455F1" w:rsidRDefault="004455F1" w:rsidP="00B70969">
      <w:pPr>
        <w:pStyle w:val="Prrafodelista"/>
        <w:numPr>
          <w:ilvl w:val="0"/>
          <w:numId w:val="2"/>
        </w:numPr>
        <w:spacing w:line="360" w:lineRule="auto"/>
        <w:jc w:val="both"/>
        <w:rPr>
          <w:rFonts w:ascii="Infotep2" w:hAnsi="Infotep2"/>
        </w:rPr>
      </w:pPr>
      <w:r w:rsidRPr="00BD5B51">
        <w:rPr>
          <w:rFonts w:ascii="Infotep2" w:hAnsi="Infotep2"/>
        </w:rPr>
        <w:t>¿Cuál es la importancia sobre la igualdad y equidad de género?</w:t>
      </w:r>
    </w:p>
    <w:p w:rsidR="00F4242F" w:rsidRDefault="00F4242F" w:rsidP="00F4242F">
      <w:pPr>
        <w:pStyle w:val="Prrafodelista"/>
        <w:spacing w:line="360" w:lineRule="auto"/>
        <w:jc w:val="both"/>
        <w:rPr>
          <w:rFonts w:ascii="Infotep2" w:hAnsi="Infotep2"/>
        </w:rPr>
      </w:pPr>
    </w:p>
    <w:p w:rsidR="00F4242F" w:rsidRPr="00F4242F" w:rsidRDefault="00F4242F" w:rsidP="00F4242F">
      <w:pPr>
        <w:pStyle w:val="Prrafodelista"/>
        <w:spacing w:line="360" w:lineRule="auto"/>
        <w:ind w:left="0"/>
        <w:rPr>
          <w:rFonts w:ascii="Infotep2" w:hAnsi="Infotep2"/>
        </w:rPr>
      </w:pPr>
      <w:r w:rsidRPr="00F4242F">
        <w:rPr>
          <w:rFonts w:ascii="Infotep2" w:hAnsi="Infotep2"/>
          <w:spacing w:val="-2"/>
        </w:rPr>
        <w:t>La igualdad entre hombres y mujeres es importante porque ésta ayuda a que se tomen en cuenta las condiciones diferentes de las que parten éstos, así como a plantear opciones para que ambos puedan desarrollarse de igual forma con las mismas oportunidades.</w:t>
      </w:r>
      <w:r w:rsidRPr="00F4242F">
        <w:rPr>
          <w:rFonts w:ascii="Infotep2" w:hAnsi="Infotep2"/>
          <w:spacing w:val="-2"/>
        </w:rPr>
        <w:br/>
        <w:t>Para fomentar la equidad de géneros es importante iniciar por cambiar la mentalidad de todas las personas, y ver a la mujer como complemento, en todos los ámbitos; donde se promueva la participación igualitaria de hombres y mujeres.</w:t>
      </w:r>
    </w:p>
    <w:p w:rsidR="004455F1" w:rsidRDefault="001E1458" w:rsidP="00B70969">
      <w:pPr>
        <w:pStyle w:val="Prrafodelista"/>
        <w:numPr>
          <w:ilvl w:val="0"/>
          <w:numId w:val="2"/>
        </w:numPr>
        <w:spacing w:line="360" w:lineRule="auto"/>
        <w:jc w:val="both"/>
        <w:rPr>
          <w:rFonts w:ascii="Infotep2" w:hAnsi="Infotep2"/>
        </w:rPr>
      </w:pPr>
      <w:r w:rsidRPr="00BD5B51">
        <w:rPr>
          <w:rFonts w:ascii="Infotep2" w:hAnsi="Infotep2"/>
        </w:rPr>
        <w:lastRenderedPageBreak/>
        <w:t>¿Qué son las ITS, mencione algunas? que es el VIH SIDA</w:t>
      </w:r>
      <w:proofErr w:type="gramStart"/>
      <w:r w:rsidRPr="00BD5B51">
        <w:rPr>
          <w:rFonts w:ascii="Infotep2" w:hAnsi="Infotep2"/>
        </w:rPr>
        <w:t>?</w:t>
      </w:r>
      <w:proofErr w:type="gramEnd"/>
    </w:p>
    <w:p w:rsidR="00F4242F" w:rsidRPr="00F4242F" w:rsidRDefault="00F4242F" w:rsidP="00F4242F">
      <w:pPr>
        <w:autoSpaceDE w:val="0"/>
        <w:autoSpaceDN w:val="0"/>
        <w:adjustRightInd w:val="0"/>
        <w:spacing w:after="0" w:line="240" w:lineRule="auto"/>
        <w:ind w:left="360"/>
        <w:rPr>
          <w:rFonts w:ascii="Infotep" w:hAnsi="Infotep" w:cs="Infotep"/>
          <w:color w:val="000000"/>
          <w:sz w:val="24"/>
          <w:szCs w:val="24"/>
        </w:rPr>
      </w:pPr>
    </w:p>
    <w:p w:rsidR="00F4242F" w:rsidRDefault="00F4242F" w:rsidP="00F4242F">
      <w:pPr>
        <w:autoSpaceDE w:val="0"/>
        <w:autoSpaceDN w:val="0"/>
        <w:adjustRightInd w:val="0"/>
        <w:spacing w:after="0" w:line="240" w:lineRule="auto"/>
        <w:rPr>
          <w:rFonts w:ascii="Infotep2" w:hAnsi="Infotep2" w:cs="Infotep2 BT"/>
          <w:bCs/>
          <w:color w:val="000000"/>
        </w:rPr>
      </w:pPr>
      <w:r w:rsidRPr="00F4242F">
        <w:rPr>
          <w:rFonts w:ascii="Infotep2" w:hAnsi="Infotep2" w:cs="Infotep"/>
          <w:color w:val="000000"/>
        </w:rPr>
        <w:t xml:space="preserve">Las Infecciones de transmisión sexual </w:t>
      </w:r>
      <w:r w:rsidRPr="00F4242F">
        <w:rPr>
          <w:rFonts w:ascii="Infotep2" w:hAnsi="Infotep2" w:cs="Infotep2 BT"/>
          <w:bCs/>
          <w:color w:val="000000"/>
        </w:rPr>
        <w:t>(ITS), son un conjunto de enfermedades infecciosas agrupadas por tener en común la misma vía de transmisión: de persona a persona a través de las relaciones sexuales. Los agentes productores de las infecciones de transmisión sexual incluyen bacterias, virus (como el del herpes), hongos e incluso parásitos, como el "ácaro de la sarna" las ladillas, Sífilis, Gonorrea. Aunque casi todas tienen tratamiento, algunas de ellas, como las producidas por virus, nunca curan de mane</w:t>
      </w:r>
      <w:r>
        <w:rPr>
          <w:rFonts w:ascii="Infotep2" w:hAnsi="Infotep2" w:cs="Infotep2 BT"/>
          <w:bCs/>
          <w:color w:val="000000"/>
        </w:rPr>
        <w:t>ra definitiva.</w:t>
      </w:r>
    </w:p>
    <w:p w:rsidR="00F4242F" w:rsidRPr="00F4242F" w:rsidRDefault="00F4242F" w:rsidP="00F4242F">
      <w:pPr>
        <w:autoSpaceDE w:val="0"/>
        <w:autoSpaceDN w:val="0"/>
        <w:adjustRightInd w:val="0"/>
        <w:spacing w:after="0" w:line="240" w:lineRule="auto"/>
        <w:ind w:left="360"/>
        <w:rPr>
          <w:rFonts w:ascii="Infotep2" w:hAnsi="Infotep2" w:cs="Infotep2 BT"/>
          <w:bCs/>
        </w:rPr>
      </w:pPr>
    </w:p>
    <w:p w:rsidR="00F4242F" w:rsidRPr="00F4242F" w:rsidRDefault="00F4242F" w:rsidP="00F4242F">
      <w:pPr>
        <w:numPr>
          <w:ilvl w:val="0"/>
          <w:numId w:val="4"/>
        </w:numPr>
        <w:shd w:val="clear" w:color="auto" w:fill="FFFFFF"/>
        <w:spacing w:after="0" w:line="240" w:lineRule="auto"/>
        <w:ind w:left="0"/>
        <w:rPr>
          <w:rFonts w:ascii="Infotep2" w:eastAsia="Times New Roman" w:hAnsi="Infotep2" w:cs="Arial"/>
          <w:sz w:val="24"/>
          <w:szCs w:val="24"/>
          <w:lang w:eastAsia="es-DO"/>
        </w:rPr>
      </w:pPr>
      <w:hyperlink r:id="rId8" w:history="1">
        <w:r w:rsidRPr="00F4242F">
          <w:rPr>
            <w:rFonts w:ascii="Infotep2" w:eastAsia="Times New Roman" w:hAnsi="Infotep2" w:cs="Arial"/>
            <w:sz w:val="24"/>
            <w:szCs w:val="24"/>
            <w:lang w:eastAsia="es-DO"/>
          </w:rPr>
          <w:t>Virus del papiloma humano</w:t>
        </w:r>
      </w:hyperlink>
    </w:p>
    <w:p w:rsidR="00F4242F" w:rsidRPr="00F4242F" w:rsidRDefault="00F4242F" w:rsidP="00F4242F">
      <w:pPr>
        <w:shd w:val="clear" w:color="auto" w:fill="FFFFFF"/>
        <w:spacing w:after="0" w:line="240" w:lineRule="auto"/>
        <w:rPr>
          <w:rFonts w:ascii="Infotep2" w:eastAsia="Times New Roman" w:hAnsi="Infotep2" w:cs="Arial"/>
          <w:sz w:val="24"/>
          <w:szCs w:val="24"/>
          <w:lang w:eastAsia="es-DO"/>
        </w:rPr>
      </w:pPr>
      <w:r w:rsidRPr="00F4242F">
        <w:rPr>
          <w:rFonts w:ascii="Infotep2" w:eastAsia="Times New Roman" w:hAnsi="Infotep2" w:cs="Arial"/>
          <w:sz w:val="24"/>
          <w:szCs w:val="24"/>
          <w:lang w:eastAsia="es-DO"/>
        </w:rPr>
        <w:t>Infección que provoca verrugas en varias partes del cuerpo, según la cepa.</w:t>
      </w:r>
    </w:p>
    <w:p w:rsidR="00F4242F" w:rsidRPr="00F4242F" w:rsidRDefault="00F4242F" w:rsidP="00F4242F">
      <w:pPr>
        <w:numPr>
          <w:ilvl w:val="0"/>
          <w:numId w:val="4"/>
        </w:numPr>
        <w:pBdr>
          <w:top w:val="single" w:sz="6" w:space="8" w:color="F5F5F5"/>
        </w:pBdr>
        <w:shd w:val="clear" w:color="auto" w:fill="FFFFFF"/>
        <w:spacing w:after="0" w:line="240" w:lineRule="auto"/>
        <w:ind w:left="0"/>
        <w:rPr>
          <w:rFonts w:ascii="Infotep2" w:eastAsia="Times New Roman" w:hAnsi="Infotep2" w:cs="Arial"/>
          <w:sz w:val="24"/>
          <w:szCs w:val="24"/>
          <w:lang w:eastAsia="es-DO"/>
        </w:rPr>
      </w:pPr>
      <w:hyperlink r:id="rId9" w:history="1">
        <w:r w:rsidRPr="00F4242F">
          <w:rPr>
            <w:rFonts w:ascii="Infotep2" w:eastAsia="Times New Roman" w:hAnsi="Infotep2" w:cs="Arial"/>
            <w:sz w:val="24"/>
            <w:szCs w:val="24"/>
            <w:lang w:eastAsia="es-DO"/>
          </w:rPr>
          <w:t>Herpes genital</w:t>
        </w:r>
      </w:hyperlink>
    </w:p>
    <w:p w:rsidR="00F4242F" w:rsidRPr="00F4242F" w:rsidRDefault="00F4242F" w:rsidP="00F4242F">
      <w:pPr>
        <w:pBdr>
          <w:top w:val="single" w:sz="6" w:space="8" w:color="F5F5F5"/>
        </w:pBdr>
        <w:shd w:val="clear" w:color="auto" w:fill="FFFFFF"/>
        <w:spacing w:after="0" w:line="240" w:lineRule="auto"/>
        <w:rPr>
          <w:rFonts w:ascii="Infotep2" w:eastAsia="Times New Roman" w:hAnsi="Infotep2" w:cs="Arial"/>
          <w:sz w:val="24"/>
          <w:szCs w:val="24"/>
          <w:lang w:eastAsia="es-DO"/>
        </w:rPr>
      </w:pPr>
      <w:r w:rsidRPr="00F4242F">
        <w:rPr>
          <w:rFonts w:ascii="Infotep2" w:eastAsia="Times New Roman" w:hAnsi="Infotep2" w:cs="Arial"/>
          <w:sz w:val="24"/>
          <w:szCs w:val="24"/>
          <w:lang w:eastAsia="es-DO"/>
        </w:rPr>
        <w:t>Infección de transmisión sexual frecuente caracterizada por dolor y llagas en los genitales.</w:t>
      </w:r>
    </w:p>
    <w:p w:rsidR="00F4242F" w:rsidRPr="00F4242F" w:rsidRDefault="00F4242F" w:rsidP="00F4242F">
      <w:pPr>
        <w:numPr>
          <w:ilvl w:val="0"/>
          <w:numId w:val="4"/>
        </w:numPr>
        <w:pBdr>
          <w:top w:val="single" w:sz="6" w:space="8" w:color="F5F5F5"/>
        </w:pBdr>
        <w:shd w:val="clear" w:color="auto" w:fill="FFFFFF"/>
        <w:spacing w:after="0" w:line="240" w:lineRule="auto"/>
        <w:ind w:left="0"/>
        <w:rPr>
          <w:rFonts w:ascii="Infotep2" w:eastAsia="Times New Roman" w:hAnsi="Infotep2" w:cs="Arial"/>
          <w:sz w:val="24"/>
          <w:szCs w:val="24"/>
          <w:lang w:eastAsia="es-DO"/>
        </w:rPr>
      </w:pPr>
      <w:hyperlink r:id="rId10" w:history="1">
        <w:r w:rsidRPr="00F4242F">
          <w:rPr>
            <w:rFonts w:ascii="Infotep2" w:eastAsia="Times New Roman" w:hAnsi="Infotep2" w:cs="Arial"/>
            <w:sz w:val="24"/>
            <w:szCs w:val="24"/>
            <w:lang w:eastAsia="es-DO"/>
          </w:rPr>
          <w:t>Infección por clamidia</w:t>
        </w:r>
      </w:hyperlink>
    </w:p>
    <w:p w:rsidR="00F4242F" w:rsidRPr="00F4242F" w:rsidRDefault="00F4242F" w:rsidP="00F4242F">
      <w:pPr>
        <w:pBdr>
          <w:top w:val="single" w:sz="6" w:space="8" w:color="F5F5F5"/>
        </w:pBdr>
        <w:shd w:val="clear" w:color="auto" w:fill="FFFFFF"/>
        <w:spacing w:after="0" w:line="240" w:lineRule="auto"/>
        <w:rPr>
          <w:rFonts w:ascii="Infotep2" w:eastAsia="Times New Roman" w:hAnsi="Infotep2" w:cs="Arial"/>
          <w:sz w:val="24"/>
          <w:szCs w:val="24"/>
          <w:lang w:eastAsia="es-DO"/>
        </w:rPr>
      </w:pPr>
      <w:r w:rsidRPr="00F4242F">
        <w:rPr>
          <w:rFonts w:ascii="Infotep2" w:eastAsia="Times New Roman" w:hAnsi="Infotep2" w:cs="Arial"/>
          <w:sz w:val="24"/>
          <w:szCs w:val="24"/>
          <w:lang w:eastAsia="es-DO"/>
        </w:rPr>
        <w:t>Infección de transmisión sexual común que puede ser asintomática.</w:t>
      </w:r>
    </w:p>
    <w:p w:rsidR="00F4242F" w:rsidRPr="00F4242F" w:rsidRDefault="00F4242F" w:rsidP="00F4242F">
      <w:pPr>
        <w:numPr>
          <w:ilvl w:val="0"/>
          <w:numId w:val="4"/>
        </w:numPr>
        <w:pBdr>
          <w:top w:val="single" w:sz="6" w:space="8" w:color="F5F5F5"/>
        </w:pBdr>
        <w:shd w:val="clear" w:color="auto" w:fill="FFFFFF"/>
        <w:spacing w:after="0" w:line="240" w:lineRule="auto"/>
        <w:ind w:left="0"/>
        <w:rPr>
          <w:rFonts w:ascii="Infotep2" w:eastAsia="Times New Roman" w:hAnsi="Infotep2" w:cs="Arial"/>
          <w:sz w:val="24"/>
          <w:szCs w:val="24"/>
          <w:lang w:eastAsia="es-DO"/>
        </w:rPr>
      </w:pPr>
      <w:hyperlink r:id="rId11" w:history="1">
        <w:r w:rsidRPr="00F4242F">
          <w:rPr>
            <w:rFonts w:ascii="Infotep2" w:eastAsia="Times New Roman" w:hAnsi="Infotep2" w:cs="Arial"/>
            <w:sz w:val="24"/>
            <w:szCs w:val="24"/>
            <w:lang w:eastAsia="es-DO"/>
          </w:rPr>
          <w:t>Gonorrea</w:t>
        </w:r>
      </w:hyperlink>
    </w:p>
    <w:p w:rsidR="00F4242F" w:rsidRPr="00F4242F" w:rsidRDefault="00F4242F" w:rsidP="00F4242F">
      <w:pPr>
        <w:pBdr>
          <w:top w:val="single" w:sz="6" w:space="8" w:color="F5F5F5"/>
        </w:pBdr>
        <w:shd w:val="clear" w:color="auto" w:fill="FFFFFF"/>
        <w:spacing w:after="0" w:line="240" w:lineRule="auto"/>
        <w:rPr>
          <w:rFonts w:ascii="Infotep2" w:eastAsia="Times New Roman" w:hAnsi="Infotep2" w:cs="Arial"/>
          <w:sz w:val="24"/>
          <w:szCs w:val="24"/>
          <w:lang w:eastAsia="es-DO"/>
        </w:rPr>
      </w:pPr>
      <w:r w:rsidRPr="00F4242F">
        <w:rPr>
          <w:rFonts w:ascii="Infotep2" w:eastAsia="Times New Roman" w:hAnsi="Infotep2" w:cs="Arial"/>
          <w:sz w:val="24"/>
          <w:szCs w:val="24"/>
          <w:lang w:eastAsia="es-DO"/>
        </w:rPr>
        <w:t>Infección bacteriana de transmisión sexual que, si no se trata, puede ser causa de infertilidad.</w:t>
      </w:r>
    </w:p>
    <w:p w:rsidR="00F4242F" w:rsidRPr="00F4242F" w:rsidRDefault="00F4242F" w:rsidP="00F4242F">
      <w:pPr>
        <w:numPr>
          <w:ilvl w:val="0"/>
          <w:numId w:val="4"/>
        </w:numPr>
        <w:pBdr>
          <w:top w:val="single" w:sz="6" w:space="8" w:color="F5F5F5"/>
        </w:pBdr>
        <w:shd w:val="clear" w:color="auto" w:fill="FFFFFF"/>
        <w:spacing w:after="0" w:line="240" w:lineRule="auto"/>
        <w:ind w:left="0"/>
        <w:rPr>
          <w:rFonts w:ascii="Infotep2" w:eastAsia="Times New Roman" w:hAnsi="Infotep2" w:cs="Arial"/>
          <w:sz w:val="24"/>
          <w:szCs w:val="24"/>
          <w:lang w:eastAsia="es-DO"/>
        </w:rPr>
      </w:pPr>
      <w:hyperlink r:id="rId12" w:history="1">
        <w:r w:rsidRPr="00F4242F">
          <w:rPr>
            <w:rFonts w:ascii="Infotep2" w:eastAsia="Times New Roman" w:hAnsi="Infotep2" w:cs="Arial"/>
            <w:sz w:val="24"/>
            <w:szCs w:val="24"/>
            <w:lang w:eastAsia="es-DO"/>
          </w:rPr>
          <w:t>Sida</w:t>
        </w:r>
      </w:hyperlink>
    </w:p>
    <w:p w:rsidR="00F4242F" w:rsidRPr="00F4242F" w:rsidRDefault="00F4242F" w:rsidP="00F4242F">
      <w:pPr>
        <w:pBdr>
          <w:top w:val="single" w:sz="6" w:space="8" w:color="F5F5F5"/>
        </w:pBdr>
        <w:shd w:val="clear" w:color="auto" w:fill="FFFFFF"/>
        <w:spacing w:after="0" w:line="240" w:lineRule="auto"/>
        <w:rPr>
          <w:rFonts w:ascii="Infotep2" w:eastAsia="Times New Roman" w:hAnsi="Infotep2" w:cs="Arial"/>
          <w:sz w:val="24"/>
          <w:szCs w:val="24"/>
          <w:lang w:eastAsia="es-DO"/>
        </w:rPr>
      </w:pPr>
      <w:r w:rsidRPr="00F4242F">
        <w:rPr>
          <w:rFonts w:ascii="Infotep2" w:eastAsia="Times New Roman" w:hAnsi="Infotep2" w:cs="Arial"/>
          <w:sz w:val="24"/>
          <w:szCs w:val="24"/>
          <w:lang w:eastAsia="es-DO"/>
        </w:rPr>
        <w:t>El VIH ocasiona el SIDA y, además, interfiere con la capacidad del cuerpo de combatir infecciones.</w:t>
      </w:r>
    </w:p>
    <w:p w:rsidR="00F4242F" w:rsidRPr="00F4242F" w:rsidRDefault="00F4242F" w:rsidP="00F4242F">
      <w:pPr>
        <w:numPr>
          <w:ilvl w:val="0"/>
          <w:numId w:val="4"/>
        </w:numPr>
        <w:pBdr>
          <w:top w:val="single" w:sz="6" w:space="8" w:color="F5F5F5"/>
        </w:pBdr>
        <w:shd w:val="clear" w:color="auto" w:fill="FFFFFF"/>
        <w:spacing w:after="0" w:line="240" w:lineRule="auto"/>
        <w:ind w:left="0"/>
        <w:rPr>
          <w:rFonts w:ascii="Infotep2" w:eastAsia="Times New Roman" w:hAnsi="Infotep2" w:cs="Arial"/>
          <w:sz w:val="24"/>
          <w:szCs w:val="24"/>
          <w:lang w:eastAsia="es-DO"/>
        </w:rPr>
      </w:pPr>
      <w:hyperlink r:id="rId13" w:history="1">
        <w:r w:rsidRPr="00F4242F">
          <w:rPr>
            <w:rFonts w:ascii="Infotep2" w:eastAsia="Times New Roman" w:hAnsi="Infotep2" w:cs="Arial"/>
            <w:sz w:val="24"/>
            <w:szCs w:val="24"/>
            <w:lang w:eastAsia="es-DO"/>
          </w:rPr>
          <w:t>Sífilis</w:t>
        </w:r>
      </w:hyperlink>
    </w:p>
    <w:p w:rsidR="00F4242F" w:rsidRDefault="00F4242F" w:rsidP="00F4242F">
      <w:pPr>
        <w:pBdr>
          <w:top w:val="single" w:sz="6" w:space="8" w:color="F5F5F5"/>
        </w:pBdr>
        <w:shd w:val="clear" w:color="auto" w:fill="FFFFFF"/>
        <w:spacing w:after="0" w:line="240" w:lineRule="auto"/>
        <w:rPr>
          <w:rFonts w:ascii="Infotep2" w:eastAsia="Times New Roman" w:hAnsi="Infotep2" w:cs="Arial"/>
          <w:sz w:val="24"/>
          <w:szCs w:val="24"/>
          <w:lang w:eastAsia="es-DO"/>
        </w:rPr>
      </w:pPr>
      <w:r w:rsidRPr="00F4242F">
        <w:rPr>
          <w:rFonts w:ascii="Infotep2" w:eastAsia="Times New Roman" w:hAnsi="Infotep2" w:cs="Arial"/>
          <w:sz w:val="24"/>
          <w:szCs w:val="24"/>
          <w:lang w:eastAsia="es-DO"/>
        </w:rPr>
        <w:t>Infección bacteriana, generalmente de transmisión sexual, que comienza con una llaga indolora.</w:t>
      </w:r>
    </w:p>
    <w:p w:rsidR="00F4242F" w:rsidRDefault="00F4242F" w:rsidP="00F4242F">
      <w:pPr>
        <w:pBdr>
          <w:top w:val="single" w:sz="6" w:space="8" w:color="F5F5F5"/>
        </w:pBdr>
        <w:shd w:val="clear" w:color="auto" w:fill="FFFFFF"/>
        <w:spacing w:after="0" w:line="240" w:lineRule="auto"/>
        <w:rPr>
          <w:rFonts w:ascii="Infotep2" w:eastAsia="Times New Roman" w:hAnsi="Infotep2" w:cs="Arial"/>
          <w:sz w:val="24"/>
          <w:szCs w:val="24"/>
          <w:lang w:eastAsia="es-DO"/>
        </w:rPr>
      </w:pPr>
    </w:p>
    <w:p w:rsidR="00F4242F" w:rsidRPr="00F4242F" w:rsidRDefault="00F4242F" w:rsidP="00F4242F">
      <w:pPr>
        <w:autoSpaceDE w:val="0"/>
        <w:autoSpaceDN w:val="0"/>
        <w:adjustRightInd w:val="0"/>
        <w:spacing w:after="0" w:line="240" w:lineRule="auto"/>
        <w:rPr>
          <w:rFonts w:ascii="Infotep2" w:hAnsi="Infotep2" w:cs="Infotep2 BT"/>
        </w:rPr>
      </w:pPr>
      <w:r w:rsidRPr="00F4242F">
        <w:rPr>
          <w:rFonts w:ascii="Infotep2" w:hAnsi="Infotep2" w:cs="Infotep"/>
        </w:rPr>
        <w:t xml:space="preserve">Virus de la Inmunodeficiencia Humana (VIH) </w:t>
      </w:r>
      <w:r w:rsidRPr="00F4242F">
        <w:rPr>
          <w:rFonts w:ascii="Infotep2" w:hAnsi="Infotep2" w:cs="Infotep2 BT"/>
          <w:bCs/>
        </w:rPr>
        <w:t xml:space="preserve">es el virus que causa el </w:t>
      </w:r>
      <w:r w:rsidRPr="00F4242F">
        <w:rPr>
          <w:rFonts w:ascii="Infotep2" w:hAnsi="Infotep2" w:cs="Infotep"/>
        </w:rPr>
        <w:t xml:space="preserve">SIDA. </w:t>
      </w:r>
      <w:r w:rsidRPr="00F4242F">
        <w:rPr>
          <w:rFonts w:ascii="Infotep2" w:hAnsi="Infotep2" w:cs="Infotep2 BT"/>
          <w:bCs/>
        </w:rPr>
        <w:t xml:space="preserve">Cuando una persona se infecta con VIH, el virus ataca y debilita al sistema inmunitario. </w:t>
      </w:r>
    </w:p>
    <w:p w:rsidR="00F4242F" w:rsidRPr="00F4242F" w:rsidRDefault="00F4242F" w:rsidP="00F4242F">
      <w:pPr>
        <w:pBdr>
          <w:top w:val="single" w:sz="6" w:space="8" w:color="F5F5F5"/>
        </w:pBdr>
        <w:shd w:val="clear" w:color="auto" w:fill="FFFFFF"/>
        <w:spacing w:after="0" w:line="240" w:lineRule="auto"/>
        <w:rPr>
          <w:rFonts w:ascii="Infotep2" w:eastAsia="Times New Roman" w:hAnsi="Infotep2" w:cs="Arial"/>
          <w:lang w:eastAsia="es-DO"/>
        </w:rPr>
      </w:pPr>
      <w:r w:rsidRPr="00F4242F">
        <w:rPr>
          <w:rFonts w:ascii="Infotep2" w:hAnsi="Infotep2" w:cs="Infotep2 BT"/>
          <w:bCs/>
        </w:rPr>
        <w:t>A medida que el sistema inmunitario se debilita, la persona queda en riesgo de contraer infecciones y cánceres que pueden ser mortales. Cuando esto sucede, la enfermedad se llama SIDA. Una vez que una persona tiene el virus, este permanece dentro del cuerpo de por vida.</w:t>
      </w:r>
    </w:p>
    <w:p w:rsidR="00F4242F" w:rsidRPr="00F4242F" w:rsidRDefault="00F4242F" w:rsidP="00F4242F">
      <w:pPr>
        <w:autoSpaceDE w:val="0"/>
        <w:autoSpaceDN w:val="0"/>
        <w:adjustRightInd w:val="0"/>
        <w:spacing w:after="0" w:line="240" w:lineRule="auto"/>
        <w:ind w:left="360"/>
        <w:rPr>
          <w:rFonts w:ascii="Infotep2" w:hAnsi="Infotep2" w:cs="Infotep2 BT"/>
          <w:color w:val="000000"/>
        </w:rPr>
      </w:pPr>
    </w:p>
    <w:p w:rsidR="00F4242F" w:rsidRPr="00BD5B51" w:rsidRDefault="00F4242F" w:rsidP="00F4242F">
      <w:pPr>
        <w:pStyle w:val="Prrafodelista"/>
        <w:spacing w:line="360" w:lineRule="auto"/>
        <w:jc w:val="both"/>
        <w:rPr>
          <w:rFonts w:ascii="Infotep2" w:hAnsi="Infotep2"/>
        </w:rPr>
      </w:pPr>
    </w:p>
    <w:p w:rsidR="001E1458" w:rsidRDefault="001E1458" w:rsidP="00B70969">
      <w:pPr>
        <w:pStyle w:val="Prrafodelista"/>
        <w:numPr>
          <w:ilvl w:val="0"/>
          <w:numId w:val="2"/>
        </w:numPr>
        <w:spacing w:line="360" w:lineRule="auto"/>
        <w:jc w:val="both"/>
        <w:rPr>
          <w:rFonts w:ascii="Infotep2" w:hAnsi="Infotep2"/>
        </w:rPr>
      </w:pPr>
      <w:r w:rsidRPr="00BD5B51">
        <w:rPr>
          <w:rFonts w:ascii="Infotep2" w:hAnsi="Infotep2"/>
        </w:rPr>
        <w:t>Que son los Derechos Humanos</w:t>
      </w:r>
      <w:proofErr w:type="gramStart"/>
      <w:r w:rsidRPr="00BD5B51">
        <w:rPr>
          <w:rFonts w:ascii="Infotep2" w:hAnsi="Infotep2"/>
        </w:rPr>
        <w:t>?</w:t>
      </w:r>
      <w:proofErr w:type="gramEnd"/>
    </w:p>
    <w:p w:rsidR="00F4242F" w:rsidRPr="00537737" w:rsidRDefault="00F4242F" w:rsidP="00537737">
      <w:pPr>
        <w:pStyle w:val="NormalWeb"/>
        <w:rPr>
          <w:rFonts w:ascii="Infotep2" w:hAnsi="Infotep2" w:cs="Arial"/>
          <w:sz w:val="22"/>
          <w:szCs w:val="22"/>
        </w:rPr>
      </w:pPr>
      <w:r w:rsidRPr="00537737">
        <w:rPr>
          <w:rFonts w:ascii="Infotep2" w:hAnsi="Infotep2" w:cs="Arial"/>
          <w:sz w:val="22"/>
          <w:szCs w:val="22"/>
        </w:rPr>
        <w:t>Los derechos humanos engloban derechos y obligaciones inherentes a todos los seres humanos que nadie, ni el más poderoso de los Gobiernos, tiene autoridad para negarnos. No hacen distinción de sexo, nacionalidad, lugar de residencia, origen nacional o étnico, color, religión, lengua, edad, partido político o condición social, cultural o económica. Son universales, indivisibles e interdependientes.</w:t>
      </w:r>
    </w:p>
    <w:p w:rsidR="00F4242F" w:rsidRPr="00537737" w:rsidRDefault="00F4242F" w:rsidP="00537737">
      <w:pPr>
        <w:pStyle w:val="NormalWeb"/>
        <w:rPr>
          <w:rFonts w:ascii="Infotep2" w:hAnsi="Infotep2" w:cs="Arial"/>
          <w:sz w:val="22"/>
          <w:szCs w:val="22"/>
        </w:rPr>
      </w:pPr>
      <w:r w:rsidRPr="00537737">
        <w:rPr>
          <w:rFonts w:ascii="Infotep2" w:hAnsi="Infotep2" w:cs="Arial"/>
          <w:sz w:val="22"/>
          <w:szCs w:val="22"/>
        </w:rPr>
        <w:t>La </w:t>
      </w:r>
      <w:hyperlink r:id="rId14" w:history="1">
        <w:r w:rsidRPr="00537737">
          <w:rPr>
            <w:rStyle w:val="Hipervnculo"/>
            <w:rFonts w:ascii="Infotep2" w:hAnsi="Infotep2" w:cs="Arial"/>
            <w:bCs/>
            <w:color w:val="auto"/>
            <w:sz w:val="22"/>
            <w:szCs w:val="22"/>
            <w:u w:val="none"/>
          </w:rPr>
          <w:t>Declaración Universal de los Derechos Humanos</w:t>
        </w:r>
      </w:hyperlink>
      <w:r w:rsidRPr="00537737">
        <w:rPr>
          <w:rFonts w:ascii="Infotep2" w:hAnsi="Infotep2" w:cs="Arial"/>
          <w:sz w:val="22"/>
          <w:szCs w:val="22"/>
        </w:rPr>
        <w:t> (DUDH) fue proclamada por la Asamblea General de las Naciones Unidas en París en 1948, tras el tremendo impacto de la Segunda Guerra Mundial.</w:t>
      </w:r>
    </w:p>
    <w:p w:rsidR="00537737" w:rsidRPr="00537737" w:rsidRDefault="00537737" w:rsidP="00537737">
      <w:pPr>
        <w:pStyle w:val="NormalWeb"/>
        <w:rPr>
          <w:rFonts w:ascii="Infotep2" w:hAnsi="Infotep2" w:cs="Arial"/>
          <w:sz w:val="22"/>
          <w:szCs w:val="22"/>
        </w:rPr>
      </w:pPr>
      <w:r w:rsidRPr="00537737">
        <w:rPr>
          <w:rFonts w:ascii="Infotep2" w:hAnsi="Infotep2" w:cs="Arial"/>
          <w:sz w:val="22"/>
          <w:szCs w:val="22"/>
        </w:rPr>
        <w:lastRenderedPageBreak/>
        <w:t>Los 30 artículos constituyen el marco de referencia al que deberían ajustarse las leyes y la acción política en todos los países.</w:t>
      </w:r>
    </w:p>
    <w:p w:rsidR="00F4242F" w:rsidRDefault="00F4242F" w:rsidP="00F4242F">
      <w:pPr>
        <w:pStyle w:val="Prrafodelista"/>
        <w:spacing w:line="360" w:lineRule="auto"/>
        <w:jc w:val="both"/>
        <w:rPr>
          <w:rFonts w:ascii="Infotep2" w:hAnsi="Infotep2"/>
        </w:rPr>
      </w:pPr>
    </w:p>
    <w:p w:rsidR="00F4242F" w:rsidRPr="00BD5B51" w:rsidRDefault="00F4242F" w:rsidP="00F4242F">
      <w:pPr>
        <w:pStyle w:val="Prrafodelista"/>
        <w:spacing w:line="360" w:lineRule="auto"/>
        <w:jc w:val="both"/>
        <w:rPr>
          <w:rFonts w:ascii="Infotep2" w:hAnsi="Infotep2"/>
        </w:rPr>
      </w:pPr>
    </w:p>
    <w:p w:rsidR="00537737" w:rsidRPr="00537737" w:rsidRDefault="001E1458" w:rsidP="00537737">
      <w:pPr>
        <w:pStyle w:val="Prrafodelista"/>
        <w:numPr>
          <w:ilvl w:val="0"/>
          <w:numId w:val="2"/>
        </w:numPr>
        <w:spacing w:line="360" w:lineRule="auto"/>
        <w:jc w:val="both"/>
        <w:rPr>
          <w:rFonts w:ascii="Infotep2" w:hAnsi="Infotep2"/>
        </w:rPr>
      </w:pPr>
      <w:r w:rsidRPr="00BD5B51">
        <w:rPr>
          <w:rFonts w:ascii="Infotep2" w:hAnsi="Infotep2"/>
        </w:rPr>
        <w:t>¿Qué son las Drogas? Menciones 4 tipos</w:t>
      </w:r>
    </w:p>
    <w:p w:rsidR="00537737" w:rsidRDefault="00537737" w:rsidP="00537737">
      <w:pPr>
        <w:spacing w:line="360" w:lineRule="auto"/>
        <w:jc w:val="both"/>
        <w:rPr>
          <w:rFonts w:ascii="Infotep2" w:hAnsi="Infotep2"/>
          <w:shd w:val="clear" w:color="auto" w:fill="FFFFFF"/>
        </w:rPr>
      </w:pPr>
      <w:r w:rsidRPr="00537737">
        <w:rPr>
          <w:rStyle w:val="Textoennegrita"/>
          <w:rFonts w:ascii="Infotep2" w:hAnsi="Infotep2"/>
          <w:b w:val="0"/>
          <w:shd w:val="clear" w:color="auto" w:fill="FFFFFF"/>
        </w:rPr>
        <w:t>Droga,</w:t>
      </w:r>
      <w:r w:rsidRPr="00537737">
        <w:rPr>
          <w:rFonts w:ascii="Infotep2" w:hAnsi="Infotep2"/>
          <w:b/>
          <w:shd w:val="clear" w:color="auto" w:fill="FFFFFF"/>
        </w:rPr>
        <w:t> </w:t>
      </w:r>
      <w:r w:rsidRPr="00537737">
        <w:rPr>
          <w:rFonts w:ascii="Infotep2" w:hAnsi="Infotep2"/>
          <w:shd w:val="clear" w:color="auto" w:fill="FFFFFF"/>
        </w:rPr>
        <w:t>según el diccionario de la Real Academia Española, </w:t>
      </w:r>
      <w:r w:rsidRPr="00537737">
        <w:rPr>
          <w:rStyle w:val="Textoennegrita"/>
          <w:rFonts w:ascii="Infotep2" w:hAnsi="Infotep2"/>
          <w:b w:val="0"/>
          <w:shd w:val="clear" w:color="auto" w:fill="FFFFFF"/>
        </w:rPr>
        <w:t>es cualquier “sustancia mineral, vegetal o animal, que se emplea en la medicina, en la industria o en las bellas artes</w:t>
      </w:r>
      <w:r w:rsidRPr="00537737">
        <w:rPr>
          <w:rStyle w:val="Textoennegrita"/>
          <w:rFonts w:ascii="Infotep2" w:hAnsi="Infotep2"/>
          <w:shd w:val="clear" w:color="auto" w:fill="FFFFFF"/>
        </w:rPr>
        <w:t>”</w:t>
      </w:r>
      <w:r w:rsidRPr="00537737">
        <w:rPr>
          <w:rFonts w:ascii="Infotep2" w:hAnsi="Infotep2"/>
          <w:shd w:val="clear" w:color="auto" w:fill="FFFFFF"/>
        </w:rPr>
        <w:t>. En su segunda acepción, droga es cualquier “sustancia o preparado medicamentoso de efecto estimulante, deprimente, narcótico o alucinógeno.”</w:t>
      </w:r>
    </w:p>
    <w:p w:rsidR="00537737" w:rsidRPr="00537737" w:rsidRDefault="00537737" w:rsidP="00537737">
      <w:pPr>
        <w:spacing w:line="360" w:lineRule="auto"/>
        <w:jc w:val="both"/>
        <w:rPr>
          <w:rFonts w:ascii="Infotep2" w:hAnsi="Infotep2"/>
        </w:rPr>
      </w:pPr>
      <w:r>
        <w:rPr>
          <w:rFonts w:ascii="Infotep2" w:hAnsi="Infotep2"/>
          <w:shd w:val="clear" w:color="auto" w:fill="FFFFFF"/>
        </w:rPr>
        <w:t xml:space="preserve">Marihuana, cocaína, nicotina y heroína </w:t>
      </w:r>
    </w:p>
    <w:p w:rsidR="001E1458" w:rsidRDefault="001E1458" w:rsidP="00B70969">
      <w:pPr>
        <w:pStyle w:val="Prrafodelista"/>
        <w:numPr>
          <w:ilvl w:val="0"/>
          <w:numId w:val="2"/>
        </w:numPr>
        <w:spacing w:line="360" w:lineRule="auto"/>
        <w:jc w:val="both"/>
        <w:rPr>
          <w:rFonts w:ascii="Infotep2" w:hAnsi="Infotep2"/>
        </w:rPr>
      </w:pPr>
      <w:r w:rsidRPr="00BD5B51">
        <w:rPr>
          <w:rFonts w:ascii="Infotep2" w:hAnsi="Infotep2"/>
        </w:rPr>
        <w:t>¿Cuál es nuestro papel frente a estas problemáticas sociales como so</w:t>
      </w:r>
      <w:r w:rsidR="00A15EC7" w:rsidRPr="00BD5B51">
        <w:rPr>
          <w:rFonts w:ascii="Infotep2" w:hAnsi="Infotep2"/>
        </w:rPr>
        <w:t>n: Las Drogas, las ITS y l</w:t>
      </w:r>
      <w:r w:rsidRPr="00BD5B51">
        <w:rPr>
          <w:rFonts w:ascii="Infotep2" w:hAnsi="Infotep2"/>
        </w:rPr>
        <w:t>a violencia intrafamiliar</w:t>
      </w:r>
      <w:r w:rsidR="00A15EC7" w:rsidRPr="00BD5B51">
        <w:rPr>
          <w:rFonts w:ascii="Infotep2" w:hAnsi="Infotep2"/>
        </w:rPr>
        <w:t>?</w:t>
      </w:r>
    </w:p>
    <w:p w:rsidR="00DC2A1F" w:rsidRPr="00DC2A1F" w:rsidRDefault="00DC2A1F" w:rsidP="00DC2A1F">
      <w:pPr>
        <w:spacing w:line="360" w:lineRule="auto"/>
        <w:jc w:val="both"/>
        <w:rPr>
          <w:rFonts w:ascii="Infotep2" w:hAnsi="Infotep2"/>
        </w:rPr>
      </w:pPr>
      <w:r>
        <w:rPr>
          <w:rFonts w:ascii="Infotep2" w:hAnsi="Infotep2"/>
        </w:rPr>
        <w:t>Educar desde las familias, las escuelas, las comunidades a las que pertenecemos en diferentes ambientes en disciplina positiva para hacer frente a estas problemáticas</w:t>
      </w:r>
    </w:p>
    <w:p w:rsidR="00DC2A1F" w:rsidRPr="00BD5B51" w:rsidRDefault="00DC2A1F" w:rsidP="00DC2A1F">
      <w:pPr>
        <w:pStyle w:val="Prrafodelista"/>
        <w:spacing w:line="360" w:lineRule="auto"/>
        <w:jc w:val="both"/>
        <w:rPr>
          <w:rFonts w:ascii="Infotep2" w:hAnsi="Infotep2"/>
        </w:rPr>
      </w:pPr>
    </w:p>
    <w:p w:rsidR="00A15EC7" w:rsidRPr="00283128" w:rsidRDefault="00A15EC7" w:rsidP="00A15EC7">
      <w:pPr>
        <w:pStyle w:val="Prrafodelista"/>
        <w:numPr>
          <w:ilvl w:val="0"/>
          <w:numId w:val="2"/>
        </w:numPr>
        <w:spacing w:line="360" w:lineRule="auto"/>
        <w:jc w:val="both"/>
        <w:rPr>
          <w:rFonts w:ascii="Infotep2" w:hAnsi="Infotep2"/>
        </w:rPr>
      </w:pPr>
      <w:r w:rsidRPr="00283128">
        <w:rPr>
          <w:rFonts w:ascii="Infotep2" w:hAnsi="Infotep2"/>
        </w:rPr>
        <w:t>Mencione</w:t>
      </w:r>
      <w:r w:rsidR="00BD5B51" w:rsidRPr="00283128">
        <w:rPr>
          <w:rFonts w:ascii="Infotep2" w:hAnsi="Infotep2"/>
        </w:rPr>
        <w:t xml:space="preserve"> que es y</w:t>
      </w:r>
      <w:r w:rsidRPr="00283128">
        <w:rPr>
          <w:rFonts w:ascii="Infotep2" w:hAnsi="Infotep2"/>
        </w:rPr>
        <w:t xml:space="preserve"> los elementos de un contrato de trabajo</w:t>
      </w:r>
    </w:p>
    <w:p w:rsidR="00283128" w:rsidRPr="00283128" w:rsidRDefault="00283128" w:rsidP="00283128">
      <w:pPr>
        <w:spacing w:line="360" w:lineRule="auto"/>
        <w:jc w:val="both"/>
        <w:rPr>
          <w:rFonts w:ascii="Infotep2" w:hAnsi="Infotep2"/>
        </w:rPr>
      </w:pPr>
      <w:r w:rsidRPr="00283128">
        <w:rPr>
          <w:rFonts w:ascii="Infotep2" w:hAnsi="Infotep2"/>
        </w:rPr>
        <w:t>El contrato de trabajo es un acuerdo entre un trabajador que se compromete a prestar servicios bajo la subordinación y dependencia de un empleador, a cambio de una remuneración. Sólo puede existir si ambas partes están de acuerdo en las obligaciones y los derechos que dan origen a la relación laboral.</w:t>
      </w:r>
    </w:p>
    <w:p w:rsidR="00283128" w:rsidRPr="00283128" w:rsidRDefault="00283128" w:rsidP="00283128">
      <w:pPr>
        <w:spacing w:line="360" w:lineRule="auto"/>
        <w:jc w:val="both"/>
        <w:rPr>
          <w:rFonts w:ascii="Infotep2" w:hAnsi="Infotep2"/>
        </w:rPr>
      </w:pPr>
      <w:bookmarkStart w:id="0" w:name="_GoBack"/>
      <w:bookmarkEnd w:id="0"/>
    </w:p>
    <w:p w:rsidR="00283128" w:rsidRPr="00283128" w:rsidRDefault="00283128" w:rsidP="00283128">
      <w:pPr>
        <w:numPr>
          <w:ilvl w:val="0"/>
          <w:numId w:val="5"/>
        </w:numPr>
        <w:shd w:val="clear" w:color="auto" w:fill="FFFFFF"/>
        <w:spacing w:before="100" w:beforeAutospacing="1" w:after="0" w:line="240" w:lineRule="auto"/>
        <w:rPr>
          <w:rFonts w:ascii="Infotep2" w:eastAsia="Times New Roman" w:hAnsi="Infotep2" w:cs="Arial"/>
          <w:lang w:eastAsia="es-DO"/>
        </w:rPr>
      </w:pPr>
      <w:r w:rsidRPr="00283128">
        <w:rPr>
          <w:rFonts w:ascii="Infotep2" w:eastAsia="Times New Roman" w:hAnsi="Infotep2" w:cs="Arial"/>
          <w:bCs/>
          <w:lang w:eastAsia="es-DO"/>
        </w:rPr>
        <w:t>Identidad de las partes.</w:t>
      </w:r>
    </w:p>
    <w:p w:rsidR="00283128" w:rsidRPr="00283128" w:rsidRDefault="00283128" w:rsidP="00283128">
      <w:pPr>
        <w:shd w:val="clear" w:color="auto" w:fill="FFFFFF"/>
        <w:spacing w:before="100" w:beforeAutospacing="1" w:after="100" w:afterAutospacing="1" w:line="240" w:lineRule="auto"/>
        <w:rPr>
          <w:rFonts w:ascii="Infotep2" w:eastAsia="Times New Roman" w:hAnsi="Infotep2" w:cs="Arial"/>
          <w:lang w:eastAsia="es-DO"/>
        </w:rPr>
      </w:pPr>
      <w:r w:rsidRPr="00283128">
        <w:rPr>
          <w:rFonts w:ascii="Infotep2" w:eastAsia="Times New Roman" w:hAnsi="Infotep2" w:cs="Arial"/>
          <w:lang w:eastAsia="es-DO"/>
        </w:rPr>
        <w:t>En este primer elemento, que suele encabezar el contrato, es donde se incluyen los datos identificativos de las partes entre las que se establece dicho contrato. Incluirá datos de la empresa, del trabajador y datos de la cuenta de cotización. Sería la parte que incluye datos más personales e identificativos tanto de la empresa como de la persona que va a realizar el trabajo.</w:t>
      </w:r>
    </w:p>
    <w:p w:rsidR="00283128" w:rsidRPr="00283128" w:rsidRDefault="00283128" w:rsidP="00283128">
      <w:pPr>
        <w:numPr>
          <w:ilvl w:val="0"/>
          <w:numId w:val="6"/>
        </w:numPr>
        <w:shd w:val="clear" w:color="auto" w:fill="FFFFFF"/>
        <w:spacing w:before="100" w:beforeAutospacing="1" w:after="0" w:line="240" w:lineRule="auto"/>
        <w:rPr>
          <w:rFonts w:ascii="Infotep2" w:eastAsia="Times New Roman" w:hAnsi="Infotep2" w:cs="Arial"/>
          <w:lang w:eastAsia="es-DO"/>
        </w:rPr>
      </w:pPr>
      <w:r w:rsidRPr="00283128">
        <w:rPr>
          <w:rFonts w:ascii="Infotep2" w:eastAsia="Times New Roman" w:hAnsi="Infotep2" w:cs="Arial"/>
          <w:bCs/>
          <w:lang w:eastAsia="es-DO"/>
        </w:rPr>
        <w:t>Fecha de inicio y finalización el contrato.</w:t>
      </w:r>
    </w:p>
    <w:p w:rsidR="00283128" w:rsidRPr="00283128" w:rsidRDefault="00283128" w:rsidP="00283128">
      <w:pPr>
        <w:shd w:val="clear" w:color="auto" w:fill="FFFFFF"/>
        <w:spacing w:before="100" w:beforeAutospacing="1" w:after="100" w:afterAutospacing="1" w:line="240" w:lineRule="auto"/>
        <w:rPr>
          <w:rFonts w:ascii="Infotep2" w:eastAsia="Times New Roman" w:hAnsi="Infotep2" w:cs="Arial"/>
          <w:lang w:eastAsia="es-DO"/>
        </w:rPr>
      </w:pPr>
      <w:r w:rsidRPr="00283128">
        <w:rPr>
          <w:rFonts w:ascii="Infotep2" w:eastAsia="Times New Roman" w:hAnsi="Infotep2" w:cs="Arial"/>
          <w:lang w:eastAsia="es-DO"/>
        </w:rPr>
        <w:t>En este apartado se incluirán fechas siempre que el contrato sea temporal incluyendo, además, si existirá un periodo de prueba y de qué duración es éste.</w:t>
      </w:r>
    </w:p>
    <w:p w:rsidR="00283128" w:rsidRPr="00283128" w:rsidRDefault="00283128" w:rsidP="00283128">
      <w:pPr>
        <w:numPr>
          <w:ilvl w:val="0"/>
          <w:numId w:val="7"/>
        </w:numPr>
        <w:shd w:val="clear" w:color="auto" w:fill="FFFFFF"/>
        <w:spacing w:before="100" w:beforeAutospacing="1" w:after="0" w:line="240" w:lineRule="auto"/>
        <w:rPr>
          <w:rFonts w:ascii="Infotep2" w:eastAsia="Times New Roman" w:hAnsi="Infotep2" w:cs="Arial"/>
          <w:lang w:eastAsia="es-DO"/>
        </w:rPr>
      </w:pPr>
      <w:r w:rsidRPr="00283128">
        <w:rPr>
          <w:rFonts w:ascii="Infotep2" w:eastAsia="Times New Roman" w:hAnsi="Infotep2" w:cs="Arial"/>
          <w:bCs/>
          <w:lang w:eastAsia="es-DO"/>
        </w:rPr>
        <w:t>Categoría del puesto de trabajo.</w:t>
      </w:r>
    </w:p>
    <w:p w:rsidR="00283128" w:rsidRPr="00283128" w:rsidRDefault="00283128" w:rsidP="00283128">
      <w:pPr>
        <w:shd w:val="clear" w:color="auto" w:fill="FFFFFF"/>
        <w:spacing w:before="100" w:beforeAutospacing="1" w:after="100" w:afterAutospacing="1" w:line="240" w:lineRule="auto"/>
        <w:rPr>
          <w:rFonts w:ascii="Infotep2" w:eastAsia="Times New Roman" w:hAnsi="Infotep2" w:cs="Arial"/>
          <w:lang w:eastAsia="es-DO"/>
        </w:rPr>
      </w:pPr>
      <w:r w:rsidRPr="00283128">
        <w:rPr>
          <w:rFonts w:ascii="Infotep2" w:eastAsia="Times New Roman" w:hAnsi="Infotep2" w:cs="Arial"/>
          <w:lang w:eastAsia="es-DO"/>
        </w:rPr>
        <w:t>Especifica el puesto, el grupo profesional y las funciones a desempeñar, así como la ubicación del centro de trabajo.</w:t>
      </w:r>
    </w:p>
    <w:p w:rsidR="00283128" w:rsidRPr="00283128" w:rsidRDefault="00283128" w:rsidP="00283128">
      <w:pPr>
        <w:numPr>
          <w:ilvl w:val="0"/>
          <w:numId w:val="8"/>
        </w:numPr>
        <w:shd w:val="clear" w:color="auto" w:fill="FFFFFF"/>
        <w:spacing w:before="100" w:beforeAutospacing="1" w:after="0" w:line="240" w:lineRule="auto"/>
        <w:rPr>
          <w:rFonts w:ascii="Infotep2" w:eastAsia="Times New Roman" w:hAnsi="Infotep2" w:cs="Arial"/>
          <w:lang w:eastAsia="es-DO"/>
        </w:rPr>
      </w:pPr>
      <w:r w:rsidRPr="00283128">
        <w:rPr>
          <w:rFonts w:ascii="Infotep2" w:eastAsia="Times New Roman" w:hAnsi="Infotep2" w:cs="Arial"/>
          <w:bCs/>
          <w:lang w:eastAsia="es-DO"/>
        </w:rPr>
        <w:lastRenderedPageBreak/>
        <w:t>Salario.</w:t>
      </w:r>
    </w:p>
    <w:p w:rsidR="00283128" w:rsidRPr="00283128" w:rsidRDefault="00283128" w:rsidP="00283128">
      <w:pPr>
        <w:shd w:val="clear" w:color="auto" w:fill="FFFFFF"/>
        <w:spacing w:before="100" w:beforeAutospacing="1" w:after="100" w:afterAutospacing="1" w:line="240" w:lineRule="auto"/>
        <w:rPr>
          <w:rFonts w:ascii="Infotep2" w:eastAsia="Times New Roman" w:hAnsi="Infotep2" w:cs="Arial"/>
          <w:lang w:eastAsia="es-DO"/>
        </w:rPr>
      </w:pPr>
      <w:r w:rsidRPr="00283128">
        <w:rPr>
          <w:rFonts w:ascii="Infotep2" w:eastAsia="Times New Roman" w:hAnsi="Infotep2" w:cs="Arial"/>
          <w:lang w:eastAsia="es-DO"/>
        </w:rPr>
        <w:t>En este apartado se detallará el salario a recibir por el trabajador, en bruto. Puede incluir detalle de distribución según diferentes conceptos salariales.</w:t>
      </w:r>
    </w:p>
    <w:p w:rsidR="00283128" w:rsidRPr="00283128" w:rsidRDefault="00283128" w:rsidP="00283128">
      <w:pPr>
        <w:numPr>
          <w:ilvl w:val="0"/>
          <w:numId w:val="9"/>
        </w:numPr>
        <w:shd w:val="clear" w:color="auto" w:fill="FFFFFF"/>
        <w:spacing w:before="100" w:beforeAutospacing="1" w:after="0" w:line="240" w:lineRule="auto"/>
        <w:rPr>
          <w:rFonts w:ascii="Infotep2" w:eastAsia="Times New Roman" w:hAnsi="Infotep2" w:cs="Arial"/>
          <w:lang w:eastAsia="es-DO"/>
        </w:rPr>
      </w:pPr>
      <w:r w:rsidRPr="00283128">
        <w:rPr>
          <w:rFonts w:ascii="Infotep2" w:eastAsia="Times New Roman" w:hAnsi="Infotep2" w:cs="Arial"/>
          <w:bCs/>
          <w:lang w:eastAsia="es-DO"/>
        </w:rPr>
        <w:t>Duración y distribución de la jornada de trabajo.</w:t>
      </w:r>
    </w:p>
    <w:p w:rsidR="00283128" w:rsidRPr="00283128" w:rsidRDefault="00283128" w:rsidP="00283128">
      <w:pPr>
        <w:shd w:val="clear" w:color="auto" w:fill="FFFFFF"/>
        <w:spacing w:before="100" w:beforeAutospacing="1" w:after="100" w:afterAutospacing="1" w:line="240" w:lineRule="auto"/>
        <w:rPr>
          <w:rFonts w:ascii="Infotep2" w:eastAsia="Times New Roman" w:hAnsi="Infotep2" w:cs="Arial"/>
          <w:lang w:eastAsia="es-DO"/>
        </w:rPr>
      </w:pPr>
      <w:r w:rsidRPr="00283128">
        <w:rPr>
          <w:rFonts w:ascii="Infotep2" w:eastAsia="Times New Roman" w:hAnsi="Infotep2" w:cs="Arial"/>
          <w:lang w:eastAsia="es-DO"/>
        </w:rPr>
        <w:t>Indica si la jornada será a tiempo completo o parcial así como el detalle de los horarios que cumplirá el trabajador.</w:t>
      </w:r>
    </w:p>
    <w:p w:rsidR="00283128" w:rsidRPr="00283128" w:rsidRDefault="00283128" w:rsidP="00283128">
      <w:pPr>
        <w:numPr>
          <w:ilvl w:val="0"/>
          <w:numId w:val="10"/>
        </w:numPr>
        <w:shd w:val="clear" w:color="auto" w:fill="FFFFFF"/>
        <w:spacing w:before="100" w:beforeAutospacing="1" w:after="0" w:line="240" w:lineRule="auto"/>
        <w:rPr>
          <w:rFonts w:ascii="Infotep2" w:eastAsia="Times New Roman" w:hAnsi="Infotep2" w:cs="Arial"/>
          <w:lang w:eastAsia="es-DO"/>
        </w:rPr>
      </w:pPr>
      <w:r w:rsidRPr="00283128">
        <w:rPr>
          <w:rFonts w:ascii="Infotep2" w:eastAsia="Times New Roman" w:hAnsi="Infotep2" w:cs="Arial"/>
          <w:bCs/>
          <w:lang w:eastAsia="es-DO"/>
        </w:rPr>
        <w:t>Vacaciones.</w:t>
      </w:r>
    </w:p>
    <w:p w:rsidR="00283128" w:rsidRPr="00283128" w:rsidRDefault="00283128" w:rsidP="00283128">
      <w:pPr>
        <w:shd w:val="clear" w:color="auto" w:fill="FFFFFF"/>
        <w:spacing w:before="100" w:beforeAutospacing="1" w:after="100" w:afterAutospacing="1" w:line="240" w:lineRule="auto"/>
        <w:rPr>
          <w:rFonts w:ascii="Infotep2" w:eastAsia="Times New Roman" w:hAnsi="Infotep2" w:cs="Arial"/>
          <w:lang w:eastAsia="es-DO"/>
        </w:rPr>
      </w:pPr>
      <w:r w:rsidRPr="00283128">
        <w:rPr>
          <w:rFonts w:ascii="Infotep2" w:eastAsia="Times New Roman" w:hAnsi="Infotep2" w:cs="Arial"/>
          <w:lang w:eastAsia="es-DO"/>
        </w:rPr>
        <w:t>En este apartado del contrato encontraremos la duración de las vacaciones que podrá disfrutar el trabajador que es contratado, contabilizadas de forma anual.</w:t>
      </w:r>
    </w:p>
    <w:p w:rsidR="00283128" w:rsidRPr="00283128" w:rsidRDefault="00283128" w:rsidP="00283128">
      <w:pPr>
        <w:numPr>
          <w:ilvl w:val="0"/>
          <w:numId w:val="11"/>
        </w:numPr>
        <w:shd w:val="clear" w:color="auto" w:fill="FFFFFF"/>
        <w:spacing w:before="100" w:beforeAutospacing="1" w:after="0" w:line="240" w:lineRule="auto"/>
        <w:rPr>
          <w:rFonts w:ascii="Infotep2" w:eastAsia="Times New Roman" w:hAnsi="Infotep2" w:cs="Arial"/>
          <w:lang w:eastAsia="es-DO"/>
        </w:rPr>
      </w:pPr>
      <w:r w:rsidRPr="00283128">
        <w:rPr>
          <w:rFonts w:ascii="Infotep2" w:eastAsia="Times New Roman" w:hAnsi="Infotep2" w:cs="Arial"/>
          <w:bCs/>
          <w:lang w:eastAsia="es-DO"/>
        </w:rPr>
        <w:t>Convenio aplicable.</w:t>
      </w:r>
    </w:p>
    <w:p w:rsidR="00283128" w:rsidRPr="00283128" w:rsidRDefault="00283128" w:rsidP="00283128">
      <w:pPr>
        <w:shd w:val="clear" w:color="auto" w:fill="FFFFFF"/>
        <w:spacing w:before="100" w:beforeAutospacing="1" w:after="100" w:afterAutospacing="1" w:line="240" w:lineRule="auto"/>
        <w:rPr>
          <w:rFonts w:ascii="Infotep2" w:eastAsia="Times New Roman" w:hAnsi="Infotep2" w:cs="Arial"/>
          <w:lang w:eastAsia="es-DO"/>
        </w:rPr>
      </w:pPr>
      <w:r w:rsidRPr="00283128">
        <w:rPr>
          <w:rFonts w:ascii="Infotep2" w:eastAsia="Times New Roman" w:hAnsi="Infotep2" w:cs="Arial"/>
          <w:lang w:eastAsia="es-DO"/>
        </w:rPr>
        <w:t>Incluye la legislación vigente sobre la cual se regula el contrato  así como el convenio colectivo que se aplica en este caso.</w:t>
      </w:r>
    </w:p>
    <w:p w:rsidR="00283128" w:rsidRPr="00283128" w:rsidRDefault="00283128" w:rsidP="00283128">
      <w:pPr>
        <w:numPr>
          <w:ilvl w:val="0"/>
          <w:numId w:val="12"/>
        </w:numPr>
        <w:shd w:val="clear" w:color="auto" w:fill="FFFFFF"/>
        <w:spacing w:before="100" w:beforeAutospacing="1" w:after="0" w:line="240" w:lineRule="auto"/>
        <w:rPr>
          <w:rFonts w:ascii="Infotep2" w:eastAsia="Times New Roman" w:hAnsi="Infotep2" w:cs="Arial"/>
          <w:lang w:eastAsia="es-DO"/>
        </w:rPr>
      </w:pPr>
      <w:r w:rsidRPr="00283128">
        <w:rPr>
          <w:rFonts w:ascii="Infotep2" w:eastAsia="Times New Roman" w:hAnsi="Infotep2" w:cs="Arial"/>
          <w:bCs/>
          <w:lang w:eastAsia="es-DO"/>
        </w:rPr>
        <w:t>Firma</w:t>
      </w:r>
    </w:p>
    <w:p w:rsidR="00283128" w:rsidRPr="00283128" w:rsidRDefault="00283128" w:rsidP="00283128">
      <w:pPr>
        <w:shd w:val="clear" w:color="auto" w:fill="FFFFFF"/>
        <w:spacing w:before="100" w:beforeAutospacing="1" w:after="100" w:afterAutospacing="1" w:line="240" w:lineRule="auto"/>
        <w:rPr>
          <w:rFonts w:ascii="Infotep2" w:eastAsia="Times New Roman" w:hAnsi="Infotep2" w:cs="Arial"/>
          <w:lang w:eastAsia="es-DO"/>
        </w:rPr>
      </w:pPr>
      <w:r w:rsidRPr="00283128">
        <w:rPr>
          <w:rFonts w:ascii="Infotep2" w:eastAsia="Times New Roman" w:hAnsi="Infotep2" w:cs="Arial"/>
          <w:lang w:eastAsia="es-DO"/>
        </w:rPr>
        <w:t>En este apartado, las partes participantes del contrato, firmarán para mostrar su conformidad al mismo.</w:t>
      </w:r>
    </w:p>
    <w:p w:rsidR="00283128" w:rsidRPr="00283128" w:rsidRDefault="00283128" w:rsidP="00283128">
      <w:pPr>
        <w:spacing w:line="360" w:lineRule="auto"/>
        <w:jc w:val="both"/>
        <w:rPr>
          <w:rFonts w:ascii="Infotep2" w:hAnsi="Infotep2"/>
        </w:rPr>
      </w:pPr>
    </w:p>
    <w:sectPr w:rsidR="00283128" w:rsidRPr="002831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fotep2 BT">
    <w:altName w:val="Infotep"/>
    <w:panose1 w:val="00000000000000000000"/>
    <w:charset w:val="00"/>
    <w:family w:val="swiss"/>
    <w:notTrueType/>
    <w:pitch w:val="default"/>
    <w:sig w:usb0="00000003" w:usb1="00000000" w:usb2="00000000" w:usb3="00000000" w:csb0="00000001" w:csb1="00000000"/>
  </w:font>
  <w:font w:name="Infotep2">
    <w:altName w:val="Arial Narrow"/>
    <w:charset w:val="00"/>
    <w:family w:val="swiss"/>
    <w:pitch w:val="variable"/>
    <w:sig w:usb0="00000001" w:usb1="00000000" w:usb2="00000000" w:usb3="00000000" w:csb0="0000001B" w:csb1="00000000"/>
  </w:font>
  <w:font w:name="Infotep">
    <w:altName w:val="Infotep"/>
    <w:charset w:val="00"/>
    <w:family w:val="swiss"/>
    <w:pitch w:val="variable"/>
    <w:sig w:usb0="00000003"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479FE"/>
    <w:multiLevelType w:val="multilevel"/>
    <w:tmpl w:val="986CD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9023D7"/>
    <w:multiLevelType w:val="multilevel"/>
    <w:tmpl w:val="402E74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D87DA0"/>
    <w:multiLevelType w:val="multilevel"/>
    <w:tmpl w:val="65781D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CF5019"/>
    <w:multiLevelType w:val="multilevel"/>
    <w:tmpl w:val="27846E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757D5F"/>
    <w:multiLevelType w:val="multilevel"/>
    <w:tmpl w:val="D2BE3F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24328E"/>
    <w:multiLevelType w:val="multilevel"/>
    <w:tmpl w:val="6DBC649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AC27E4"/>
    <w:multiLevelType w:val="multilevel"/>
    <w:tmpl w:val="1BE2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066634"/>
    <w:multiLevelType w:val="multilevel"/>
    <w:tmpl w:val="55CA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E5E42"/>
    <w:multiLevelType w:val="multilevel"/>
    <w:tmpl w:val="9044E6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AC25A8"/>
    <w:multiLevelType w:val="hybridMultilevel"/>
    <w:tmpl w:val="C2245550"/>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0" w15:restartNumberingAfterBreak="0">
    <w:nsid w:val="71B03CD9"/>
    <w:multiLevelType w:val="multilevel"/>
    <w:tmpl w:val="1C960E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C7531E"/>
    <w:multiLevelType w:val="hybridMultilevel"/>
    <w:tmpl w:val="9B28B30E"/>
    <w:lvl w:ilvl="0" w:tplc="4E2C85BE">
      <w:start w:val="1"/>
      <w:numFmt w:val="decimal"/>
      <w:lvlText w:val="%1."/>
      <w:lvlJc w:val="left"/>
      <w:pPr>
        <w:ind w:left="720" w:hanging="360"/>
      </w:pPr>
      <w:rPr>
        <w:rFonts w:hint="default"/>
        <w:sz w:val="24"/>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9"/>
  </w:num>
  <w:num w:numId="2">
    <w:abstractNumId w:val="11"/>
  </w:num>
  <w:num w:numId="3">
    <w:abstractNumId w:val="6"/>
  </w:num>
  <w:num w:numId="4">
    <w:abstractNumId w:val="7"/>
  </w:num>
  <w:num w:numId="5">
    <w:abstractNumId w:val="0"/>
  </w:num>
  <w:num w:numId="6">
    <w:abstractNumId w:val="1"/>
  </w:num>
  <w:num w:numId="7">
    <w:abstractNumId w:val="8"/>
  </w:num>
  <w:num w:numId="8">
    <w:abstractNumId w:val="4"/>
  </w:num>
  <w:num w:numId="9">
    <w:abstractNumId w:val="10"/>
  </w:num>
  <w:num w:numId="10">
    <w:abstractNumId w:val="2"/>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581"/>
    <w:rsid w:val="00116465"/>
    <w:rsid w:val="001E1458"/>
    <w:rsid w:val="00263F84"/>
    <w:rsid w:val="00283128"/>
    <w:rsid w:val="002B6BFD"/>
    <w:rsid w:val="002D4FA4"/>
    <w:rsid w:val="003F3408"/>
    <w:rsid w:val="004455F1"/>
    <w:rsid w:val="00537737"/>
    <w:rsid w:val="0083307B"/>
    <w:rsid w:val="009A4797"/>
    <w:rsid w:val="00A15EC7"/>
    <w:rsid w:val="00AB1581"/>
    <w:rsid w:val="00AE4890"/>
    <w:rsid w:val="00AF642F"/>
    <w:rsid w:val="00B51463"/>
    <w:rsid w:val="00B70969"/>
    <w:rsid w:val="00BD5B51"/>
    <w:rsid w:val="00DC2A1F"/>
    <w:rsid w:val="00E10A2C"/>
    <w:rsid w:val="00EC6720"/>
    <w:rsid w:val="00F4242F"/>
    <w:rsid w:val="00F67044"/>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9D366D-6636-42AA-BEBF-87BF952F0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642F"/>
    <w:pPr>
      <w:ind w:left="720"/>
      <w:contextualSpacing/>
    </w:pPr>
  </w:style>
  <w:style w:type="paragraph" w:styleId="Sinespaciado">
    <w:name w:val="No Spacing"/>
    <w:uiPriority w:val="1"/>
    <w:qFormat/>
    <w:rsid w:val="00BD5B51"/>
    <w:pPr>
      <w:spacing w:after="0" w:line="240" w:lineRule="auto"/>
    </w:pPr>
  </w:style>
  <w:style w:type="paragraph" w:customStyle="1" w:styleId="paragraphwrapper">
    <w:name w:val="paragraphwrapper"/>
    <w:basedOn w:val="Normal"/>
    <w:rsid w:val="00263F84"/>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styleId="Textoennegrita">
    <w:name w:val="Strong"/>
    <w:basedOn w:val="Fuentedeprrafopredeter"/>
    <w:uiPriority w:val="22"/>
    <w:qFormat/>
    <w:rsid w:val="00263F84"/>
    <w:rPr>
      <w:b/>
      <w:bCs/>
    </w:rPr>
  </w:style>
  <w:style w:type="character" w:styleId="Hipervnculo">
    <w:name w:val="Hyperlink"/>
    <w:basedOn w:val="Fuentedeprrafopredeter"/>
    <w:uiPriority w:val="99"/>
    <w:semiHidden/>
    <w:unhideWhenUsed/>
    <w:rsid w:val="00263F84"/>
    <w:rPr>
      <w:color w:val="0000FF"/>
      <w:u w:val="single"/>
    </w:rPr>
  </w:style>
  <w:style w:type="paragraph" w:customStyle="1" w:styleId="Default">
    <w:name w:val="Default"/>
    <w:rsid w:val="00263F84"/>
    <w:pPr>
      <w:autoSpaceDE w:val="0"/>
      <w:autoSpaceDN w:val="0"/>
      <w:adjustRightInd w:val="0"/>
      <w:spacing w:after="0" w:line="240" w:lineRule="auto"/>
    </w:pPr>
    <w:rPr>
      <w:rFonts w:ascii="Infotep2 BT" w:hAnsi="Infotep2 BT" w:cs="Infotep2 BT"/>
      <w:color w:val="000000"/>
      <w:sz w:val="24"/>
      <w:szCs w:val="24"/>
    </w:rPr>
  </w:style>
  <w:style w:type="paragraph" w:styleId="NormalWeb">
    <w:name w:val="Normal (Web)"/>
    <w:basedOn w:val="Normal"/>
    <w:uiPriority w:val="99"/>
    <w:semiHidden/>
    <w:unhideWhenUsed/>
    <w:rsid w:val="002D4FA4"/>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customStyle="1" w:styleId="rregjd">
    <w:name w:val="rregjd"/>
    <w:basedOn w:val="Fuentedeprrafopredeter"/>
    <w:rsid w:val="00F42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444864">
      <w:bodyDiv w:val="1"/>
      <w:marLeft w:val="0"/>
      <w:marRight w:val="0"/>
      <w:marTop w:val="0"/>
      <w:marBottom w:val="0"/>
      <w:divBdr>
        <w:top w:val="none" w:sz="0" w:space="0" w:color="auto"/>
        <w:left w:val="none" w:sz="0" w:space="0" w:color="auto"/>
        <w:bottom w:val="none" w:sz="0" w:space="0" w:color="auto"/>
        <w:right w:val="none" w:sz="0" w:space="0" w:color="auto"/>
      </w:divBdr>
    </w:div>
    <w:div w:id="769399297">
      <w:bodyDiv w:val="1"/>
      <w:marLeft w:val="0"/>
      <w:marRight w:val="0"/>
      <w:marTop w:val="0"/>
      <w:marBottom w:val="0"/>
      <w:divBdr>
        <w:top w:val="none" w:sz="0" w:space="0" w:color="auto"/>
        <w:left w:val="none" w:sz="0" w:space="0" w:color="auto"/>
        <w:bottom w:val="none" w:sz="0" w:space="0" w:color="auto"/>
        <w:right w:val="none" w:sz="0" w:space="0" w:color="auto"/>
      </w:divBdr>
    </w:div>
    <w:div w:id="1020202309">
      <w:bodyDiv w:val="1"/>
      <w:marLeft w:val="0"/>
      <w:marRight w:val="0"/>
      <w:marTop w:val="0"/>
      <w:marBottom w:val="0"/>
      <w:divBdr>
        <w:top w:val="none" w:sz="0" w:space="0" w:color="auto"/>
        <w:left w:val="none" w:sz="0" w:space="0" w:color="auto"/>
        <w:bottom w:val="none" w:sz="0" w:space="0" w:color="auto"/>
        <w:right w:val="none" w:sz="0" w:space="0" w:color="auto"/>
      </w:divBdr>
    </w:div>
    <w:div w:id="1211309866">
      <w:bodyDiv w:val="1"/>
      <w:marLeft w:val="0"/>
      <w:marRight w:val="0"/>
      <w:marTop w:val="0"/>
      <w:marBottom w:val="0"/>
      <w:divBdr>
        <w:top w:val="none" w:sz="0" w:space="0" w:color="auto"/>
        <w:left w:val="none" w:sz="0" w:space="0" w:color="auto"/>
        <w:bottom w:val="none" w:sz="0" w:space="0" w:color="auto"/>
        <w:right w:val="none" w:sz="0" w:space="0" w:color="auto"/>
      </w:divBdr>
      <w:divsChild>
        <w:div w:id="1354838178">
          <w:marLeft w:val="0"/>
          <w:marRight w:val="0"/>
          <w:marTop w:val="0"/>
          <w:marBottom w:val="0"/>
          <w:divBdr>
            <w:top w:val="none" w:sz="0" w:space="0" w:color="auto"/>
            <w:left w:val="none" w:sz="0" w:space="0" w:color="auto"/>
            <w:bottom w:val="none" w:sz="0" w:space="0" w:color="auto"/>
            <w:right w:val="none" w:sz="0" w:space="0" w:color="auto"/>
          </w:divBdr>
          <w:divsChild>
            <w:div w:id="1009791185">
              <w:marLeft w:val="0"/>
              <w:marRight w:val="0"/>
              <w:marTop w:val="0"/>
              <w:marBottom w:val="0"/>
              <w:divBdr>
                <w:top w:val="none" w:sz="0" w:space="0" w:color="auto"/>
                <w:left w:val="none" w:sz="0" w:space="0" w:color="auto"/>
                <w:bottom w:val="none" w:sz="0" w:space="0" w:color="auto"/>
                <w:right w:val="none" w:sz="0" w:space="0" w:color="auto"/>
              </w:divBdr>
            </w:div>
          </w:divsChild>
        </w:div>
        <w:div w:id="2136024614">
          <w:marLeft w:val="0"/>
          <w:marRight w:val="0"/>
          <w:marTop w:val="0"/>
          <w:marBottom w:val="0"/>
          <w:divBdr>
            <w:top w:val="none" w:sz="0" w:space="0" w:color="auto"/>
            <w:left w:val="none" w:sz="0" w:space="0" w:color="auto"/>
            <w:bottom w:val="none" w:sz="0" w:space="0" w:color="auto"/>
            <w:right w:val="none" w:sz="0" w:space="0" w:color="auto"/>
          </w:divBdr>
          <w:divsChild>
            <w:div w:id="1201168527">
              <w:marLeft w:val="0"/>
              <w:marRight w:val="0"/>
              <w:marTop w:val="0"/>
              <w:marBottom w:val="0"/>
              <w:divBdr>
                <w:top w:val="none" w:sz="0" w:space="0" w:color="auto"/>
                <w:left w:val="none" w:sz="0" w:space="0" w:color="auto"/>
                <w:bottom w:val="none" w:sz="0" w:space="0" w:color="auto"/>
                <w:right w:val="none" w:sz="0" w:space="0" w:color="auto"/>
              </w:divBdr>
            </w:div>
          </w:divsChild>
        </w:div>
        <w:div w:id="2054841075">
          <w:marLeft w:val="0"/>
          <w:marRight w:val="0"/>
          <w:marTop w:val="0"/>
          <w:marBottom w:val="0"/>
          <w:divBdr>
            <w:top w:val="none" w:sz="0" w:space="0" w:color="auto"/>
            <w:left w:val="none" w:sz="0" w:space="0" w:color="auto"/>
            <w:bottom w:val="none" w:sz="0" w:space="0" w:color="auto"/>
            <w:right w:val="none" w:sz="0" w:space="0" w:color="auto"/>
          </w:divBdr>
          <w:divsChild>
            <w:div w:id="474374971">
              <w:marLeft w:val="0"/>
              <w:marRight w:val="0"/>
              <w:marTop w:val="0"/>
              <w:marBottom w:val="0"/>
              <w:divBdr>
                <w:top w:val="none" w:sz="0" w:space="0" w:color="auto"/>
                <w:left w:val="none" w:sz="0" w:space="0" w:color="auto"/>
                <w:bottom w:val="none" w:sz="0" w:space="0" w:color="auto"/>
                <w:right w:val="none" w:sz="0" w:space="0" w:color="auto"/>
              </w:divBdr>
            </w:div>
          </w:divsChild>
        </w:div>
        <w:div w:id="398748427">
          <w:marLeft w:val="0"/>
          <w:marRight w:val="0"/>
          <w:marTop w:val="0"/>
          <w:marBottom w:val="0"/>
          <w:divBdr>
            <w:top w:val="none" w:sz="0" w:space="0" w:color="auto"/>
            <w:left w:val="none" w:sz="0" w:space="0" w:color="auto"/>
            <w:bottom w:val="none" w:sz="0" w:space="0" w:color="auto"/>
            <w:right w:val="none" w:sz="0" w:space="0" w:color="auto"/>
          </w:divBdr>
          <w:divsChild>
            <w:div w:id="514422079">
              <w:marLeft w:val="0"/>
              <w:marRight w:val="0"/>
              <w:marTop w:val="0"/>
              <w:marBottom w:val="0"/>
              <w:divBdr>
                <w:top w:val="none" w:sz="0" w:space="0" w:color="auto"/>
                <w:left w:val="none" w:sz="0" w:space="0" w:color="auto"/>
                <w:bottom w:val="none" w:sz="0" w:space="0" w:color="auto"/>
                <w:right w:val="none" w:sz="0" w:space="0" w:color="auto"/>
              </w:divBdr>
            </w:div>
          </w:divsChild>
        </w:div>
        <w:div w:id="1634478319">
          <w:marLeft w:val="0"/>
          <w:marRight w:val="0"/>
          <w:marTop w:val="0"/>
          <w:marBottom w:val="0"/>
          <w:divBdr>
            <w:top w:val="none" w:sz="0" w:space="0" w:color="auto"/>
            <w:left w:val="none" w:sz="0" w:space="0" w:color="auto"/>
            <w:bottom w:val="none" w:sz="0" w:space="0" w:color="auto"/>
            <w:right w:val="none" w:sz="0" w:space="0" w:color="auto"/>
          </w:divBdr>
          <w:divsChild>
            <w:div w:id="488668858">
              <w:marLeft w:val="0"/>
              <w:marRight w:val="0"/>
              <w:marTop w:val="0"/>
              <w:marBottom w:val="0"/>
              <w:divBdr>
                <w:top w:val="none" w:sz="0" w:space="0" w:color="auto"/>
                <w:left w:val="none" w:sz="0" w:space="0" w:color="auto"/>
                <w:bottom w:val="none" w:sz="0" w:space="0" w:color="auto"/>
                <w:right w:val="none" w:sz="0" w:space="0" w:color="auto"/>
              </w:divBdr>
            </w:div>
          </w:divsChild>
        </w:div>
        <w:div w:id="527911102">
          <w:marLeft w:val="0"/>
          <w:marRight w:val="0"/>
          <w:marTop w:val="0"/>
          <w:marBottom w:val="0"/>
          <w:divBdr>
            <w:top w:val="none" w:sz="0" w:space="0" w:color="auto"/>
            <w:left w:val="none" w:sz="0" w:space="0" w:color="auto"/>
            <w:bottom w:val="none" w:sz="0" w:space="0" w:color="auto"/>
            <w:right w:val="none" w:sz="0" w:space="0" w:color="auto"/>
          </w:divBdr>
          <w:divsChild>
            <w:div w:id="164924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9950">
      <w:bodyDiv w:val="1"/>
      <w:marLeft w:val="0"/>
      <w:marRight w:val="0"/>
      <w:marTop w:val="0"/>
      <w:marBottom w:val="0"/>
      <w:divBdr>
        <w:top w:val="none" w:sz="0" w:space="0" w:color="auto"/>
        <w:left w:val="none" w:sz="0" w:space="0" w:color="auto"/>
        <w:bottom w:val="none" w:sz="0" w:space="0" w:color="auto"/>
        <w:right w:val="none" w:sz="0" w:space="0" w:color="auto"/>
      </w:divBdr>
    </w:div>
    <w:div w:id="1658729851">
      <w:bodyDiv w:val="1"/>
      <w:marLeft w:val="0"/>
      <w:marRight w:val="0"/>
      <w:marTop w:val="0"/>
      <w:marBottom w:val="0"/>
      <w:divBdr>
        <w:top w:val="none" w:sz="0" w:space="0" w:color="auto"/>
        <w:left w:val="none" w:sz="0" w:space="0" w:color="auto"/>
        <w:bottom w:val="none" w:sz="0" w:space="0" w:color="auto"/>
        <w:right w:val="none" w:sz="0" w:space="0" w:color="auto"/>
      </w:divBdr>
    </w:div>
    <w:div w:id="209212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Virus+del+papiloma+humano&amp;stick=H4sIAAAAAAAAAONgFuLQz9U3MDdJNlTiBLEMLYsrKx4xOnMLvPxxT1jKatKak9cYTbi4gjPyy13zSjJLKoXUuNigLBkuXimELg0GKW4uBJdnEatkWGZRabFCSmqOQkFiQWZOfm6iQkZpbmJePgAzo73eeQAAAA&amp;sa=X&amp;ved=2ahUKEwjLqvyfgPngAhWDmlkKHTcsBCMQ0EAwDXoECAYQFQ" TargetMode="External"/><Relationship Id="rId13" Type="http://schemas.openxmlformats.org/officeDocument/2006/relationships/hyperlink" Target="https://www.google.com/search?q=S%C3%ADfilis&amp;stick=H4sIAAAAAAAAAONgFuLQz9U3MDdJNlSCsnKNHjE6cgu8_HFPWMpi0pqT1xiNuLiCM_LLXfNKMksqhVS42KAsKS4eKbgmDQYpLi44j2cRK0fw4bVpmTmZxQC-nmO7ZQAAAA&amp;sa=X&amp;ved=2ahUKEwjLqvyfgPngAhWDmlkKHTcsBCMQ0EAwDXoECAYQHw" TargetMode="External"/><Relationship Id="rId3" Type="http://schemas.openxmlformats.org/officeDocument/2006/relationships/settings" Target="settings.xml"/><Relationship Id="rId7" Type="http://schemas.openxmlformats.org/officeDocument/2006/relationships/hyperlink" Target="https://bienestar.salud180.com/salud-dia-dia/por-que-falla-la-memoria" TargetMode="External"/><Relationship Id="rId12" Type="http://schemas.openxmlformats.org/officeDocument/2006/relationships/hyperlink" Target="https://www.google.com/search?q=Sida&amp;stick=H4sIAAAAAAAAAONgFuLQz9U3MDdJNlTiBLFSDC0rjR4xOnMLvPxxT1jKatKak9cYTbi4gjPyy13zSjJLKoXUuNigLBkuXimELg0GKW4uBJdnEStLcGZKIgA390gOZAAAAA&amp;sa=X&amp;ved=2ahUKEwjLqvyfgPngAhWDmlkKHTcsBCMQ0EAwDXoECAYQHQ"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ienestar.salud180.com/salud-dia-dia/por-que-falla-la-memoria" TargetMode="External"/><Relationship Id="rId11" Type="http://schemas.openxmlformats.org/officeDocument/2006/relationships/hyperlink" Target="https://www.google.com/search?q=Gonorrea&amp;stick=H4sIAAAAAAAAAONgFuLQz9U3MDdJNlQCs3IzTIofMTpyC7z8cU9YymLSmpPXGI24uIIz8std80oySyqFVLjYoCwpLh4puCYNBikuLjiPZxErh3t-Xn5RUWoiAOClPxplAAAA&amp;sa=X&amp;ved=2ahUKEwjLqvyfgPngAhWDmlkKHTcsBCMQ0EAwDXoECAYQGw"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google.com/search?q=Infecci%C3%B3n+por+clamidia&amp;stick=H4sIAAAAAAAAAONgFuLQz9U3MDdJNlQCs4wM0lMeMTpyC7z8cU9YymLSmpPXGI24uIIz8std80oySyqFVLjYoCwpLh4puCYNBikuLjiPZxGruGdeWmpycubhzXkKBflFCsk5ibmZKZmJAOMozOZ0AAAA&amp;sa=X&amp;ved=2ahUKEwjLqvyfgPngAhWDmlkKHTcsBCMQ0EAwDXoECAYQGQ" TargetMode="External"/><Relationship Id="rId4" Type="http://schemas.openxmlformats.org/officeDocument/2006/relationships/webSettings" Target="webSettings.xml"/><Relationship Id="rId9" Type="http://schemas.openxmlformats.org/officeDocument/2006/relationships/hyperlink" Target="https://www.google.com/search?q=Herpes+genital&amp;stick=H4sIAAAAAAAAAONgFuLQz9U3MDdJNlTiArFMc-OrCqoeMbpyC7z8cU9YymbSmpPXGM24uIIz8std80oySyqFNLjYoCw5Lj4pJG0aDFI8XEh8nkWsfB6pRQWpxQrpqXmZJYk5ADji4Z1xAAAA&amp;sa=X&amp;ved=2ahUKEwjLqvyfgPngAhWDmlkKHTcsBCMQ0EAwDXoECAYQFw" TargetMode="External"/><Relationship Id="rId14" Type="http://schemas.openxmlformats.org/officeDocument/2006/relationships/hyperlink" Target="https://www.es.amnesty.org/en-que-estamos/temas/derechos-humanos/declaracion-universal-derechos-human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1952</Words>
  <Characters>10740</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Mirna Encarnacion</dc:creator>
  <cp:keywords/>
  <dc:description/>
  <cp:lastModifiedBy>carmen berroa</cp:lastModifiedBy>
  <cp:revision>3</cp:revision>
  <dcterms:created xsi:type="dcterms:W3CDTF">2019-03-11T02:13:00Z</dcterms:created>
  <dcterms:modified xsi:type="dcterms:W3CDTF">2019-03-11T02:22:00Z</dcterms:modified>
</cp:coreProperties>
</file>