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CN118735461A </w:t>
      </w:r>
      <w:r>
        <w:rPr>
          <w:b w:val="true"/>
          <w:bCs w:val="true"/>
        </w:rPr>
        <w:t xml:space="preserve">Universal digital management system, platform and method</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pan-digital management system, platform and method</w:t>
      </w:r>
    </w:p>
    <w:p>
      <w:r>
        <w:t xml:space="preserve"/>
      </w:r>
    </w:p>
    <w:p>
      <w:pPr>
        <w:jc w:val="left"/>
      </w:pPr>
      <w:r>
        <w:t xml:space="preserve">Technical Field</w:t>
      </w:r>
    </w:p>
    <w:p>
      <w:r>
        <w:t xml:space="preserve"/>
      </w:r>
    </w:p>
    <w:p>
      <w:pPr>
        <w:jc w:val="left"/>
      </w:pPr>
      <w:r>
        <w:t xml:space="preserve">The present invention relates to the field of application software and information technology, and in particular to a pan-digital system management platform and method.</w:t>
      </w:r>
    </w:p>
    <w:p>
      <w:r>
        <w:t xml:space="preserve"/>
      </w:r>
    </w:p>
    <w:p>
      <w:pPr>
        <w:jc w:val="left"/>
      </w:pPr>
      <w:r>
        <w:t xml:space="preserve">Background Art</w:t>
      </w:r>
    </w:p>
    <w:p>
      <w:r>
        <w:t xml:space="preserve"/>
      </w:r>
    </w:p>
    <w:p>
      <w:pPr>
        <w:jc w:val="left"/>
      </w:pPr>
      <w:r>
        <w:t xml:space="preserve">Pan-digital management has evolved from the early information management methods. In the past, the information management system had a single function and was an isolated system. The more businesses there were, the more systems there were. Here are a few common examples. In an enterprise, there are multiple systems: for example, data analysis system, data reporting system, account authentication system, encryption system, chat communication system, project management PM office system OA, human resources HRM, customer management CRM, purchase and sales ERP, as well as warehouse management, office software Office, File management system, audio and video management system, etc., so many system maintenance costs and procurement costs become high, and there are many systems, data storage is not unified, resource utilization is low, and it is necessary to access multiple systems to obtain data, which deteriorates performance, resulting in a lot of high costs for manpower, material resources and technical output. Many start-ups simply cannot afford the cost of purchasing so many systems. The modern digital management system and method of the present invention are born to solve the above problems. The modern digital management system of the present invention can connect and manage the digital business of unlimited individuals and enterprises. Through this system and platform, individuals and enterprises can realize: account management, customer management, asset management, project management, product management, file management, data statistics, data analysis, data reports, instant messaging and support PC and mobile API access management functions, support data and file: entry, encryption, authentication, decryption, browsing, export, statistics, reports, analysis, quantification, as one, This system pays special attention to performance and security: all account passwords are encrypted, sensitive data is encrypted, all requests must implement multiple key security authentication and system account login roles and account level permissions combined with control, each functional module achieves high-performance concurrency, and improves real-time interactive responsiveness of data. The present invention will improve the traditional information-based island-style management of major systems, split multiple system functions and integrate them into a new system and platform for unified management, greatly reducing procurement costs, operation and maintenance costs, and labor costs. System assets are also unified, providing data analysis, data reporting, encryption and decryption, security authentication and other functions, which are very convenient and safe to manage and operate personal and corporate digital systems.</w:t>
      </w:r>
    </w:p>
    <w:p>
      <w:r>
        <w:t xml:space="preserve"/>
      </w:r>
    </w:p>
    <w:p>
      <w:pPr>
        <w:jc w:val="left"/>
      </w:pPr>
      <w:r>
        <w:t xml:space="preserve">Summary of the invention</w:t>
      </w:r>
    </w:p>
    <w:p>
      <w:r>
        <w:t xml:space="preserve"/>
      </w:r>
    </w:p>
    <w:p>
      <w:pPr>
        <w:jc w:val="left"/>
      </w:pPr>
      <w:r>
        <w:t xml:space="preserve">The modern digital management system and method of the present invention is to solve the problems existing in the prior art. The system and method of the present invention provide integrated management and operation of multiple businesses through centralized data management, modular functions, distributed architecture, and highly concurrent front-end and back-end separation systems, solving the problems of multiple systems and isolation of functions and data in the early days, high cost of purchasing multiple systems, poor performance and maintainability, and difficulty in maintaining and insecurity of data stored in multiple systems.</w:t>
      </w:r>
    </w:p>
    <w:p>
      <w:r>
        <w:t xml:space="preserve"/>
      </w:r>
    </w:p>
    <w:p>
      <w:pPr>
        <w:jc w:val="left"/>
      </w:pPr>
      <w:r>
        <w:t xml:space="preserve">In order to achieve the above-mentioned purpose, the present invention adopts the following technical solution: the pan-digital management system, platform and method of the present invention include the following steps:</w:t>
      </w:r>
    </w:p>
    <w:p>
      <w:r>
        <w:t xml:space="preserve"/>
      </w:r>
    </w:p>
    <w:p>
      <w:pPr>
        <w:jc w:val="left"/>
      </w:pPr>
      <w:r>
        <w:t xml:space="preserve">(1) Adopting advanced technical architecture and mainstream development languages, technology stack: Vue TypeScript JavaScript for the front end, Golang development language and Postgresql database for the back end</w:t>
      </w:r>
    </w:p>
    <w:p>
      <w:r>
        <w:t xml:space="preserve"/>
      </w:r>
    </w:p>
    <w:p>
      <w:pPr>
        <w:jc w:val="left"/>
      </w:pPr>
      <w:r>
        <w:t xml:space="preserve">(2) The front-end and back-end implement triple AES 256 encryption technology: First, the front-end, back-end and files will perform multiple encryption and decryption on the submitted and modified data. The front-end submits data to encrypt the interactive data field content, and then encrypts the data again after calling the back-end API interface. In addition, unstructured files are encrypted separately when they are passed to the back-end. The system implements triple encryption from the front-end and back-end. Decryption from the back-end and then decryption by the front-end is the safest method, because the encryption from the submission of data to the data received by the back-end to the data stored in the database is encrypted. The entire link is encrypted data. Even if data is intercepted from it, the data information cannot be decrypted. This is the encryption and decryption scheme of our system. In addition, the present invention also adopts advanced encryption algorithms to integrate its own encryption keys to achieve multiple encryption. Our encryption method adopts advanced AES CBC mode plus custom encryption string and AES CBC Combined encryption and decryption are performed. The customized encrypted string is combined in segments after conversion and processing through multiple file formats. One part is combined by the front end and the other part is combined by the configuration file. The string in the configuration file is encrypted by Base64 and then combined with the customized key string for encryption. This makes our encryption and decryption methods different from other encryption methods, and the encryption uniqueness is more secure.</w:t>
      </w:r>
    </w:p>
    <w:p>
      <w:r>
        <w:t xml:space="preserve"/>
      </w:r>
    </w:p>
    <w:p>
      <w:pPr>
        <w:jc w:val="left"/>
      </w:pPr>
      <w:r>
        <w:t xml:space="preserve">(3) Technical implementation: backend system functions; including providing all API interfaces called by the frontend, and high-concurrency code encapsulation of the API interface and the system itself. By adopting and encapsulating Golang's GPM coroutine scheduling mechanism GPM model and memory recovery algorithm mechanism, the high-concurrency function of the overall backend system is realized, which is used to efficiently support a large number of front-end API interactions. The specific technical method is to use the go coroutine WaitGroup technology to achieve high-concurrency management of multiple functional modules, and then automatically close the concurrent tasks after waiting for all added go concurrent tasks to complete.</w:t>
      </w:r>
    </w:p>
    <w:p>
      <w:r>
        <w:t xml:space="preserve"/>
      </w:r>
    </w:p>
    <w:p>
      <w:pPr>
        <w:jc w:val="left"/>
      </w:pPr>
      <w:r>
        <w:t xml:space="preserve">(4) Technical implementation: backend database function; the database uses the Postgresql open source database, and the data modeling implements the specifications of the three paradigms. The database has the original default configuration and has made a lot of performance optimizations, optimizing the number of connections and database connection configuration files to support the access of yaml json mainstream configuration files.</w:t>
      </w:r>
    </w:p>
    <w:p>
      <w:r>
        <w:t xml:space="preserve"/>
      </w:r>
    </w:p>
    <w:p>
      <w:pPr>
        <w:jc w:val="left"/>
      </w:pPr>
      <w:r>
        <w:t xml:space="preserve">(5) The main overall functions of the system of the present invention include: data reporting function, displayed in charts; customer classification, customer quantity, customer type; asset classification, asset quantity, asset type; file classification, file encryption, file decryption, file statistics; system account: account quantity, account classification, account type; system classification, system performance indicators: CPU utilization, memory utilization, disk utilization; aggregate report: customer quantity, asset quantity, account quantity, file quantity; report data is loaded and displayed in real time from the front end through the back end API calling WebSocket technology,</w:t>
      </w:r>
    </w:p>
    <w:p>
      <w:r>
        <w:t xml:space="preserve"/>
      </w:r>
    </w:p>
    <w:p>
      <w:pPr>
        <w:jc w:val="left"/>
      </w:pPr>
      <w:r>
        <w:t xml:space="preserve">The existing detailed functions of this system and platform are: Account management: (Close and open registration functions: register account, add account, delete account, modify account, account avatar, account role, account level, password encryption, support multiple authentication keys: Token security key authentication, support public key and private key, encryption authentication key. Permission management: (Multi-role permission management function: guest user, ordinary user, VIP user, system user, administrator user, super user, etc., support adding, deleting, modifying and checking permission division). Level management: (Level 1: guest user, Level 2: ordinary user, Level 3: VIP user, Level 4: system user, Level 5: administrator user, Level 6: super user, etc., support adding, deleting, modifying and checking levels ), guest users can only log in to the system platform and view the system platform homepage information. Ordinary users can add files in the file management function, but not delete and edit. System accounts can only log in to the system and view the homepage, and have no other operation permissions. VIP accounts can add and view resources with system platform-related permissions. Administrator accounts have all permissions except deletion permissions. Super administrators have all permissions, but administrators and super administrators can assign corresponding permissions to other accounts. Permissions and levels are related. Level 1 corresponds to guest accounts, level 2 corresponds to ordinary accounts, level 3 corresponds to VIP accounts, level 4 corresponds to system accounts, level 5 corresponds to administrator accounts, and level 6 corresponds to super administrator accounts. Security management methods include: (secret key authentication management, data encryption, data decryption, data security browsing, data security downloading, and multi-role permission security management permission control, multiple encryption and multiple security authentication). Customer management: (add customers, delete customers, modify customers, add attachments, customer avatars, customer categories, customer levels, customer information, customer information, customer projects, customer docking information, etc.). Asset management: ( Asset storage/classification/management, asset out of storage/receipt/rental/loan/sale/wholesale/retail, asset return, asset modification, asset classification) supports multiple departments and multiple people to collect and return, and also supports automatic calculation of asset data and asset reports that need to be returned, unreturned, lost, and damaged. In addition, there are real-time asset data quantitative data display and other functions. File management: (supports mixed file management, file encryption, file decryption, with common document management methods: with rich "text, code, markdown, table, picture, audio, video, to-do list, file preview, file statistics, file classification, file report and other functions, support uploading any format attachments and other mixed copywriting), attachments can be browsed and played online in various file formats such as Word/Excel/PDF/JPG/PNG/MP3/OGG/WMA/ACC/M4A/FLAC/WAV/AVI/MP4/MKV/MOV/WEBM/APE. Data report: (the home page displays account report, customer report, asset report, file report, aggregate report). Data encryption: ( Key information (privacy content, sensitive information, file content, file attachments, file paths, etc.) can be encrypted.</w:t>
      </w:r>
    </w:p>
    <w:p>
      <w:r>
        <w:t xml:space="preserve"/>
      </w:r>
    </w:p>
    <w:p>
      <w:pPr>
        <w:jc w:val="left"/>
      </w:pPr>
      <w:r>
        <w:t xml:space="preserve">Compared with the existing technology, what are the advantages and benefits: Many existing digital management systems are developed in languages such as Java, Python, C &amp; C++. These development languages have memory safety issues, which will lead to security risks for the entire system. Secondly, in terms of performance, except for some advantages in C and C++, the performance of JAVA and Python is not as good as the GO language architecture adopted by this system, because the GO language has its own memory management mechanism and garbage collection mechanism, which reflects the advantages of security and performance. In addition, most of the existing digital management systems use Mysql, an open source database acquired by commercial manufacturers, which has no guarantee for subsequent commercialization. Secondly, Mysql's overall performance and data storage are not as high as Postgresql's comprehensive performance. Third, in the digital system architecture with front-end and back-end separation, Vue + Go is the most popular and most comprehensive architecture combination. The performance and scalability of this system architecture are better than the traditional digital management system architecture developed by Java python. In addition, we support the integration of multiple businesses and simple and unified management on one system. This method has advantages over other digital architecture systems with different classification and subsystems, and we provide high concurrency in terms of performance, so as to achieve higher efficiency and lower cost in integrated management. Compared with traditional IM chat software, the instant messaging of this system has a rich text structure data model, which can be directly encrypted and decrypted, sent, received, parsed and browsed. It is not necessary to send and receive text, voice, pictures, audio and video separately as in the traditional way. This will cause file fragmentation. For example, if too many files are sent, they need to be downloaded and parsed and browsed, which is unsafe and scattered. The rich text structure model of this system is used to directly send, receive, parse and browse between accounts in this system. The advantages over the traditional ones are standardized format, unified data structure, full data encryption, combined with account authority decryption, unified data storage, unified parsing, direct online browsing, no messy data, and more secure data. In the asset management module, we support automatic calculation of the number of assets that the claimant should return and the amount of compensation for loss and damage, combined with many quantitative indicators and data report display, so that it has more asset management value than the traditional asset management system without this function. In the customer management module, we integrate project management and product management into customer management. Existing customers have project and product designs, so that the value advantage of project status and product status docking status can be well seen in customer information. In the file management module, it supports three-level classification of files and one-click encryption. You can also add, encrypt, decrypt, and browse files online without installing office software and reading software. It also supports one-click encryption and one-click deletion, and can delete each specified file individually. File browsing can switch back and forth, such as file 1 to file 10, you can look at file 1 and file 10 at the same time, or switch to other files for browsing. Because you can switch back and forth in the same window, it greatly improves office efficiency.</w:t>
      </w:r>
    </w:p>
    <w:p>
      <w:r>
        <w:t xml:space="preserve"/>
      </w:r>
    </w:p>
    <w:p>
      <w:pPr>
        <w:jc w:val="left"/>
      </w:pPr>
      <w:r>
        <w:t xml:space="preserve">BRIEF DESCRIPTION OF THE DRAWINGS</w:t>
      </w:r>
    </w:p>
    <w:p>
      <w:r>
        <w:t xml:space="preserve"/>
      </w:r>
    </w:p>
    <w:p>
      <w:pPr>
        <w:jc w:val="left"/>
      </w:pPr>
      <w:r>
        <w:t xml:space="preserve">Figure 1 is a schematic diagram of the overall system architecture of the system and platform;</w:t>
      </w:r>
    </w:p>
    <w:p>
      <w:r>
        <w:t xml:space="preserve"/>
      </w:r>
    </w:p>
    <w:p>
      <w:pPr>
        <w:jc w:val="left"/>
      </w:pPr>
      <w:r>
        <w:t xml:space="preserve">FIG2 is a schematic diagram of the instant messaging architecture of the system and platform;</w:t>
      </w:r>
    </w:p>
    <w:p>
      <w:r>
        <w:t xml:space="preserve"/>
      </w:r>
    </w:p>
    <w:p>
      <w:pPr>
        <w:jc w:val="left"/>
      </w:pPr>
      <w:r>
        <w:t xml:space="preserve">Figure 3 is a schematic diagram of the asset management architecture of the system and platform;</w:t>
      </w:r>
    </w:p>
    <w:p>
      <w:r>
        <w:t xml:space="preserve"/>
      </w:r>
    </w:p>
    <w:p>
      <w:pPr>
        <w:jc w:val="left"/>
      </w:pPr>
      <w:r>
        <w:t xml:space="preserve">FIG4 is a schematic diagram of the file management architecture of the system and platform;</w:t>
      </w:r>
    </w:p>
    <w:p>
      <w:r>
        <w:t xml:space="preserve"/>
      </w:r>
    </w:p>
    <w:p>
      <w:pPr>
        <w:jc w:val="left"/>
      </w:pPr>
      <w:r>
        <w:t xml:space="preserve">Figure 5 is a schematic diagram of the customer operation architecture of the system and platform;</w:t>
      </w:r>
    </w:p>
    <w:p>
      <w:r>
        <w:t xml:space="preserve"/>
      </w:r>
    </w:p>
    <w:p>
      <w:pPr>
        <w:jc w:val="left"/>
      </w:pPr>
      <w:r>
        <w:t xml:space="preserve">FIG6 is a schematic diagram of the data report architecture of the system and platform.</w:t>
      </w:r>
    </w:p>
    <w:p>
      <w:r>
        <w:t xml:space="preserve"/>
      </w:r>
    </w:p>
    <w:p>
      <w:pPr>
        <w:jc w:val="left"/>
      </w:pPr>
      <w:r>
        <w:t xml:space="preserve">DETAILED DESCRIPTION</w:t>
      </w:r>
    </w:p>
    <w:p>
      <w:r>
        <w:t xml:space="preserve"/>
      </w:r>
    </w:p>
    <w:p>
      <w:pPr>
        <w:jc w:val="left"/>
      </w:pPr>
      <w:r>
        <w:t xml:space="preserve">The following will clearly and completely describe the technical solutions of the implementation mode of the present invention in conjunction with the schematic diagram of the system and platform framework of the present invention. Obviously, all the described embodiments are only part of the embodiments of the present invention, rather than all the embodiments. Based on the embodiments of the present invention, all other embodiments that are familiar with the system and method obtained by those skilled in the art without making any creative work are within the scope of protection of the present invention.</w:t>
      </w:r>
    </w:p>
    <w:p>
      <w:r>
        <w:t xml:space="preserve"/>
      </w:r>
    </w:p>
    <w:p>
      <w:pPr>
        <w:jc w:val="left"/>
      </w:pPr>
      <w:r>
        <w:t xml:space="preserve">Example 1</w:t>
      </w:r>
    </w:p>
    <w:p>
      <w:r>
        <w:t xml:space="preserve"/>
      </w:r>
    </w:p>
    <w:p>
      <w:pPr>
        <w:jc w:val="left"/>
      </w:pPr>
      <w:r>
        <w:t xml:space="preserve">The present invention provides a pan-digital management system and platform based on digitalization. The word "pan" means that the system can manage more fields and integrate and adapt to the digital business management of more fields. Please refer to Figure 1, including the functional component modules provided by the entire system, and the module components are designed independently of each other. The whole system is modularly composed, which can be disassembled and combined, with front-end and back-end separated, supporting horizontal and directional seamless expansion, and supporting deployment on Windows Linux Macos multi-platform systems.</w:t>
      </w:r>
    </w:p>
    <w:p>
      <w:r>
        <w:t xml:space="preserve"/>
      </w:r>
    </w:p>
    <w:p>
      <w:pPr>
        <w:jc w:val="left"/>
      </w:pPr>
      <w:r>
        <w:t xml:space="preserve">Example 2</w:t>
      </w:r>
    </w:p>
    <w:p>
      <w:r>
        <w:t xml:space="preserve"/>
      </w:r>
    </w:p>
    <w:p>
      <w:pPr>
        <w:jc w:val="left"/>
      </w:pPr>
      <w:r>
        <w:t xml:space="preserve">This embodiment refers to Figure 6, specifically: the data report module, the data report is divided into: account report, customer report, asset report, file report, and aggregate report displayed on the homepage. Account report: displays the total number of accounts, the number of guest users, the number of VIP users, the number of ordinary users, the number of system users, the number of administrators, and the number of super administrators. Customer report: displays the total number of customers, the number of government units, the number of public institutions, the number of corporate units, the number of social groups, the number of individuals, and other numbers. Asset report: total assets, the number of used assets, the number of idle assets, the number of lost assets, the number of damaged assets, the number of assets issued, the number of returned assets, and the number of unreturned assets. File report: number of videos, number of audios, number of pictures, number of documents, number of tables, number of PPTs, number of PDFs, number of compressed packages. Aggregate report: number of accounts, number of customers, number of assets, number of files</w:t>
      </w:r>
    </w:p>
    <w:p>
      <w:r>
        <w:t xml:space="preserve"/>
      </w:r>
    </w:p>
    <w:p>
      <w:pPr>
        <w:jc w:val="left"/>
      </w:pPr>
      <w:r>
        <w:t xml:space="preserve">Example 3</w:t>
      </w:r>
    </w:p>
    <w:p>
      <w:r>
        <w:t xml:space="preserve"/>
      </w:r>
    </w:p>
    <w:p>
      <w:pPr>
        <w:jc w:val="left"/>
      </w:pPr>
      <w:r>
        <w:t xml:space="preserve">This embodiment refers to FIG. 1, specifically: the account management module, the account operation module is divided into: account management, account synchronization, permission management, account audit. Among them, account management can add accounts, delete accounts, assign permissions, modify accounts, and add account information. Account information supports rich text content to add information. Users are divided into multiple roles: guest account, ordinary account, VIP account, management account, super administrator account. Account level allocation: Level 1 guest account, Level 2 ordinary account, Level 3 VIP account, Level 4 system account, Level 5 management account, Level 6 super administrator account. Account permission implementation strategy, the default login level of the guest account is 1, the guest account can only log in to view the system homepage, and the data report on the homepage, and has no other operation permissions. Ordinary accounts can only add files and document content operations, without editing, modifying and deleting permissions. VIP accounts can view asset management and asset information, and add asset-related permissions, without editing, modifying and deleting permissions. System account: only log in and view system related information, no other operation permissions. Management account: except for the deletion function, all other permissions for adding, editing and exporting are available. Super administrator account: full permissions to add, delete, modify and query.</w:t>
      </w:r>
    </w:p>
    <w:p>
      <w:r>
        <w:t xml:space="preserve"/>
      </w:r>
    </w:p>
    <w:p>
      <w:pPr>
        <w:jc w:val="left"/>
      </w:pPr>
      <w:r>
        <w:t xml:space="preserve">Example 4</w:t>
      </w:r>
    </w:p>
    <w:p>
      <w:r>
        <w:t xml:space="preserve"/>
      </w:r>
    </w:p>
    <w:p>
      <w:pPr>
        <w:jc w:val="left"/>
      </w:pPr>
      <w:r>
        <w:t xml:space="preserve">This embodiment refers to Figure 1, specifically: the personnel administration module, the personnel administration module is divided into: personnel management and administrative management are integrated into one management unit, which includes: employee management, attendance management, material management, and activity management, that is, the daily management function of "talent plus things".</w:t>
      </w:r>
    </w:p>
    <w:p>
      <w:r>
        <w:t xml:space="preserve"/>
      </w:r>
    </w:p>
    <w:p>
      <w:pPr>
        <w:jc w:val="left"/>
      </w:pPr>
      <w:r>
        <w:t xml:space="preserve">Example 5</w:t>
      </w:r>
    </w:p>
    <w:p>
      <w:r>
        <w:t xml:space="preserve"/>
      </w:r>
    </w:p>
    <w:p>
      <w:pPr>
        <w:jc w:val="left"/>
      </w:pPr>
      <w:r>
        <w:t xml:space="preserve">This embodiment refers to Figure 1, specifically: the financial management module, financial management is divided into: account processing, cash management, salary management, reimbursement management, financial analysis, financial reporting, daily finance and taxation and account experience management.</w:t>
      </w:r>
    </w:p>
    <w:p>
      <w:r>
        <w:t xml:space="preserve"/>
      </w:r>
    </w:p>
    <w:p>
      <w:pPr>
        <w:jc w:val="left"/>
      </w:pPr>
      <w:r>
        <w:t xml:space="preserve">Example 6</w:t>
      </w:r>
    </w:p>
    <w:p>
      <w:r>
        <w:t xml:space="preserve"/>
      </w:r>
    </w:p>
    <w:p>
      <w:pPr>
        <w:jc w:val="left"/>
      </w:pPr>
      <w:r>
        <w:t xml:space="preserve">This embodiment refers to FIG. 5 , specifically: the customer operation module, customer operation is divided into: customer management, contract management, order management, service management, activity management. Among them, customer management is further divided into sub-functions, such as supporting project management, product management, and customer docking.</w:t>
      </w:r>
    </w:p>
    <w:p>
      <w:r>
        <w:t xml:space="preserve"/>
      </w:r>
    </w:p>
    <w:p>
      <w:pPr>
        <w:jc w:val="left"/>
      </w:pPr>
      <w:r>
        <w:t xml:space="preserve">Example 7</w:t>
      </w:r>
    </w:p>
    <w:p>
      <w:r>
        <w:t xml:space="preserve"/>
      </w:r>
    </w:p>
    <w:p>
      <w:pPr>
        <w:jc w:val="left"/>
      </w:pPr>
      <w:r>
        <w:t xml:space="preserve">This embodiment refers to Figure 1, specifically: the product operation module, product operation is divided into: product management, product classification, product attributes, and brand attributes.</w:t>
      </w:r>
    </w:p>
    <w:p>
      <w:r>
        <w:t xml:space="preserve"/>
      </w:r>
    </w:p>
    <w:p>
      <w:pPr>
        <w:jc w:val="left"/>
      </w:pPr>
      <w:r>
        <w:t xml:space="preserve">Example 8</w:t>
      </w:r>
    </w:p>
    <w:p>
      <w:r>
        <w:t xml:space="preserve"/>
      </w:r>
    </w:p>
    <w:p>
      <w:pPr>
        <w:jc w:val="left"/>
      </w:pPr>
      <w:r>
        <w:t xml:space="preserve">This embodiment refers to FIG. 1 , specifically: in the project management module, project management is divided into: project requirements, project plans, project tasks, project tracking, and project dashboards.</w:t>
      </w:r>
    </w:p>
    <w:p>
      <w:r>
        <w:t xml:space="preserve"/>
      </w:r>
    </w:p>
    <w:p>
      <w:pPr>
        <w:jc w:val="left"/>
      </w:pPr>
      <w:r>
        <w:t xml:space="preserve">Example 9</w:t>
      </w:r>
    </w:p>
    <w:p>
      <w:r>
        <w:t xml:space="preserve"/>
      </w:r>
    </w:p>
    <w:p>
      <w:pPr>
        <w:jc w:val="left"/>
      </w:pPr>
      <w:r>
        <w:t xml:space="preserve">This embodiment refers to FIG. 3, specifically: the asset management module, asset management is divided into: asset storage/classification/management, asset storage/receipt/rental/loan/sale/wholesale/retail, asset return, asset modification, asset classification) supports multiple departments and multiple people to use and return, supports automatic calculation of asset data and asset reports that need to be returned, unreturned, lost, and damaged, and also has real-time asset data quantitative data display, as well as: asset inventory, asset depreciation, asset scrapping, and asset report functions. Asset management is first stored in the warehouse, and can be claimed after storage, and can be returned after claiming. The asset return will follow up the previous claimant's use data to calculate the amount that needs to be returned. If there is a loss or damage, the amount of compensation will be automatically calculated in combination with the asset purchase price.</w:t>
      </w:r>
    </w:p>
    <w:p>
      <w:r>
        <w:t xml:space="preserve"/>
      </w:r>
    </w:p>
    <w:p>
      <w:pPr>
        <w:jc w:val="left"/>
      </w:pPr>
      <w:r>
        <w:t xml:space="preserve">Example 10</w:t>
      </w:r>
    </w:p>
    <w:p>
      <w:r>
        <w:t xml:space="preserve"/>
      </w:r>
    </w:p>
    <w:p>
      <w:pPr>
        <w:jc w:val="left"/>
      </w:pPr>
      <w:r>
        <w:t xml:space="preserve">This embodiment refers to FIG. 4 , specifically: the file management module, file management is divided into: file addition, file browsing, file encryption, file decryption, file deletion, and support for mixed file management and common document management methods: with rich "text, code, markdown, table, picture, audio, video, to-do list, file preview, file statistics, file classification, file report and other functions, support uploading any format attachments and other mixed matching copywriting), and attachments can be browsed and played online: Word/Excel/PDF/JPG/PNG/MP3/OGG/WMA/ACC/M4A/FLAC/WAV/AVI/MP4/MKV/MOV/WEBM/APE and other file formats. Encryption supports one-key encryption and one-key decryption, controls the file path through the file array of this system, and then iterates each element that needs to be encrypted through the encryption method, and the decryption is the same, so that one-key encryption and one-key decryption are achieved, and any encrypted file path in the data content is not missed.</w:t>
      </w:r>
    </w:p>
    <w:p>
      <w:r>
        <w:t xml:space="preserve"/>
      </w:r>
    </w:p>
    <w:p>
      <w:pPr>
        <w:jc w:val="left"/>
      </w:pPr>
      <w:r>
        <w:t xml:space="preserve">Embodiment 11</w:t>
      </w:r>
    </w:p>
    <w:p>
      <w:r>
        <w:t xml:space="preserve"/>
      </w:r>
    </w:p>
    <w:p>
      <w:pPr>
        <w:jc w:val="left"/>
      </w:pPr>
      <w:r>
        <w:t xml:space="preserve">This embodiment refers to FIG2. The specific steps are that the instant messaging module of this system and platform can be used for instant messaging interaction through its own innovative "rich copy structure model to transfer data". The rich copy data structure contains, title, classification, content: voice, text, picture, video, live interactive and multi-element interactive communication, and AES-256 encryption is used between interactive communications. This instant messaging method is different from the traditional method. The traditional method is single chat and group chat, and the chat content is sent and received by a single two-way single instance. Our method is to use the mixed file copy in the file management of this system to directly fill the file and chat content with other accounts, similar to email, but simpler and more practical than email subject and network protocol, without pop3 smtp and other network protocols, directly supporting rich copy direct and group sending, which is more practical than traditional WeChat, DingTalk and Feishu. Traditional chat communication is a single file exchange, such as the voice, text, and file they send are all single, we can integrate them together to send and receive, and such rich copy direct sending and direct parsing greatly saves and improves communication efficiency and reduces fragmented chat methods.</w:t>
      </w:r>
    </w:p>
    <w:p>
      <w:r>
        <w:t xml:space="preserve"/>
      </w:r>
    </w:p>
    <w:p>
      <w:pPr>
        <w:jc w:val="left"/>
      </w:pPr>
      <w:r>
        <w:t xml:space="preserve">Example 12</w:t>
      </w:r>
    </w:p>
    <w:p>
      <w:r>
        <w:t xml:space="preserve"/>
      </w:r>
    </w:p>
    <w:p>
      <w:pPr>
        <w:jc w:val="left"/>
      </w:pPr>
      <w:r>
        <w:t xml:space="preserve">This embodiment refers to Figure 1, specifically: data analysis module method, data analysis is divided into three functions: data collection, offline analysis, and real-time analysis. Data collection supports simultaneous structured and unstructured collection. After collection, it is first stored through the cache middleware and then consumed through the cache middleware later.</w:t>
      </w:r>
    </w:p>
    <w:p>
      <w:r>
        <w:t xml:space="preserve"/>
      </w:r>
    </w:p>
    <w:p>
      <w:pPr>
        <w:jc w:val="left"/>
      </w:pPr>
      <w:r>
        <w:t xml:space="preserve">Example 13</w:t>
      </w:r>
    </w:p>
    <w:p>
      <w:r>
        <w:t xml:space="preserve"/>
      </w:r>
    </w:p>
    <w:p>
      <w:pPr>
        <w:jc w:val="left"/>
      </w:pPr>
      <w:r>
        <w:t xml:space="preserve">This embodiment refers to FIG6, specifically: data report module, data reports are divided into: report definition, offline report, real-time report, this report can call the back-end API to combine big data to aggregate and refine data, clean the data and filter it to display it in real-time and offline mode. The custom report method can filter and bind the required data report according to your favorite data visualization template.</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2026-03-10T12:16:22Z</dcterms:created>
  <dcterms:modified xsi:type="dcterms:W3CDTF">2026-03-10T12:16:22Z</dcterms:modified>
</cp:coreProperties>
</file>