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CN116502918B </w:t>
      </w:r>
      <w:r>
        <w:rPr>
          <w:b w:val="true"/>
          <w:bCs w:val="true"/>
        </w:rPr>
        <w:t xml:space="preserve">Innovation ability evaluation method for scientific and technological innovation platform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method for evaluating the innovation capability of a scientific and technological innovation platform, comprising:</w:t>
      </w:r>
    </w:p>
    <w:p>
      <w:r>
        <w:t xml:space="preserve"/>
      </w:r>
    </w:p>
    <w:p>
      <w:pPr>
        <w:jc w:val="left"/>
      </w:pPr>
      <w:r>
        <w:t xml:space="preserve">Obtain the innovation achievement data of each scientific and technological innovation platform, and establish an evaluation database based on the innovation achievement data;</w:t>
      </w:r>
    </w:p>
    <w:p>
      <w:r>
        <w:t xml:space="preserve"/>
      </w:r>
    </w:p>
    <w:p>
      <w:pPr>
        <w:jc w:val="left"/>
      </w:pPr>
      <w:r>
        <w:t xml:space="preserve">Determine innovation evaluation points based on the innovation fields of each science and technology innovation platform to form a set of innovation capability evaluation points;</w:t>
      </w:r>
    </w:p>
    <w:p>
      <w:r>
        <w:t xml:space="preserve"/>
      </w:r>
    </w:p>
    <w:p>
      <w:pPr>
        <w:jc w:val="left"/>
      </w:pPr>
      <w:r>
        <w:t xml:space="preserve">Based on the innovation evaluation points in the innovation capability evaluation point set, historical evaluation parameters of the innovation evaluation points of each scientific and technological innovation platform in the previous evaluation cycle are obtained in the evaluation database, and an innovation evaluation benchmark is determined;</w:t>
      </w:r>
    </w:p>
    <w:p>
      <w:r>
        <w:t xml:space="preserve"/>
      </w:r>
    </w:p>
    <w:p>
      <w:pPr>
        <w:jc w:val="left"/>
      </w:pPr>
      <w:r>
        <w:t xml:space="preserve">Determine the advantage innovation evaluation points and the disadvantage innovation evaluation points of each scientific and technological innovation platform according to the historical evaluation parameters of each scientific and technological innovation platform;</w:t>
      </w:r>
    </w:p>
    <w:p>
      <w:r>
        <w:t xml:space="preserve"/>
      </w:r>
    </w:p>
    <w:p>
      <w:pPr>
        <w:jc w:val="left"/>
      </w:pPr>
      <w:r>
        <w:t xml:space="preserve">Establishing a superior innovation evaluation model in each of the scientific and technological innovation platforms according to the superior innovation evaluation points;</w:t>
      </w:r>
    </w:p>
    <w:p>
      <w:r>
        <w:t xml:space="preserve"/>
      </w:r>
    </w:p>
    <w:p>
      <w:pPr>
        <w:jc w:val="left"/>
      </w:pPr>
      <w:r>
        <w:t xml:space="preserve">Establishing a short board innovation evaluation model in each of the scientific and technological innovation platforms according to the short board innovation evaluation points;</w:t>
      </w:r>
    </w:p>
    <w:p>
      <w:r>
        <w:t xml:space="preserve"/>
      </w:r>
    </w:p>
    <w:p>
      <w:pPr>
        <w:jc w:val="left"/>
      </w:pPr>
      <w:r>
        <w:t xml:space="preserve">Conduct innovation evaluation on each of the above mentioned scientific and technological innovation platforms by combining the above mentioned superior innovation evaluation model and the above mentioned weak innovation evaluation model to form innovation comprehensive evaluation result data;</w:t>
      </w:r>
    </w:p>
    <w:p>
      <w:r>
        <w:t xml:space="preserve"/>
      </w:r>
    </w:p>
    <w:p>
      <w:pPr>
        <w:jc w:val="left"/>
      </w:pPr>
      <w:r>
        <w:t xml:space="preserve">Wherein, based on the innovation evaluation points in the innovation capability evaluation point set, historical evaluation parameters of the innovation evaluation points of each scientific and technological innovation platform in the previous evaluation cycle are obtained in the evaluation database, and the innovation evaluation benchmark is determined, including:</w:t>
      </w:r>
    </w:p>
    <w:p>
      <w:r>
        <w:t xml:space="preserve"/>
      </w:r>
    </w:p>
    <w:p>
      <w:pPr>
        <w:jc w:val="left"/>
      </w:pPr>
      <w:r>
        <w:t xml:space="preserve">Separate all the innovation achievement data in the previous evaluation cycle in the evaluation database to form historical cycle innovation achievement data; obtain the historical evaluation parameters of all the innovation evaluation points in the innovation capability evaluation point set; extract the innovation evaluation points corresponding to each of the innovation technology innovation platforms and the historical evaluation parameters corresponding to the innovation evaluation points according to different science and technology innovation platforms to form an innovation evaluation point set A = {A1 , A2 , ..., Ai }, wherein i represents the total number of innovation evaluation points after extraction, and Ai  = {ai1 , ai2 , ..., ain }, n is the total number of historical evaluation parameters under the extracted innovation evaluation point i, and i and n are both non-zero natural numbers; calculate the innovation evaluation benchmark of each innovation evaluation point according to the innovation evaluation point set A to form an innovation evaluation benchmark set S = {S1 , S2 , ..., Si }, wherein:</w:t>
      </w:r>
    </w:p>
    <w:p>
      <w:r>
        <w:t xml:space="preserve"/>
      </w:r>
    </w:p>
    <w:p>
      <w:pPr>
        <w:jc w:val="left"/>
      </w:pPr>
      <w:r>
        <w:t xml:space="preserve">Si ＝(ai1 +ai2 +…+ain )/n；According to the historical evaluation parameters of each scientific and technological innovation platform, determine the advantage innovation evaluation points and the short board innovation evaluation points of each scientific and technological innovation platform, including:</w:t>
      </w:r>
    </w:p>
    <w:p>
      <w:r>
        <w:t xml:space="preserve"/>
      </w:r>
    </w:p>
    <w:p>
      <w:pPr>
        <w:jc w:val="left"/>
      </w:pPr>
      <w:r>
        <w:t xml:space="preserve">Obtain all the innovation evaluation points of each of the science and technology innovation platforms and the historical evaluation parameters corresponding to the innovation evaluation points to form a platform innovation evaluation point set Bk ={Bk1 , Bk2 , ..., Bkm }, wherein Bk  represents different science and technology innovation platforms, Bkm  represents the innovation evaluation points contained in the science and technology innovation platform, and Bkm ∈A, Bkm ={bkm，1 , bkm，2 , ..., bkm，n }, bkm，n  is the historical evaluation parameter corresponding to the innovation evaluation point Bkm , and k and m are both non-zero natural numbers; determine the relative growth value Gkm  of different innovation evaluation points under the science and technology innovation platform according to the following formula: Among them: Skm  represents the innovation evaluation benchmark corresponding to the innovation evaluation point Bkm , and Skm ∈S; all innovation evaluation points under the science and technology innovation platform are sorted according to the size of the relative growth value, and the advantage innovation evaluation point and the short board innovation evaluation point are determined according to the sorting result.</w:t>
      </w:r>
    </w:p>
    <w:p>
      <w:r>
        <w:t xml:space="preserve"/>
      </w:r>
    </w:p>
    <w:p>
      <w:pPr>
        <w:jc w:val="left"/>
      </w:pPr>
      <w:r>
        <w:t xml:space="preserve">2. The innovation capability evaluation method of a scientific and technological innovation platform according to claim 1 is characterized in that all innovation evaluation points under the scientific and technological innovation platform are sorted according to the size of the relative growth value, and the advantage innovation evaluation points and the short board innovation evaluation points are determined according to the sorting results, including:</w:t>
      </w:r>
    </w:p>
    <w:p>
      <w:r>
        <w:t xml:space="preserve"/>
      </w:r>
    </w:p>
    <w:p>
      <w:pPr>
        <w:jc w:val="left"/>
      </w:pPr>
      <w:r>
        <w:t xml:space="preserve">Under each of the scientific and technological innovation platforms, the first three innovation evaluation points are selected as the advantageous innovation evaluation points according to the order of the relative growth values from large to small, and are arranged in order to form an initial advantageous innovation evaluation point set Pk ={Pk1 , Pk2 , Pk3 }, wherein k represents the representative serial number of different scientific and technological innovation platforms, Pk1  is the advantageous innovation evaluation point with the largest relative growth value under the scientific and technological innovation platform, and Pk3  is the advantageous innovation evaluation point with the smallest relative growth value under the scientific and technological innovation platform;</w:t>
      </w:r>
    </w:p>
    <w:p>
      <w:r>
        <w:t xml:space="preserve"/>
      </w:r>
    </w:p>
    <w:p>
      <w:pPr>
        <w:jc w:val="left"/>
      </w:pPr>
      <w:r>
        <w:t xml:space="preserve">Under each of the scientific and technological innovation platforms, the first innovation evaluation point is selected as the initial short board innovation evaluation point Qk  according to the order of the relative growth value from small to large, where k represents the representative serial number of the different scientific and technological innovation platforms.</w:t>
      </w:r>
    </w:p>
    <w:p>
      <w:r>
        <w:t xml:space="preserve"/>
      </w:r>
    </w:p>
    <w:p>
      <w:pPr>
        <w:jc w:val="left"/>
      </w:pPr>
      <w:r>
        <w:t xml:space="preserve">3. The innovation capability evaluation method of a scientific and technological innovation platform according to claim 2 is characterized in that the advantageous innovation evaluation model is established in each of the scientific and technological innovation platforms according to the advantageous innovation evaluation points, comprising:</w:t>
      </w:r>
    </w:p>
    <w:p>
      <w:r>
        <w:t xml:space="preserve"/>
      </w:r>
    </w:p>
    <w:p>
      <w:pPr>
        <w:jc w:val="left"/>
      </w:pPr>
      <w:r>
        <w:t xml:space="preserve">Obtaining the current evaluation parameters of the innovation evaluation points of each scientific and technological innovation platform in the current evaluation cycle in the evaluation database;</w:t>
      </w:r>
    </w:p>
    <w:p>
      <w:r>
        <w:t xml:space="preserve"/>
      </w:r>
    </w:p>
    <w:p>
      <w:pPr>
        <w:jc w:val="left"/>
      </w:pPr>
      <w:r>
        <w:t xml:space="preserve">According to the current evaluation parameters, and in combination with the initial advantage innovation evaluation point set Pk  and the innovation evaluation benchmark set S, the advantage innovation evaluation points are adjusted and confirmed to form the current advantage innovation evaluation point set Rk ={Rk1 , Rk2 , Rk3 } arranged in sequence, wherein k represents the representative serial number of the different scientific and technological innovation platforms, and Rk1 , Rk2 , and Rk3  are all formed after adjustment and confirmation for the innovation capability in the current evaluation cycle. The advantageous innovation evaluation point evaluated; the current evaluation parameters corresponding to the advantageous innovation evaluation point Rk1  are {rk1,1 , rk1，2 , ..., rk1，n }, the current evaluation parameters corresponding to the advantageous innovation evaluation point Rk2  are {rk2,1 , rk2，2 , ..., rk2，n }, and the current evaluation parameters corresponding to the advantageous innovation evaluation point Rk3  are {rk3,1 , rk3，2 , ..., rk3，n };</w:t>
      </w:r>
    </w:p>
    <w:p>
      <w:r>
        <w:t xml:space="preserve"/>
      </w:r>
    </w:p>
    <w:p>
      <w:pPr>
        <w:jc w:val="left"/>
      </w:pPr>
      <w:r>
        <w:t xml:space="preserve">According to the current superior innovation evaluation point set Rk  and the corresponding current evaluation parameters, the current superior innovation capability is calculated to obtain the current superior innovation capability value Wk , wherein:</w:t>
      </w:r>
    </w:p>
    <w:p>
      <w:r>
        <w:t xml:space="preserve"/>
      </w:r>
    </w:p>
    <w:p>
      <w:pPr>
        <w:jc w:val="left"/>
      </w:pPr>
      <w:r>
        <w:t xml:space="preserve">Wk ＝(α1 *Hk1 +α2 *Hk2 +α3 *Hk3 )*β, where:</w:t>
      </w:r>
    </w:p>
    <w:p>
      <w:r>
        <w:t xml:space="preserve"/>
      </w:r>
    </w:p>
    <w:p>
      <w:pPr>
        <w:jc w:val="left"/>
      </w:pPr>
      <w:r>
        <w:t xml:space="preserve">α1 :α2 :α3 =Srk1 :Srk2 :Srk3 , Srk1  is the innovation evaluation benchmark corresponding to the superior innovation evaluation point Rk1 , Srk2  is the innovation evaluation benchmark corresponding to the superior innovation evaluation point Rk2 , Srk3  is the innovation evaluation benchmark corresponding to the superior innovation evaluation point Rk3 ; β is the superiority adjustment coefficient; Hk1  is the current relative growth value of the superior innovation evaluation point Rk1 , Hk2  is the current relative growth value of the superior innovation evaluation point Rk2 , Hk3  is the current relative growth value of the superior innovation evaluation point Rk3 , and:</w:t>
      </w:r>
    </w:p>
    <w:p>
      <w:r>
        <w:t xml:space="preserve"/>
      </w:r>
    </w:p>
    <w:p>
      <w:pPr>
        <w:jc w:val="left"/>
      </w:pPr>
      <w:r/>
    </w:p>
    <w:p>
      <w:pPr>
        <w:jc w:val="left"/>
      </w:pPr>
      <w:r/>
    </w:p>
    <w:p>
      <w:pPr>
        <w:jc w:val="left"/>
      </w:pPr>
      <w:r/>
    </w:p>
    <w:p>
      <w:pPr>
        <w:jc w:val="left"/>
      </w:pPr>
      <w:r>
        <w:t xml:space="preserve">4. The innovation capability evaluation method of a scientific and technological innovation platform according to claim 3 is characterized in that the adjustment and confirmation of the advantageous innovation evaluation points are performed according to the current evaluation parameters and in combination with the initial advantageous innovation evaluation point set Pk  and the innovation evaluation benchmark set S to form a current advantageous innovation evaluation point set Rk ={Rk1 , Rk2 , Rk3 } arranged in sequence, including:</w:t>
      </w:r>
    </w:p>
    <w:p>
      <w:r>
        <w:t xml:space="preserve"/>
      </w:r>
    </w:p>
    <w:p>
      <w:pPr>
        <w:jc w:val="left"/>
      </w:pPr>
      <w:r>
        <w:t xml:space="preserve">Obtain the current evaluation parameter of each innovation evaluation point under the science and technology innovation platform, and determine the current relative growth value of each innovation evaluation point according to the innovation evaluation benchmark corresponding to the innovation evaluation point;</w:t>
      </w:r>
    </w:p>
    <w:p>
      <w:r>
        <w:t xml:space="preserve"/>
      </w:r>
    </w:p>
    <w:p>
      <w:pPr>
        <w:jc w:val="left"/>
      </w:pPr>
      <w:r>
        <w:t xml:space="preserve">Arrange the relative growth values in descending order and obtain the first three innovation evaluation points;</w:t>
      </w:r>
    </w:p>
    <w:p>
      <w:r>
        <w:t xml:space="preserve"/>
      </w:r>
    </w:p>
    <w:p>
      <w:pPr>
        <w:jc w:val="left"/>
      </w:pPr>
      <w:r>
        <w:t xml:space="preserve">Compare the first three innovation evaluation points obtained with the initial advantage innovation evaluation points:</w:t>
      </w:r>
    </w:p>
    <w:p>
      <w:r>
        <w:t xml:space="preserve"/>
      </w:r>
    </w:p>
    <w:p>
      <w:pPr>
        <w:jc w:val="left"/>
      </w:pPr>
      <w:r>
        <w:t xml:space="preserve">If they are inconsistent, the first three innovation evaluation points obtained are used as the current advantageous innovation evaluation points, and the current advantageous innovation evaluation points are arranged in descending order to form the current advantageous innovation evaluation point set Rk ={Rk1 , Rk2 , Rk3 };</w:t>
      </w:r>
    </w:p>
    <w:p>
      <w:r>
        <w:t xml:space="preserve"/>
      </w:r>
    </w:p>
    <w:p>
      <w:pPr>
        <w:jc w:val="left"/>
      </w:pPr>
      <w:r>
        <w:t xml:space="preserve">If they are consistent, the initial advantageous innovation evaluation point set Pk  is used as the current advantageous innovation evaluation point set Rk , that is, Pk =Rk .</w:t>
      </w:r>
    </w:p>
    <w:p>
      <w:r>
        <w:t xml:space="preserve"/>
      </w:r>
    </w:p>
    <w:p>
      <w:pPr>
        <w:jc w:val="left"/>
      </w:pPr>
      <w:r>
        <w:t xml:space="preserve">5. The innovation capability evaluation method of a scientific and technological innovation platform according to claim 4 is characterized in that the advantage adjustment coefficient β is determined according to the following method:</w:t>
      </w:r>
    </w:p>
    <w:p>
      <w:r>
        <w:t xml:space="preserve"/>
      </w:r>
    </w:p>
    <w:p>
      <w:pPr>
        <w:jc w:val="left"/>
      </w:pPr>
      <w:r>
        <w:t xml:space="preserve">When the current superior innovation evaluation point set Rk  is the initial superior innovation evaluation point set Pk , the superiority adjustment coefficient β=1;</w:t>
      </w:r>
    </w:p>
    <w:p>
      <w:r>
        <w:t xml:space="preserve"/>
      </w:r>
    </w:p>
    <w:p>
      <w:pPr>
        <w:jc w:val="left"/>
      </w:pPr>
      <w:r>
        <w:t xml:space="preserve">When the current superior innovation evaluation point set Rk  is obtained after adjustment, the current relative growth value Hx  of the current superior innovation evaluation point that affects the order change in the current superior innovation evaluation point set Rk  and the relative growth value Gx  obtained in the previous evaluation cycle are obtained, where x is the representative serial number of any current superior innovation evaluation point in the current superior innovation evaluation point set Rk , and the following judgment is performed:</w:t>
      </w:r>
    </w:p>
    <w:p>
      <w:r>
        <w:t xml:space="preserve"/>
      </w:r>
    </w:p>
    <w:p>
      <w:pPr>
        <w:jc w:val="left"/>
      </w:pPr>
      <w:r>
        <w:t xml:space="preserve">If Hx ＞Gx , then the advantage adjustment coefficient β＝1+(Hx -Gx )/(Hx +Gx );</w:t>
      </w:r>
    </w:p>
    <w:p>
      <w:r>
        <w:t xml:space="preserve"/>
      </w:r>
    </w:p>
    <w:p>
      <w:pPr>
        <w:jc w:val="left"/>
      </w:pPr>
      <w:r>
        <w:t xml:space="preserve">If Hx ＜Gx , then the advantage adjustment coefficient β＝1-(Hx -Gx )/(Hx +Gx ).</w:t>
      </w:r>
    </w:p>
    <w:p>
      <w:r>
        <w:t xml:space="preserve"/>
      </w:r>
    </w:p>
    <w:p>
      <w:pPr>
        <w:jc w:val="left"/>
      </w:pPr>
      <w:r>
        <w:t xml:space="preserve">6. The innovation capability evaluation method of a scientific and technological innovation platform according to claim 5 is characterized in that the weak innovation evaluation model is established in each of the scientific and technological innovation platforms according to the weak innovation evaluation points, comprising:</w:t>
      </w:r>
    </w:p>
    <w:p>
      <w:r>
        <w:t xml:space="preserve"/>
      </w:r>
    </w:p>
    <w:p>
      <w:pPr>
        <w:jc w:val="left"/>
      </w:pPr>
      <w:r>
        <w:t xml:space="preserve">Obtaining the current evaluation parameters of the innovation evaluation points of each scientific and technological innovation platform in the current evaluation cycle in the evaluation database;</w:t>
      </w:r>
    </w:p>
    <w:p>
      <w:r>
        <w:t xml:space="preserve"/>
      </w:r>
    </w:p>
    <w:p>
      <w:pPr>
        <w:jc w:val="left"/>
      </w:pPr>
      <w:r>
        <w:t xml:space="preserve">According to the current evaluation parameters, and in combination with the initial short board innovation evaluation point Qk  and the innovation evaluation benchmark set S, the short board innovation evaluation point is adjusted and confirmed to form the current short board innovation evaluation point Tk , the current evaluation parameters corresponding to the current short board innovation evaluation point Tk  are {tk，1 , tk，2 , ..., tk，n }, and tk，n  represents the current evaluation parameter numbered n corresponding to the current short board innovation evaluation point Tk  numbered k;</w:t>
      </w:r>
    </w:p>
    <w:p>
      <w:r>
        <w:t xml:space="preserve"/>
      </w:r>
    </w:p>
    <w:p>
      <w:pPr>
        <w:jc w:val="left"/>
      </w:pPr>
      <w:r>
        <w:t xml:space="preserve">According to the current short board innovation evaluation point and the corresponding current evaluation parameter, the current short board innovation capability is calculated to obtain the current short board innovation capability value Uk , where:</w:t>
      </w:r>
    </w:p>
    <w:p>
      <w:r>
        <w:t xml:space="preserve"/>
      </w:r>
    </w:p>
    <w:p>
      <w:pPr>
        <w:jc w:val="left"/>
      </w:pPr>
      <w:r>
        <w:t xml:space="preserve">Uk =γ*Vk , where:</w:t>
      </w:r>
    </w:p>
    <w:p>
      <w:r>
        <w:t xml:space="preserve"/>
      </w:r>
    </w:p>
    <w:p>
      <w:pPr>
        <w:jc w:val="left"/>
      </w:pPr>
      <w:r>
        <w:t xml:space="preserve">Vk  is the current relative growth value of the short board innovation evaluation point, and:</w:t>
      </w:r>
    </w:p>
    <w:p>
      <w:r>
        <w:t xml:space="preserve"/>
      </w:r>
    </w:p>
    <w:p>
      <w:pPr>
        <w:jc w:val="left"/>
      </w:pPr>
      <w:r>
        <w:t xml:space="preserve">Stk  is the innovation evaluation benchmark corresponding to the short board innovation evaluation point Tk ; γ is the short board adjustment coefficient.</w:t>
      </w:r>
    </w:p>
    <w:p>
      <w:r>
        <w:t xml:space="preserve"/>
      </w:r>
    </w:p>
    <w:p>
      <w:pPr>
        <w:jc w:val="left"/>
      </w:pPr>
      <w:r>
        <w:t xml:space="preserve">7. The innovation capability evaluation method of a scientific and technological innovation platform according to claim 6 is characterized in that the short board adjustment coefficient γ is determined according to the following method:</w:t>
      </w:r>
    </w:p>
    <w:p>
      <w:r>
        <w:t xml:space="preserve"/>
      </w:r>
    </w:p>
    <w:p>
      <w:pPr>
        <w:jc w:val="left"/>
      </w:pPr>
      <w:r>
        <w:t xml:space="preserve">When the current short board innovation evaluation point Tk  is the initial short board innovation evaluation point Qk , the current relative growth value Vk  of the current short board innovation evaluation point and the relative growth value Gk  obtained in the previous evaluation cycle are obtained, and the following judgment is performed:</w:t>
      </w:r>
    </w:p>
    <w:p>
      <w:r>
        <w:t xml:space="preserve"/>
      </w:r>
    </w:p>
    <w:p>
      <w:pPr>
        <w:jc w:val="left"/>
      </w:pPr>
      <w:r>
        <w:t xml:space="preserve">If Vk ＞Gk , then the short board adjustment coefficient γ＝1+(Vk -Gk )/(Vk +Gk );</w:t>
      </w:r>
    </w:p>
    <w:p>
      <w:r>
        <w:t xml:space="preserve"/>
      </w:r>
    </w:p>
    <w:p>
      <w:pPr>
        <w:jc w:val="left"/>
      </w:pPr>
      <w:r>
        <w:t xml:space="preserve">If Vk =Gk , then the short board adjustment coefficient γ=1;</w:t>
      </w:r>
    </w:p>
    <w:p>
      <w:r>
        <w:t xml:space="preserve"/>
      </w:r>
    </w:p>
    <w:p>
      <w:pPr>
        <w:jc w:val="left"/>
      </w:pPr>
      <w:r>
        <w:t xml:space="preserve">If Vk ＜Gk , then the short board adjustment coefficient γ＝1-(Vk -Gk )/(Vk +Gk );</w:t>
      </w:r>
    </w:p>
    <w:p>
      <w:r>
        <w:t xml:space="preserve"/>
      </w:r>
    </w:p>
    <w:p>
      <w:pPr>
        <w:jc w:val="left"/>
      </w:pPr>
      <w:r>
        <w:t xml:space="preserve">When the current short board innovation evaluation point Tk  is obtained by adjustment confirmation, the current relative growth value Vky  of the initial short board innovation evaluation point Qk  and the relative growth value Gky  obtained in the previous evaluation cycle are obtained, and the following judgment is performed:</w:t>
      </w:r>
    </w:p>
    <w:p>
      <w:r>
        <w:t xml:space="preserve"/>
      </w:r>
    </w:p>
    <w:p>
      <w:pPr>
        <w:jc w:val="left"/>
      </w:pPr>
      <w:r>
        <w:t xml:space="preserve">If Vky ＞Gky , then the short board adjustment coefficient γ＝1+(Vky -Gky )/(Vky +Gky );</w:t>
      </w:r>
    </w:p>
    <w:p>
      <w:r>
        <w:t xml:space="preserve"/>
      </w:r>
    </w:p>
    <w:p>
      <w:pPr>
        <w:jc w:val="left"/>
      </w:pPr>
      <w:r>
        <w:t xml:space="preserve">If Vky ＝Gky , then the short board adjustment coefficient γ＝1;</w:t>
      </w:r>
    </w:p>
    <w:p>
      <w:r>
        <w:t xml:space="preserve"/>
      </w:r>
    </w:p>
    <w:p>
      <w:pPr>
        <w:jc w:val="left"/>
      </w:pPr>
      <w:r>
        <w:t xml:space="preserve">If Vky ＜Gky , then the short board adjustment coefficient γ＝1-(Vky -Gky )/(Vky +Gky ).</w:t>
      </w:r>
    </w:p>
    <w:p>
      <w:r>
        <w:t xml:space="preserve"/>
      </w:r>
    </w:p>
    <w:p>
      <w:pPr>
        <w:jc w:val="left"/>
      </w:pPr>
      <w:r>
        <w:t xml:space="preserve">8. The innovation capability evaluation method of a scientific and technological innovation platform according to claim 7 is characterized in that the innovation evaluation of each scientific and technological innovation platform is performed in combination with the advantage innovation evaluation model and the short board innovation evaluation model to form innovation comprehensive evaluation result data, including:</w:t>
      </w:r>
    </w:p>
    <w:p>
      <w:r>
        <w:t xml:space="preserve"/>
      </w:r>
    </w:p>
    <w:p>
      <w:pPr>
        <w:jc w:val="left"/>
      </w:pPr>
      <w:r>
        <w:t xml:space="preserve">The comprehensive evaluation value of the innovation capability of different scientific and technological innovation platforms is obtained according to the following formula:</w:t>
      </w:r>
    </w:p>
    <w:p>
      <w:r>
        <w:t xml:space="preserve"/>
      </w:r>
    </w:p>
    <w:p>
      <w:pPr>
        <w:jc w:val="left"/>
      </w:pPr>
      <w:r>
        <w:t xml:space="preserve">Fk =Wk +Uk ;</w:t>
      </w:r>
    </w:p>
    <w:p>
      <w:r>
        <w:t xml:space="preserve"/>
      </w:r>
    </w:p>
    <w:p>
      <w:pPr>
        <w:jc w:val="left"/>
      </w:pPr>
      <w:r>
        <w:t xml:space="preserve">Sorting is performed according to the comprehensive evaluation value Fk  of the innovation capability to obtain comparative data on the innovation capabilities of different scientific and technological innovation platforms in the current evaluation cycle.</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2026-03-09T22:58:07Z</dcterms:created>
  <dcterms:modified xsi:type="dcterms:W3CDTF">2026-03-09T22:58:07Z</dcterms:modified>
</cp:coreProperties>
</file>