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CN115564405A </w:t>
      </w:r>
      <w:r>
        <w:rPr>
          <w:b w:val="true"/>
          <w:bCs w:val="true"/>
        </w:rPr>
        <w:t xml:space="preserve">FMEA-driven research and development project management method and system and storage medium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research and development project management method driven by FMEA, characterized in that, comprising the following steps:</w:t>
      </w:r>
    </w:p>
    <w:p>
      <w:r>
        <w:t xml:space="preserve"/>
      </w:r>
    </w:p>
    <w:p>
      <w:pPr>
        <w:jc w:val="left"/>
      </w:pPr>
      <w:r>
        <w:t xml:space="preserve">Obtain project approval instructions, decompose tasks according to preset standard nodes, and generate project list and established logic of each node. The preset standard nodes include at least FMEA;</w:t>
      </w:r>
    </w:p>
    <w:p>
      <w:r>
        <w:t xml:space="preserve"/>
      </w:r>
    </w:p>
    <w:p>
      <w:pPr>
        <w:jc w:val="left"/>
      </w:pPr>
      <w:r>
        <w:t xml:space="preserve">Obtain the node editing command, and submit the project after completing the corresponding node editing action;</w:t>
      </w:r>
    </w:p>
    <w:p>
      <w:r>
        <w:t xml:space="preserve"/>
      </w:r>
    </w:p>
    <w:p>
      <w:pPr>
        <w:jc w:val="left"/>
      </w:pPr>
      <w:r>
        <w:t xml:space="preserve">When executing the corresponding node editing action, the auxiliary editing function is performed according to the current node; the auxiliary editing function includes at least the first auxiliary editing function: obtaining the preset auxiliary filling rules, and automatically corresponding to the background of the downstream node according to the field data of the upstream node Field filling related content; second auxiliary editing function: based on fuzzy matching, display the filling options of the current node;</w:t>
      </w:r>
    </w:p>
    <w:p>
      <w:r>
        <w:t xml:space="preserve"/>
      </w:r>
    </w:p>
    <w:p>
      <w:pPr>
        <w:jc w:val="left"/>
      </w:pPr>
      <w:r>
        <w:t xml:space="preserve">Verify the compliance of the entries and fields filled in the nodes, read the normalized data and the established logic of each node, and store the normalized data in the corresponding node according to the established logic of each node;</w:t>
      </w:r>
    </w:p>
    <w:p>
      <w:r>
        <w:t xml:space="preserve"/>
      </w:r>
    </w:p>
    <w:p>
      <w:pPr>
        <w:jc w:val="left"/>
      </w:pPr>
      <w:r>
        <w:t xml:space="preserve">Visually display the project content according to the preset project configuration.</w:t>
      </w:r>
    </w:p>
    <w:p>
      <w:r>
        <w:t xml:space="preserve"/>
      </w:r>
    </w:p>
    <w:p>
      <w:pPr>
        <w:jc w:val="left"/>
      </w:pPr>
      <w:r>
        <w:t xml:space="preserve">2. A FMEA-driven R&amp;D project management method according to claim 1, characterized in that: the preset standard nodes also include market research reports, QFD, technical feasibility analysis reports, NUDs, product design schemes, DFMEA , Design scheme and DFMEA after innovation method iteration, manufacturability analysis and design, process manufacturing scheme, PFMEA, process flow and PFMEA after innovation method iteration, DFMEA/PFMEA coverage analysis, intellectual property rights and R&amp;D results report;</w:t>
      </w:r>
    </w:p>
    <w:p>
      <w:r>
        <w:t xml:space="preserve"/>
      </w:r>
    </w:p>
    <w:p>
      <w:pPr>
        <w:jc w:val="left"/>
      </w:pPr>
      <w:r>
        <w:t xml:space="preserve">The preset standard nodes are filled in online or on the client side or uploaded as a template document, and are structured and stored in the background server.</w:t>
      </w:r>
    </w:p>
    <w:p>
      <w:r>
        <w:t xml:space="preserve"/>
      </w:r>
    </w:p>
    <w:p>
      <w:pPr>
        <w:jc w:val="left"/>
      </w:pPr>
      <w:r>
        <w:t xml:space="preserve">3. A kind of research and development project management method driven by FMEA according to claim 1, characterized in that: the established logic of each node is generated by issuing a notification of the field correspondence between configuration node entries, and according to the configuration result Generate preset auxiliary filling rules for nodes, entries, and fields, and use them as the established logic of each node; field correspondence includes at least automatic filling relationships and auxiliary filling relationships;</w:t>
      </w:r>
    </w:p>
    <w:p>
      <w:r>
        <w:t xml:space="preserve"/>
      </w:r>
    </w:p>
    <w:p>
      <w:pPr>
        <w:jc w:val="left"/>
      </w:pPr>
      <w:r>
        <w:t xml:space="preserve">When decomposing tasks according to the preset standard nodes, a notice is also issued to fill in the project node time plan, prompting the user to add nodes/fields, delete nodes/fields and add the corresponding time and person in charge of the node work on the basis of the preset standard nodes; The node editing instruction includes at least one of editing content related to preset standard nodes, adding nodes, and confirming field relationships between nodes.</w:t>
      </w:r>
    </w:p>
    <w:p>
      <w:r>
        <w:t xml:space="preserve"/>
      </w:r>
    </w:p>
    <w:p>
      <w:pPr>
        <w:jc w:val="left"/>
      </w:pPr>
      <w:r>
        <w:t xml:space="preserve">4. A kind of research and development project management method driven by FMEA according to claim 1, characterized in that: the project list is a WBS list; when generating the WBS list, project information, matching project templates and unique project identifiers are also generated;</w:t>
      </w:r>
    </w:p>
    <w:p>
      <w:r>
        <w:t xml:space="preserve"/>
      </w:r>
    </w:p>
    <w:p>
      <w:pPr>
        <w:jc w:val="left"/>
      </w:pPr>
      <w:r>
        <w:t xml:space="preserve">The WBS time priority of the upstream node is higher than the WBS time priority of the downstream node.</w:t>
      </w:r>
    </w:p>
    <w:p>
      <w:r>
        <w:t xml:space="preserve"/>
      </w:r>
    </w:p>
    <w:p>
      <w:pPr>
        <w:jc w:val="left"/>
      </w:pPr>
      <w:r>
        <w:t xml:space="preserve">5. A kind of research and development project management method driven by FMEA according to claim 1, characterized in that: the fuzzy matching in the second auxiliary editing function is specifically based on the identity information of the currently logged-in user, the edited node field Attributes and the attributes of the edited entry select the database for fuzzy matching; fuzzy matching is specifically based on similarity calculations, and the selection of entries for fuzzy matching in the database is at least based on whether the upper and lower fields exist and whether the filled content has a mark tag fields;</w:t>
      </w:r>
    </w:p>
    <w:p>
      <w:r>
        <w:t xml:space="preserve"/>
      </w:r>
    </w:p>
    <w:p>
      <w:pPr>
        <w:jc w:val="left"/>
      </w:pPr>
      <w:r>
        <w:t xml:space="preserve">Verify the compliance of the entries and fields of the filled nodes, at least including verifying the compliance of the content filled in each node with the standard text and standard structure of the corresponding nodes, entries and fields.</w:t>
      </w:r>
    </w:p>
    <w:p>
      <w:r>
        <w:t xml:space="preserve"/>
      </w:r>
    </w:p>
    <w:p>
      <w:pPr>
        <w:jc w:val="left"/>
      </w:pPr>
      <w:r>
        <w:t xml:space="preserve">6. A method for managing research and development projects driven by FMEA according to claim 5, wherein the identity information includes at least one of the department to which the currently logged-in user belongs and the technical classification;</w:t>
      </w:r>
    </w:p>
    <w:p>
      <w:r>
        <w:t xml:space="preserve"/>
      </w:r>
    </w:p>
    <w:p>
      <w:pPr>
        <w:jc w:val="left"/>
      </w:pPr>
      <w:r>
        <w:t xml:space="preserve">The database includes at least a default database, and the fuzzy matching of the updated database obtained after the currently logged-in user uploads, updates, approves or manages the default database according to the role authority is specifically based on similarity calculation.</w:t>
      </w:r>
    </w:p>
    <w:p>
      <w:r>
        <w:t xml:space="preserve"/>
      </w:r>
    </w:p>
    <w:p>
      <w:pPr>
        <w:jc w:val="left"/>
      </w:pPr>
      <w:r>
        <w:t xml:space="preserve">7. A kind of research and development project management method driven by FMEA according to claim 6, characterized in that: if the filled content does not exist in the existing database or is lower than any existing field similarity If the similarity threshold t is preset, the filled content will be marked as a new entry, and the new entry will be submitted for approval. After the approval, the entry will enter the corresponding database for subsequent fuzzy matching.</w:t>
      </w:r>
    </w:p>
    <w:p>
      <w:r>
        <w:t xml:space="preserve"/>
      </w:r>
    </w:p>
    <w:p>
      <w:pPr>
        <w:jc w:val="left"/>
      </w:pPr>
      <w:r>
        <w:t xml:space="preserve">8. The FMEA-driven R&amp;D project management method according to claim 1, wherein the visual display of project content according to the preset project configuration includes at least one of project overview view or project independent view way to display;</w:t>
      </w:r>
    </w:p>
    <w:p>
      <w:r>
        <w:t xml:space="preserve"/>
      </w:r>
    </w:p>
    <w:p>
      <w:pPr>
        <w:jc w:val="left"/>
      </w:pPr>
      <w:r>
        <w:t xml:space="preserve">Displaying in the project overview view at least includes status statistics and visual display of existing projects in the system; displaying the to-do items of the currently logged-in user according to the current time node; displaying the overall workload of the user according to the role and authority division of the currently logged-in user; and , when displaying in the project overview view, the currently logged-in user can enter the independent view of the project through the project number or name, and switch the display mode; the currently logged-in user can enter the general view of the knowledge base or the link provided by a certain module through the interface The tool and knowledge base node corresponding to a certain node work;</w:t>
      </w:r>
    </w:p>
    <w:p>
      <w:r>
        <w:t xml:space="preserve"/>
      </w:r>
    </w:p>
    <w:p>
      <w:pPr>
        <w:jc w:val="left"/>
      </w:pPr>
      <w:r>
        <w:t xml:space="preserve">Displaying in a project-independent view includes at least a visual display of the project situation based on the data recorded in the background; when displaying in a project-independent view, the currently logged-in user can upload, fill in online, and request for approval through the corresponding project node display module; The currently logged-in user can enter the general view of the knowledge base or the tool and knowledge base node of a corresponding node through the connection provided by a certain side or a certain module.</w:t>
      </w:r>
    </w:p>
    <w:p>
      <w:r>
        <w:t xml:space="preserve"/>
      </w:r>
    </w:p>
    <w:p>
      <w:pPr>
        <w:jc w:val="left"/>
      </w:pPr>
      <w:r>
        <w:t xml:space="preserve">9. A research and development project management system driven by FMEA, characterized in that it includes:</w:t>
      </w:r>
    </w:p>
    <w:p>
      <w:r>
        <w:t xml:space="preserve"/>
      </w:r>
    </w:p>
    <w:p>
      <w:pPr>
        <w:jc w:val="left"/>
      </w:pPr>
      <w:r>
        <w:t xml:space="preserve">The task decomposition module is used to obtain project establishment instructions, perform task decomposition according to preset standard nodes, and generate a project list and the established logic of each node. The preset standard nodes include at least FMEA;</w:t>
      </w:r>
    </w:p>
    <w:p>
      <w:r>
        <w:t xml:space="preserve"/>
      </w:r>
    </w:p>
    <w:p>
      <w:pPr>
        <w:jc w:val="left"/>
      </w:pPr>
      <w:r>
        <w:t xml:space="preserve">The project management module is used to obtain node editing instructions, and submit the project for approval after completing the corresponding node editing actions;</w:t>
      </w:r>
    </w:p>
    <w:p>
      <w:r>
        <w:t xml:space="preserve"/>
      </w:r>
    </w:p>
    <w:p>
      <w:pPr>
        <w:jc w:val="left"/>
      </w:pPr>
      <w:r>
        <w:t xml:space="preserve">The auxiliary editing module is used to execute the auxiliary editing function according to the current node when performing the corresponding node editing action; the auxiliary editing function includes at least the first auxiliary editing function: obtaining preset auxiliary filling rules, according to the field data of the upstream node, automatically Fill in relevant content to the corresponding field in the background of the downstream node; the second auxiliary editing function: based on fuzzy matching, display the filling options of the current node;</w:t>
      </w:r>
    </w:p>
    <w:p>
      <w:r>
        <w:t xml:space="preserve"/>
      </w:r>
    </w:p>
    <w:p>
      <w:pPr>
        <w:jc w:val="left"/>
      </w:pPr>
      <w:r>
        <w:t xml:space="preserve">The verification module is used to verify the compliance of the entries and fields filled in the nodes, read the normalized data and the established logic of each node, and store the normalized data in the corresponding node according to the established logic of each node;</w:t>
      </w:r>
    </w:p>
    <w:p>
      <w:r>
        <w:t xml:space="preserve"/>
      </w:r>
    </w:p>
    <w:p>
      <w:pPr>
        <w:jc w:val="left"/>
      </w:pPr>
      <w:r>
        <w:t xml:space="preserve">The display module is used to visually display the project content according to the preset project configuration.</w:t>
      </w:r>
    </w:p>
    <w:p>
      <w:r>
        <w:t xml:space="preserve"/>
      </w:r>
    </w:p>
    <w:p>
      <w:pPr>
        <w:jc w:val="left"/>
      </w:pPr>
      <w:r>
        <w:t xml:space="preserve">10. A computer-readable storage medium, characterized in that, the computer-readable storage medium is stored with an R&amp;D project management program driven by FMEA, and when the R&amp;D project management program driven by FMEA is executed by a processor Steps for realizing the FMEA-driven research and development project management method described in any one of claims 1 to 8.</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2026-03-10T12:01:50Z</dcterms:created>
  <dcterms:modified xsi:type="dcterms:W3CDTF">2026-03-10T12:01:50Z</dcterms:modified>
</cp:coreProperties>
</file>