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header+xml" PartName="/word/header1.xml"/>
  <Override ContentType="application/vnd.openxmlformats-officedocument.wordprocessingml.footer+xml" PartName="/word/footer1.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jc w:val="center"/>
      </w:pPr>
      <w:r>
        <w:rPr>
          <w:b w:val="true"/>
          <w:bCs w:val="true"/>
        </w:rPr>
        <w:t xml:space="preserve">CN108319702A </w:t>
      </w:r>
      <w:r>
        <w:rPr>
          <w:b w:val="true"/>
          <w:bCs w:val="true"/>
        </w:rPr>
        <w:t xml:space="preserve">Technological innovation method based on innovation dimensions and innovation rules</w:t>
      </w:r>
    </w:p>
    <w:p>
      <w:r>
        <w:t xml:space="preserve"/>
      </w:r>
    </w:p>
    <w:p>
      <w:r>
        <w:rPr>
          <w:i w:val="true"/>
          <w:iCs w:val="true"/>
        </w:rPr>
        <w:t xml:space="preserve">Les données émanant de sources autres que l'OEB peuvent ne pas être exactes, exhaustives ou à jour.</w:t>
      </w:r>
    </w:p>
    <w:p>
      <w:r>
        <w:t xml:space="preserve"/>
      </w:r>
    </w:p>
    <w:p>
      <w:pPr>
        <w:jc w:val="left"/>
      </w:pPr>
      <w:r>
        <w:t xml:space="preserve">1.A technological innovation method based on the innovation dimension and the innovation rule, which is characterized by:</w:t>
      </w:r>
    </w:p>
    <w:p>
      <w:r>
        <w:t xml:space="preserve"/>
      </w:r>
    </w:p>
    <w:p>
      <w:pPr>
        <w:jc w:val="left"/>
      </w:pPr>
      <w:r>
        <w:t xml:space="preserve">Identify and count the innovation elements involved in the technological innovation and invention process of the target system to be innovated;</w:t>
      </w:r>
    </w:p>
    <w:p>
      <w:r>
        <w:t xml:space="preserve"/>
      </w:r>
    </w:p>
    <w:p>
      <w:pPr>
        <w:jc w:val="left"/>
      </w:pPr>
      <w:r>
        <w:t xml:space="preserve">Classify and refine the innovation elements and build at least one first-class innovation dimension;</w:t>
      </w:r>
    </w:p>
    <w:p>
      <w:r>
        <w:t xml:space="preserve"/>
      </w:r>
    </w:p>
    <w:p>
      <w:pPr>
        <w:jc w:val="left"/>
      </w:pPr>
      <w:r>
        <w:t xml:space="preserve">According to the definition of existing innovation dimension, combined with knowledge traceability and knowledge migration method, analyze and identify the second type of innovation dimension that may or may be involved in the target system to be innovative;</w:t>
      </w:r>
    </w:p>
    <w:p>
      <w:r>
        <w:t xml:space="preserve"/>
      </w:r>
    </w:p>
    <w:p>
      <w:pPr>
        <w:jc w:val="left"/>
      </w:pPr>
      <w:r>
        <w:t xml:space="preserve">Aggregating and sorting the first type of innovation dimension and the second type of innovation dimension to form an innovation dimension of the target system to be innovated;</w:t>
      </w:r>
    </w:p>
    <w:p>
      <w:r>
        <w:t xml:space="preserve"/>
      </w:r>
    </w:p>
    <w:p>
      <w:pPr>
        <w:jc w:val="left"/>
      </w:pPr>
      <w:r>
        <w:t xml:space="preserve">Collect technical information of the target system to be innovated, and report the form of the innovation target system in the process of technological innovation and invention;</w:t>
      </w:r>
    </w:p>
    <w:p>
      <w:r>
        <w:t xml:space="preserve"/>
      </w:r>
    </w:p>
    <w:p>
      <w:pPr>
        <w:jc w:val="left"/>
      </w:pPr>
      <w:r>
        <w:t xml:space="preserve">According to the form of expression, the internal change law of the innovation dimension involved in the innovation target system is analyzed, and at least one first type of innovation rule is formed by statistics;</w:t>
      </w:r>
    </w:p>
    <w:p>
      <w:r>
        <w:t xml:space="preserve"/>
      </w:r>
    </w:p>
    <w:p>
      <w:pPr>
        <w:jc w:val="left"/>
      </w:pPr>
      <w:r>
        <w:t xml:space="preserve">According to the definition of existing innovation rules, combined with expert traceability and expert interview methods, analyze and identify the second type of innovation rules that may or may be involved in the target system to be innovated;</w:t>
      </w:r>
    </w:p>
    <w:p>
      <w:r>
        <w:t xml:space="preserve"/>
      </w:r>
    </w:p>
    <w:p>
      <w:pPr>
        <w:jc w:val="left"/>
      </w:pPr>
      <w:r>
        <w:t xml:space="preserve">The first type of innovation rule and the second type of innovation rule are summarized and organized to form an innovation rule to be innovated target system;</w:t>
      </w:r>
    </w:p>
    <w:p>
      <w:r>
        <w:t xml:space="preserve"/>
      </w:r>
    </w:p>
    <w:p>
      <w:pPr>
        <w:jc w:val="left"/>
      </w:pPr>
      <w:r>
        <w:t xml:space="preserve">Transforming and reorganizing the innovation dimension and the innovation rule to construct a new technological innovation plan that forms a target system to be innovated;</w:t>
      </w:r>
    </w:p>
    <w:p>
      <w:r>
        <w:t xml:space="preserve"/>
      </w:r>
    </w:p>
    <w:p>
      <w:pPr>
        <w:jc w:val="left"/>
      </w:pPr>
      <w:r>
        <w:t xml:space="preserve">Analyze and evaluate the new technological innovations.</w:t>
      </w:r>
    </w:p>
    <w:p>
      <w:r>
        <w:t xml:space="preserve"/>
      </w:r>
    </w:p>
    <w:p>
      <w:pPr>
        <w:jc w:val="left"/>
      </w:pPr>
      <w:r>
        <w:t xml:space="preserve">2.A technological innovation method based on an innovation dimension and an innovation rule according to claim 1, further comprising:</w:t>
      </w:r>
    </w:p>
    <w:p>
      <w:r>
        <w:t xml:space="preserve"/>
      </w:r>
    </w:p>
    <w:p>
      <w:pPr>
        <w:jc w:val="left"/>
      </w:pPr>
      <w:r>
        <w:t xml:space="preserve">According to the technological development and innovative technology of the target system to be innovated, the innovation dimension and the innovation rule are added, deleted or modified, and the modified innovation dimension and the modified innovation rule are obtained, and the modified innovation is The dimensions and the modified innovation rules are transformed and reorganized.</w:t>
      </w:r>
    </w:p>
    <w:p>
      <w:r>
        <w:t xml:space="preserve"/>
      </w:r>
    </w:p>
    <w:p>
      <w:pPr>
        <w:jc w:val="left"/>
      </w:pPr>
      <w:r>
        <w:t xml:space="preserve">3.A technological innovation method based on an innovation dimension and an innovation rule according to claim 1, wherein when constructing a technological innovation through patent and document retrieval, the concrete construction of at least one first type of innovation dimension includes:</w:t>
      </w:r>
    </w:p>
    <w:p>
      <w:r>
        <w:t xml:space="preserve"/>
      </w:r>
    </w:p>
    <w:p>
      <w:pPr>
        <w:jc w:val="left"/>
      </w:pPr>
      <w:r>
        <w:t xml:space="preserve">According to the field of the target system to be innovated and the characteristics of the domain system to be innovated, the patent, document search platform and keywords are determined, and patents and literature searches are carried out;</w:t>
      </w:r>
    </w:p>
    <w:p>
      <w:r>
        <w:t xml:space="preserve"/>
      </w:r>
    </w:p>
    <w:p>
      <w:pPr>
        <w:jc w:val="left"/>
      </w:pPr>
      <w:r>
        <w:t xml:space="preserve">Screening patents and literature search results, and removing patents and documents with low relevance to the target system to be innovated;</w:t>
      </w:r>
    </w:p>
    <w:p>
      <w:r>
        <w:t xml:space="preserve"/>
      </w:r>
    </w:p>
    <w:p>
      <w:pPr>
        <w:jc w:val="left"/>
      </w:pPr>
      <w:r>
        <w:t xml:space="preserve">Using patents and literature mining techniques to extract innovative elements of the target system to be innovated from the selected patents and documents;</w:t>
      </w:r>
    </w:p>
    <w:p>
      <w:r>
        <w:t xml:space="preserve"/>
      </w:r>
    </w:p>
    <w:p>
      <w:pPr>
        <w:jc w:val="left"/>
      </w:pPr>
      <w:r>
        <w:t xml:space="preserve">The innovation elements are classified and identified, and the first type of innovation dimension corresponding to the innovation elements is obtained.</w:t>
      </w:r>
    </w:p>
    <w:p>
      <w:r>
        <w:t xml:space="preserve"/>
      </w:r>
    </w:p>
    <w:p>
      <w:pPr>
        <w:jc w:val="left"/>
      </w:pPr>
      <w:r>
        <w:t xml:space="preserve">4.A technological innovation method based on an innovation dimension and an innovation rule according to claim 1, wherein transforming and reorganizing the innovation dimension and the innovation rule comprises:</w:t>
      </w:r>
    </w:p>
    <w:p>
      <w:r>
        <w:t xml:space="preserve"/>
      </w:r>
    </w:p>
    <w:p>
      <w:pPr>
        <w:jc w:val="left"/>
      </w:pPr>
      <w:r>
        <w:t xml:space="preserve">Transformation and reorganization of a single said innovation dimension and a single said innovation rule;</w:t>
      </w:r>
    </w:p>
    <w:p>
      <w:r>
        <w:t xml:space="preserve"/>
      </w:r>
    </w:p>
    <w:p>
      <w:pPr>
        <w:jc w:val="left"/>
      </w:pPr>
      <w:r>
        <w:t xml:space="preserve">Or, a single said innovation dimension and a plurality of said innovation rules are transformed and reorganized;</w:t>
      </w:r>
    </w:p>
    <w:p>
      <w:r>
        <w:t xml:space="preserve"/>
      </w:r>
    </w:p>
    <w:p>
      <w:pPr>
        <w:jc w:val="left"/>
      </w:pPr>
      <w:r>
        <w:t xml:space="preserve">Or, a plurality of said innovation dimensions and a single said innovation rule are transformed and reorganized;</w:t>
      </w:r>
    </w:p>
    <w:p>
      <w:r>
        <w:t xml:space="preserve"/>
      </w:r>
    </w:p>
    <w:p>
      <w:pPr>
        <w:jc w:val="left"/>
      </w:pPr>
      <w:r>
        <w:t xml:space="preserve">Or, a plurality of said innovation dimensions and a plurality of said innovation rules are transformed and reorganized.</w:t>
      </w:r>
    </w:p>
    <w:p>
      <w:r>
        <w:t xml:space="preserve"/>
      </w:r>
    </w:p>
    <w:sectPr>
      <w:pgSz w:w="11906" w:h="16838" w:orient="portrait"/>
      <w:pgMar w:top="1440" w:right="1440" w:bottom="1440" w:left="1440" w:header="708" w:footer="708" w:gutter="0" w:mirrorMargins="false"/>
      <w:cols w:space="708" w:num="1"/>
      <w:docGrid w:linePitch="360"/>
      <w:headerReference w:type="default" r:id="rId5"/>
      <w:footerReference w:type="default" r:id="rId6"/>
    </w:sectPr>
  </w:body>
</w:document>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num w:numId="1">
    <w:abstractNumId w:val="0"/>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rPr>
      <w:sz w:val="56"/>
      <w:szCs w:val="56"/>
    </w:rPr>
    <w:basedOn w:val="Normal"/>
    <w:next w:val="Normal"/>
    <w:qFormat/>
  </w:style>
  <w:style w:type="paragraph" w:styleId="Heading1">
    <w:name w:val="Heading 1"/>
    <w:rPr>
      <w:color w:val="2E74B5"/>
      <w:sz w:val="32"/>
      <w:szCs w:val="32"/>
    </w:rPr>
    <w:basedOn w:val="Normal"/>
    <w:next w:val="Normal"/>
    <w:qFormat/>
  </w:style>
  <w:style w:type="paragraph" w:styleId="Heading2">
    <w:name w:val="Heading 2"/>
    <w:rPr>
      <w:color w:val="2E74B5"/>
      <w:sz w:val="26"/>
      <w:szCs w:val="26"/>
    </w:rPr>
    <w:basedOn w:val="Normal"/>
    <w:next w:val="Normal"/>
    <w:qFormat/>
  </w:style>
  <w:style w:type="paragraph" w:styleId="Heading3">
    <w:name w:val="Heading 3"/>
    <w:rPr>
      <w:color w:val="1F4D78"/>
      <w:sz w:val="24"/>
      <w:szCs w:val="24"/>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s>
</file>

<file path=word/_rels/footer1.xml.rels><Relationships xmlns="http://schemas.openxmlformats.org/package/2006/relationships"/>
</file>

<file path=word/_rels/header1.xml.rels><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2026-03-10T15:13:20Z</dcterms:created>
  <dcterms:modified xsi:type="dcterms:W3CDTF">2026-03-10T15:13:20Z</dcterms:modified>
</cp:coreProperties>
</file>