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KR20250112112A </w:t>
      </w:r>
      <w:r>
        <w:rPr>
          <w:b w:val="true"/>
          <w:bCs w:val="true"/>
        </w:rPr>
        <w:t xml:space="preserve">METHOD PROGRAM AND APPARATUS FOR GENERATING NEW PRODUCT IDEA BASED ON GENERATIVE ARTIFICIAL INTELLIGENCE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Method, Program, and Apparatus for Generating New Product Ideas Based on Generic Artificial Intelligence</w:t>
      </w:r>
    </w:p>
    <w:p>
      <w:r>
        <w:t xml:space="preserve"/>
      </w:r>
    </w:p>
    <w:p>
      <w:pPr>
        <w:jc w:val="left"/>
      </w:pPr>
      <w:r>
        <w:rPr>
          <w:b w:val="true"/>
          <w:bCs w:val="true"/>
        </w:rPr>
        <w:t xml:space="preserve">[0001]</w:t>
      </w:r>
      <w:r>
        <w:t xml:space="preserve"> [The present disclosure relates to a technology for developing new products, and more particularly, to a method and system for generating new product ideas using a large-scale language model.]</w:t>
      </w:r>
    </w:p>
    <w:p>
      <w:r>
        <w:t xml:space="preserve"/>
      </w:r>
    </w:p>
    <w:p>
      <w:r>
        <w:t xml:space="preserve"/>
      </w:r>
    </w:p>
    <w:p>
      <w:pPr>
        <w:jc w:val="left"/>
      </w:pPr>
      <w:r>
        <w:rPr>
          <w:b w:val="true"/>
          <w:bCs w:val="true"/>
        </w:rPr>
        <w:t xml:space="preserve">[0003]</w:t>
      </w:r>
      <w:r>
        <w:t xml:space="preserve"> New product development is becoming increasingly frequent in today's business environment, making it a crucial task for companies to maintain competitiveness and grow. However, this process is often fraught with uncertainty and high risk, and failure can result in significant losses for companies. Traditional market analysis methods often struggle to adequately reflect the constantly evolving needs of customers and the rapidly changing market trends and requirements. This can lead to inaccurate predictions for product development and marketing strategies. Product planners, in particular, face a constant need to generate new ideas, often running out of new product ideas, leading to a growing need for product innovation. Therefore, it is necessary to address these challenges and streamline the product development and innovation process.</w:t>
      </w:r>
    </w:p>
    <w:p>
      <w:r>
        <w:t xml:space="preserve"/>
      </w:r>
    </w:p>
    <w:p>
      <w:r>
        <w:t xml:space="preserve"/>
      </w:r>
    </w:p>
    <w:p>
      <w:pPr>
        <w:jc w:val="left"/>
      </w:pPr>
      <w:r>
        <w:rPr>
          <w:b w:val="true"/>
          <w:bCs w:val="true"/>
        </w:rPr>
        <w:t xml:space="preserve">[0005]</w:t>
      </w:r>
      <w:r>
        <w:t xml:space="preserve"> [PatentCitationText[attributes={}; value=[Republic of Korea Patent Publication No. 10-2294125 (August 26, 2021)]]]</w:t>
      </w:r>
    </w:p>
    <w:p>
      <w:r>
        <w:t xml:space="preserve"/>
      </w:r>
    </w:p>
    <w:p>
      <w:pPr>
        <w:jc w:val="left"/>
      </w:pPr>
      <w:r>
        <w:rPr>
          <w:b w:val="true"/>
          <w:bCs w:val="true"/>
        </w:rPr>
        <w:t xml:space="preserve">[0006]</w:t>
      </w:r>
      <w:r>
        <w:t xml:space="preserve"> [The present disclosure is conceived in response to the aforementioned background technology, and aims to provide a method for generating new product ideas tailored to specific business needs and market trends by utilizing a large-scale language model.]</w:t>
      </w:r>
    </w:p>
    <w:p>
      <w:r>
        <w:t xml:space="preserve"/>
      </w:r>
    </w:p>
    <w:p>
      <w:pPr>
        <w:jc w:val="left"/>
      </w:pPr>
      <w:r>
        <w:rPr>
          <w:b w:val="true"/>
          <w:bCs w:val="true"/>
        </w:rPr>
        <w:t xml:space="preserve">[0007]</w:t>
      </w:r>
      <w:r>
        <w:t xml:space="preserve"> [However, the problems to be solved in this disclosure are not limited to the problems mentioned above, and other problems not mentioned can be clearly understood based on the description below.]</w:t>
      </w:r>
    </w:p>
    <w:p>
      <w:r>
        <w:t xml:space="preserve"/>
      </w:r>
    </w:p>
    <w:p>
      <w:r>
        <w:t xml:space="preserve"/>
      </w:r>
    </w:p>
    <w:p>
      <w:pPr>
        <w:jc w:val="left"/>
      </w:pPr>
      <w:r>
        <w:rPr>
          <w:b w:val="true"/>
          <w:bCs w:val="true"/>
        </w:rPr>
        <w:t xml:space="preserve">[0009]</w:t>
      </w:r>
      <w:r>
        <w:t xml:space="preserve"> [According to one embodiment of the present disclosure for achieving the aforementioned task, a method for generating new product ideas based on artificial intelligence, performed by a computing device, is disclosed. The method may include the steps of: acquiring first data regarding a new product item and second data regarding an innovation direction based on a first user input; and generating third data regarding a new product idea based on the first data and the second data using a pre-trained first large-scale language model.]</w:t>
      </w:r>
    </w:p>
    <w:p>
      <w:r>
        <w:t xml:space="preserve"/>
      </w:r>
    </w:p>
    <w:p>
      <w:pPr>
        <w:jc w:val="left"/>
      </w:pPr>
      <w:r>
        <w:rPr>
          <w:b w:val="true"/>
          <w:bCs w:val="true"/>
        </w:rPr>
        <w:t xml:space="preserve">[0010]</w:t>
      </w:r>
      <w:r>
        <w:t xml:space="preserve"> [Alternatively, the innovation direction may include at least one of the following: type of innovation indicating the degree to which the function of the product is changed, application market, use of the product, target of innovation, method of innovation, value of innovation, or random innovation.]</w:t>
      </w:r>
    </w:p>
    <w:p>
      <w:r>
        <w:t xml:space="preserve"/>
      </w:r>
    </w:p>
    <w:p>
      <w:pPr>
        <w:jc w:val="left"/>
      </w:pPr>
      <w:r>
        <w:rPr>
          <w:b w:val="true"/>
          <w:bCs w:val="true"/>
        </w:rPr>
        <w:t xml:space="preserve">[0011]</w:t>
      </w:r>
      <w:r>
        <w:t xml:space="preserve"> [Alternatively, the second data may be generated based on a template prompt that reflects keywords of the innovation direction selected based on the first user input.]</w:t>
      </w:r>
    </w:p>
    <w:p>
      <w:r>
        <w:t xml:space="preserve"/>
      </w:r>
    </w:p>
    <w:p>
      <w:pPr>
        <w:jc w:val="left"/>
      </w:pPr>
      <w:r>
        <w:rPr>
          <w:b w:val="true"/>
          <w:bCs w:val="true"/>
        </w:rPr>
        <w:t xml:space="preserve">[0012]</w:t>
      </w:r>
      <w:r>
        <w:t xml:space="preserve"> [Alternatively, the second data may include a system prompt that cannot be changed from the template prompt and a user prompt that can be changed or added to from the template prompt based on first user input.]</w:t>
      </w:r>
    </w:p>
    <w:p>
      <w:r>
        <w:t xml:space="preserve"/>
      </w:r>
    </w:p>
    <w:p>
      <w:pPr>
        <w:jc w:val="left"/>
      </w:pPr>
      <w:r>
        <w:rPr>
          <w:b w:val="true"/>
          <w:bCs w:val="true"/>
        </w:rPr>
        <w:t xml:space="preserve">[0013]</w:t>
      </w:r>
      <w:r>
        <w:t xml:space="preserve"> [Alternatively, the method may include generating fourth data regarding new product ideas based on the first data and the second data using a pre-trained first large-scale language model, based on second user input for additional generation of new product ideas. The ideas contained in the fourth data may differ from the ideas contained in the third data.]</w:t>
      </w:r>
    </w:p>
    <w:p>
      <w:r>
        <w:t xml:space="preserve"/>
      </w:r>
    </w:p>
    <w:p>
      <w:pPr>
        <w:jc w:val="left"/>
      </w:pPr>
      <w:r>
        <w:rPr>
          <w:b w:val="true"/>
          <w:bCs w:val="true"/>
        </w:rPr>
        <w:t xml:space="preserve">[0014]</w:t>
      </w:r>
      <w:r>
        <w:t xml:space="preserve"> [Alternatively, the method may include a step of generating a report on the idea that is the subject of the detailed analysis using a second large-scale language model that has been pre-trained, based on third user input for detailed analysis of the new product idea.]</w:t>
      </w:r>
    </w:p>
    <w:p>
      <w:r>
        <w:t xml:space="preserve"/>
      </w:r>
    </w:p>
    <w:p>
      <w:pPr>
        <w:jc w:val="left"/>
      </w:pPr>
      <w:r>
        <w:rPr>
          <w:b w:val="true"/>
          <w:bCs w:val="true"/>
        </w:rPr>
        <w:t xml:space="preserve">[0015]</w:t>
      </w:r>
      <w:r>
        <w:t xml:space="preserve"> [Alternatively, the report may include at least one of: basic information including at least one of design, function, or use of the idea that is the subject of the detailed analysis; market analysis information about the target market, competitive environment, or potential customers of the idea that is the subject of the detailed analysis; marketing strategy information about the idea that is the subject of the detailed analysis; or preliminary evaluation information about the market acceptance or feasibility of the idea that is the subject of the detailed analysis.]</w:t>
      </w:r>
    </w:p>
    <w:p>
      <w:r>
        <w:t xml:space="preserve"/>
      </w:r>
    </w:p>
    <w:p>
      <w:pPr>
        <w:jc w:val="left"/>
      </w:pPr>
      <w:r>
        <w:rPr>
          <w:b w:val="true"/>
          <w:bCs w:val="true"/>
        </w:rPr>
        <w:t xml:space="preserve">[0016]</w:t>
      </w:r>
      <w:r>
        <w:t xml:space="preserve"> [In accordance with another embodiment of the present disclosure for achieving the aforementioned task, a method for generating new product ideas based on artificial intelligence, performed by a computing device, is disclosed. The method may include the steps of implementing a first graphic on a user interface, in which user input defining a new product item is received; and the steps of implementing a second graphic on the user interface, in which user input selecting an innovation direction is received.]</w:t>
      </w:r>
    </w:p>
    <w:p>
      <w:r>
        <w:t xml:space="preserve"/>
      </w:r>
    </w:p>
    <w:p>
      <w:pPr>
        <w:jc w:val="left"/>
      </w:pPr>
      <w:r>
        <w:rPr>
          <w:b w:val="true"/>
          <w:bCs w:val="true"/>
        </w:rPr>
        <w:t xml:space="preserve">[0017]</w:t>
      </w:r>
      <w:r>
        <w:t xml:space="preserve"> [Alternatively, the method may include a step of implementing a third graphic in a user interface that visualizes a template prompt reflecting keywords of the selected innovation direction when the innovation direction is selected through the second graphic.]</w:t>
      </w:r>
    </w:p>
    <w:p>
      <w:r>
        <w:t xml:space="preserve"/>
      </w:r>
    </w:p>
    <w:p>
      <w:pPr>
        <w:jc w:val="left"/>
      </w:pPr>
      <w:r>
        <w:rPr>
          <w:b w:val="true"/>
          <w:bCs w:val="true"/>
        </w:rPr>
        <w:t xml:space="preserve">[0018]</w:t>
      </w:r>
      <w:r>
        <w:t xml:space="preserve"> [According to one embodiment of the present disclosure for achieving the aforementioned task, a computing device for generating new product ideas based on artificial intelligence is disclosed. The device may include a processor including at least one core; a memory including program codes executable by the processor; and a network unit that acquires first data regarding a new product item and second data regarding an innovation direction based on a first user input. At this time, the processor may generate third data regarding the new product idea based on the first data and the second data using a first large-scale language model that has been pre-trained.]</w:t>
      </w:r>
    </w:p>
    <w:p>
      <w:r>
        <w:t xml:space="preserve"/>
      </w:r>
    </w:p>
    <w:p>
      <w:r>
        <w:t xml:space="preserve"/>
      </w:r>
    </w:p>
    <w:p>
      <w:pPr>
        <w:jc w:val="left"/>
      </w:pPr>
      <w:r>
        <w:rPr>
          <w:b w:val="true"/>
          <w:bCs w:val="true"/>
        </w:rPr>
        <w:t xml:space="preserve">[0020]</w:t>
      </w:r>
      <w:r>
        <w:t xml:space="preserve"> [This disclosure can reduce uncertainty and risk in the new product development process and improve the cost and time required by existing market analysis methods. This disclosure provides users with the ability to input new product items and select innovation methods through an interface. Based on the selected information, this disclosure can leverage a large-scale language model to generate creative and efficient product ideas. Furthermore, this disclosure can generate detailed analyses and reports on ideas of interest to users, enabling product planners to develop and launch new product ideas more quickly and effectively.]</w:t>
      </w:r>
    </w:p>
    <w:p>
      <w:r>
        <w:t xml:space="preserve"/>
      </w:r>
    </w:p>
    <w:p>
      <w:r>
        <w:t xml:space="preserve"/>
      </w:r>
    </w:p>
    <w:p>
      <w:r>
        <w:t xml:space="preserve"/>
      </w:r>
    </w:p>
    <w:p>
      <w:pPr>
        <w:jc w:val="left"/>
      </w:pPr>
      <w:r>
        <w:rPr>
          <w:b w:val="true"/>
          <w:bCs w:val="true"/>
        </w:rPr>
        <w:t xml:space="preserve">[0022]</w:t>
      </w:r>
      <w:r>
        <w:t xml:space="preserve"> [Figure 1 is a block diagram of a computing device according to one embodiment of the present disclosure. Figure 2 is a block diagram showing a software structure of a system according to one embodiment of the present disclosure. Figure 3 is a block diagram showing a data processing process of a large-scale language model according to one embodiment of the present disclosure. Figures 4 and 5 are conceptual diagrams of an interface for user input according to one embodiment of the present disclosure. Figure 6 is a conceptual diagram showing a prompt input to a large-scale language model according to one embodiment of the present disclosure. Figure 7 is a flowchart of a method for generating an artificial intelligence-based new product idea according to one embodiment of the present disclosure. Figure 8 is a flowchart of a method for generating an artificial intelligence-based new product idea according to another embodiment of the present disclosure.]</w:t>
      </w:r>
    </w:p>
    <w:p>
      <w:r>
        <w:t xml:space="preserve"/>
      </w:r>
    </w:p>
    <w:p>
      <w:r>
        <w:t xml:space="preserve"/>
      </w:r>
    </w:p>
    <w:p>
      <w:pPr>
        <w:jc w:val="left"/>
      </w:pPr>
      <w:r>
        <w:rPr>
          <w:b w:val="true"/>
          <w:bCs w:val="true"/>
        </w:rPr>
        <w:t xml:space="preserve">[0023]</w:t>
      </w:r>
      <w:r>
        <w:t xml:space="preserve"> [Below, embodiments of the present disclosure are described in detail with reference to the attached drawings so that those skilled in the art can easily implement the present disclosure. The embodiments presented in this disclosure are provided to enable those skilled in the art to utilize or implement the contents of the present disclosure. Accordingly, various modifications to the embodiments of the present disclosure will be apparent to those skilled in the art. That is, the present disclosure can be implemented in various different forms and is not limited to the embodiments below.]</w:t>
      </w:r>
    </w:p>
    <w:p>
      <w:r>
        <w:t xml:space="preserve"/>
      </w:r>
    </w:p>
    <w:p>
      <w:pPr>
        <w:jc w:val="left"/>
      </w:pPr>
      <w:r>
        <w:rPr>
          <w:b w:val="true"/>
          <w:bCs w:val="true"/>
        </w:rPr>
        <w:t xml:space="preserve">[0024]</w:t>
      </w:r>
      <w:r>
        <w:t xml:space="preserve"> [Throughout the specification of this disclosure, identical or similar drawing numbers refer to identical or similar components. Furthermore, for the purpose of clearly describing the disclosure, drawing numbers of parts in the drawings that are not relevant to the description of the disclosure may be omitted.]</w:t>
      </w:r>
    </w:p>
    <w:p>
      <w:r>
        <w:t xml:space="preserve"/>
      </w:r>
    </w:p>
    <w:p>
      <w:pPr>
        <w:jc w:val="left"/>
      </w:pPr>
      <w:r>
        <w:rPr>
          <w:b w:val="true"/>
          <w:bCs w:val="true"/>
        </w:rPr>
        <w:t xml:space="preserve">[0025]</w:t>
      </w:r>
      <w:r>
        <w:t xml:space="preserve"> [The term "or" as used herein is intended to mean an inclusive "or" rather than an exclusive "or." That is, unless otherwise specified in this disclosure or the meaning is unclear from the context, "X utilizes A or B" should be understood to mean either of the natural inclusive permutations. For example, unless otherwise specified in this disclosure or the meaning is unclear from the context, "X utilizes A or B" can be interpreted to mean either X utilizes A, X utilizes B, or X utilizes both A and B.]</w:t>
      </w:r>
    </w:p>
    <w:p>
      <w:r>
        <w:t xml:space="preserve"/>
      </w:r>
    </w:p>
    <w:p>
      <w:pPr>
        <w:jc w:val="left"/>
      </w:pPr>
      <w:r>
        <w:rPr>
          <w:b w:val="true"/>
          <w:bCs w:val="true"/>
        </w:rPr>
        <w:t xml:space="preserve">[0026]</w:t>
      </w:r>
      <w:r>
        <w:t xml:space="preserve"> [The term "and/or" as used herein should be understood to refer to and include all possible combinations of one or more of the related concepts listed.]</w:t>
      </w:r>
    </w:p>
    <w:p>
      <w:r>
        <w:t xml:space="preserve"/>
      </w:r>
    </w:p>
    <w:p>
      <w:pPr>
        <w:jc w:val="left"/>
      </w:pPr>
      <w:r>
        <w:rPr>
          <w:b w:val="true"/>
          <w:bCs w:val="true"/>
        </w:rPr>
        <w:t xml:space="preserve">[0027]</w:t>
      </w:r>
      <w:r>
        <w:t xml:space="preserve"> [The terms "comprises" and/or "comprising" as used herein should be understood to mean the presence of certain features and/or components. However, it should be understood that the terms "comprises" and/or "comprising" do not exclude the presence or addition of one or more other features, other components, and/or combinations thereof.]</w:t>
      </w:r>
    </w:p>
    <w:p>
      <w:r>
        <w:t xml:space="preserve"/>
      </w:r>
    </w:p>
    <w:p>
      <w:pPr>
        <w:jc w:val="left"/>
      </w:pPr>
      <w:r>
        <w:rPr>
          <w:b w:val="true"/>
          <w:bCs w:val="true"/>
        </w:rPr>
        <w:t xml:space="preserve">[0028]</w:t>
      </w:r>
      <w:r>
        <w:t xml:space="preserve"> [In this disclosure, unless otherwise specified or clear from context to refer to the singular form, the singular should generally be construed to include “one or more.”]</w:t>
      </w:r>
    </w:p>
    <w:p>
      <w:r>
        <w:t xml:space="preserve"/>
      </w:r>
    </w:p>
    <w:p>
      <w:pPr>
        <w:jc w:val="left"/>
      </w:pPr>
      <w:r>
        <w:rPr>
          <w:b w:val="true"/>
          <w:bCs w:val="true"/>
        </w:rPr>
        <w:t xml:space="preserve">[0029]</w:t>
      </w:r>
      <w:r>
        <w:t xml:space="preserve"> [The term "Nth (N is a natural number)" used in this disclosure can be understood as an expression used to mutually distinguish components of this disclosure based on a predetermined standard such as a functional perspective, a structural perspective, or convenience of explanation. For example, components performing different functional roles in this disclosure can be distinguished as a first component or a second component. However, components that are substantially the same within the technical spirit of this disclosure but must be distinguished for convenience of explanation may also be distinguished as a first component or a second component.]</w:t>
      </w:r>
    </w:p>
    <w:p>
      <w:r>
        <w:t xml:space="preserve"/>
      </w:r>
    </w:p>
    <w:p>
      <w:pPr>
        <w:jc w:val="left"/>
      </w:pPr>
      <w:r>
        <w:rPr>
          <w:b w:val="true"/>
          <w:bCs w:val="true"/>
        </w:rPr>
        <w:t xml:space="preserve">[0030]</w:t>
      </w:r>
      <w:r>
        <w:t xml:space="preserve"> [The term "connection" as used in this disclosure should be interpreted to include not only cases where components are "directly connected" but also cases where other components are "present" between them and cases where they are "electrically connected" with other components in between them.]</w:t>
      </w:r>
    </w:p>
    <w:p>
      <w:r>
        <w:t xml:space="preserve"/>
      </w:r>
    </w:p>
    <w:p>
      <w:pPr>
        <w:jc w:val="left"/>
      </w:pPr>
      <w:r>
        <w:rPr>
          <w:b w:val="true"/>
          <w:bCs w:val="true"/>
        </w:rPr>
        <w:t xml:space="preserve">[0031]</w:t>
      </w:r>
      <w:r>
        <w:t xml:space="preserve"> [The term "acquisition" as used in this disclosure may be understood to refer to generating or receiving data in an on-device form, as well as receiving data via a wireless communication network with an external device or system.]</w:t>
      </w:r>
    </w:p>
    <w:p>
      <w:r>
        <w:t xml:space="preserve"/>
      </w:r>
    </w:p>
    <w:p>
      <w:pPr>
        <w:jc w:val="left"/>
      </w:pPr>
      <w:r>
        <w:rPr>
          <w:b w:val="true"/>
          <w:bCs w:val="true"/>
        </w:rPr>
        <w:t xml:space="preserve">[0032]</w:t>
      </w:r>
      <w:r>
        <w:t xml:space="preserve"> [Meanwhile, the term "module" or "unit" used in the present disclosure can be understood as a term referring to an independent functional unit that processes computing resources, such as a computer-related entity, firmware, software or a part thereof, hardware or a part thereof, or a combination of software and hardware. At this time, the "module" or "unit" may be a unit composed of a single element, or a unit expressed as a combination or set of multiple elements. For example, as a narrow concept, a "module" or "unit" may refer to a hardware element of a computing device or a set thereof, an application program that performs a specific function of software, a processing process implemented through software execution, or a set of instructions for program execution, etc. In addition, as a broad concept, a "module" or "unit" may refer to the computing device itself that constitutes the system, or an application that runs on the computing device, etc. However, since the above-described concept is only an example, the concept of “module” or “part” can be defined in various ways within a range understandable to those skilled in the art based on the contents of the present disclosure.</w:t>
      </w:r>
    </w:p>
    <w:p>
      <w:r>
        <w:t xml:space="preserve"/>
      </w:r>
    </w:p>
    <w:p>
      <w:pPr>
        <w:jc w:val="left"/>
      </w:pPr>
      <w:r>
        <w:rPr>
          <w:b w:val="true"/>
          <w:bCs w:val="true"/>
        </w:rPr>
        <w:t xml:space="preserve">[0033]</w:t>
      </w:r>
      <w:r>
        <w:t xml:space="preserve"> [The term "model" as used herein may be understood as a system implemented using mathematical concepts and language to solve a specific problem, a set of software units for solving a specific problem, or an abstract model of a processing process for solving a specific problem. For example, a machine learning "model" may refer to an entire system capable of solving problems through data-based learning.]</w:t>
      </w:r>
    </w:p>
    <w:p>
      <w:r>
        <w:t xml:space="preserve"/>
      </w:r>
    </w:p>
    <w:p>
      <w:pPr>
        <w:jc w:val="left"/>
      </w:pPr>
      <w:r>
        <w:rPr>
          <w:b w:val="true"/>
          <w:bCs w:val="true"/>
        </w:rPr>
        <w:t xml:space="preserve">[0034]</w:t>
      </w:r>
      <w:r>
        <w:t xml:space="preserve"> [The explanation of the terms described above is intended to aid understanding of the present disclosure. Therefore, unless explicitly stated as limiting the contents of the present disclosure, it should be noted that the terms described above are not intended to limit the technical ideas of the present disclosure.]</w:t>
      </w:r>
    </w:p>
    <w:p>
      <w:r>
        <w:t xml:space="preserve"/>
      </w:r>
    </w:p>
    <w:p>
      <w:pPr>
        <w:jc w:val="left"/>
      </w:pPr>
      <w:r>
        <w:rPr>
          <w:b w:val="true"/>
          <w:bCs w:val="true"/>
        </w:rPr>
        <w:t xml:space="preserve">[0035]</w:t>
      </w:r>
      <w:r>
        <w:t xml:space="preserve"> [Figure 1 is a block diagram of a computing device according to one embodiment of the present disclosure.]</w:t>
      </w:r>
    </w:p>
    <w:p>
      <w:r>
        <w:t xml:space="preserve"/>
      </w:r>
    </w:p>
    <w:p>
      <w:pPr>
        <w:jc w:val="left"/>
      </w:pPr>
      <w:r>
        <w:rPr>
          <w:b w:val="true"/>
          <w:bCs w:val="true"/>
        </w:rPr>
        <w:t xml:space="preserve">[0036]</w:t>
      </w:r>
      <w:r>
        <w:t xml:space="preserve"> [The computing device (100) according to one embodiment of the present disclosure may be a hardware device or a part of a hardware device that performs comprehensive processing and calculation of data, or may be a software-based computing environment connected to a communication network. For example, the computing device (100) may be a server that performs intensive data processing functions and shares resources through communication with clients. In addition, the computing device (100) may be a cloud system that enables a plurality of servers and clients to comprehensively process data. Since the above description is only one example related to the type of the computing device (100), the type of the computing device (100) may be configured in various ways within a range understandable to those skilled in the art based on the contents of the present disclosure.]</w:t>
      </w:r>
    </w:p>
    <w:p>
      <w:r>
        <w:t xml:space="preserve"/>
      </w:r>
    </w:p>
    <w:p>
      <w:pPr>
        <w:jc w:val="left"/>
      </w:pPr>
      <w:r>
        <w:rPr>
          <w:b w:val="true"/>
          <w:bCs w:val="true"/>
        </w:rPr>
        <w:t xml:space="preserve">[0037]</w:t>
      </w:r>
      <w:r>
        <w:t xml:space="preserve"> [Referring to FIG. 1, a computing device (100) according to one embodiment of the present disclosure may include a processor (110), a memory (120), and a network unit (130). However, FIG. 1 is merely an example, and the computing device (100) may include other components for implementing a computing environment. In addition, only some of the disclosed components may be included in the computing device (100).]</w:t>
      </w:r>
    </w:p>
    <w:p>
      <w:r>
        <w:t xml:space="preserve"/>
      </w:r>
    </w:p>
    <w:p>
      <w:pPr>
        <w:jc w:val="left"/>
      </w:pPr>
      <w:r>
        <w:rPr>
          <w:b w:val="true"/>
          <w:bCs w:val="true"/>
        </w:rPr>
        <w:t xml:space="preserve">[0038]</w:t>
      </w:r>
      <w:r>
        <w:t xml:space="preserve"> [The processor (110) according to one embodiment of the present disclosure may be understood as a configuration unit including hardware and/or software for performing computing operations. For example, the processor (110) may process commands generated as a result of user interaction through a user interface. In addition, the processor (110) may read a computer program to perform data processing for machine learning. The processor (110) may process computational processes such as processing of input data for machine learning, feature extraction for machine learning, and error calculation based on backpropagation. The processor (110) for performing such data processing and operations may include a central processing unit (CPU), a general purpose graphics processing unit (GPGPU), a tensor processing unit (TPU), an application specific integrated circuit (ASIC), or a field programmable gate array (FPGA). The type of the processor (110) described above is only one example, and therefore, the type of the processor (110) can be configured in various ways within a range understandable to those skilled in the art based on the contents of the present disclosure.</w:t>
      </w:r>
    </w:p>
    <w:p>
      <w:r>
        <w:t xml:space="preserve"/>
      </w:r>
    </w:p>
    <w:p>
      <w:pPr>
        <w:jc w:val="left"/>
      </w:pPr>
      <w:r>
        <w:rPr>
          <w:b w:val="true"/>
          <w:bCs w:val="true"/>
        </w:rPr>
        <w:t xml:space="preserve">[0039]</w:t>
      </w:r>
      <w:r>
        <w:t xml:space="preserve"> [The processor (110) can generate ideas for developing new products using a large-scale language model. The processor (110) can use data on industry data, consumer trend data, and historical product information generated based on user input as input to the large-scale language model. Furthermore, the processor (110) can input this data into the large-scale language model to derive new product ideas and generate data in the form of natural text and images that are easy for users to understand. The text and image data can be generated by the large-scale language model that derives new product ideas, or by a separate large-scale language model.]</w:t>
      </w:r>
    </w:p>
    <w:p>
      <w:r>
        <w:t xml:space="preserve"/>
      </w:r>
    </w:p>
    <w:p>
      <w:pPr>
        <w:jc w:val="left"/>
      </w:pPr>
      <w:r>
        <w:rPr>
          <w:b w:val="true"/>
          <w:bCs w:val="true"/>
        </w:rPr>
        <w:t xml:space="preserve">[0040]</w:t>
      </w:r>
      <w:r>
        <w:t xml:space="preserve"> [Meanwhile, the processor (110) can use data regarding innovation directions generated based on user input to generate new product ideas, so that the large-scale language model can generate new product ideas in line with the user's desired innovation direction. The innovation direction can include both directions that apply or improve existing methods or forms, and directions that consider completely new methods or forms by breaking away from existing methods and forms. Specifically, the processor (110) can obtain information regarding the following innovation directions through user input and use it as input to the large-scale language model.]</w:t>
      </w:r>
    </w:p>
    <w:p>
      <w:r>
        <w:t xml:space="preserve"/>
      </w:r>
    </w:p>
    <w:p>
      <w:pPr>
        <w:jc w:val="left"/>
      </w:pPr>
      <w:r>
        <w:rPr>
          <w:b w:val="true"/>
          <w:bCs w:val="true"/>
        </w:rPr>
        <w:t xml:space="preserve">[0041]</w:t>
      </w:r>
      <w:r>
        <w:t xml:space="preserve"> [-Incremental innovation: Improving existing products with small but impactful improvements.]</w:t>
      </w:r>
    </w:p>
    <w:p>
      <w:r>
        <w:t xml:space="preserve"/>
      </w:r>
    </w:p>
    <w:p>
      <w:pPr>
        <w:jc w:val="left"/>
      </w:pPr>
      <w:r>
        <w:rPr>
          <w:b w:val="true"/>
          <w:bCs w:val="true"/>
        </w:rPr>
        <w:t xml:space="preserve">[0042]</w:t>
      </w:r>
      <w:r>
        <w:t xml:space="preserve"> [-Radical Innovation: Envisioning a completely new product that will revolutionize the market.]</w:t>
      </w:r>
    </w:p>
    <w:p>
      <w:r>
        <w:t xml:space="preserve"/>
      </w:r>
    </w:p>
    <w:p>
      <w:pPr>
        <w:jc w:val="left"/>
      </w:pPr>
      <w:r>
        <w:rPr>
          <w:b w:val="true"/>
          <w:bCs w:val="true"/>
        </w:rPr>
        <w:t xml:space="preserve">[0043]</w:t>
      </w:r>
      <w:r>
        <w:t xml:space="preserve"> [-Target Customer-Based Innovation: Explore ideas that target existing customers or cater to new customer segments.]</w:t>
      </w:r>
    </w:p>
    <w:p>
      <w:r>
        <w:t xml:space="preserve"/>
      </w:r>
    </w:p>
    <w:p>
      <w:pPr>
        <w:jc w:val="left"/>
      </w:pPr>
      <w:r>
        <w:rPr>
          <w:b w:val="true"/>
          <w:bCs w:val="true"/>
        </w:rPr>
        <w:t xml:space="preserve">[0044]</w:t>
      </w:r>
      <w:r>
        <w:t xml:space="preserve"> [-Scope-based innovation: Generate ideas for applications similar to existing products or for entirely new applications.]</w:t>
      </w:r>
    </w:p>
    <w:p>
      <w:r>
        <w:t xml:space="preserve"/>
      </w:r>
    </w:p>
    <w:p>
      <w:pPr>
        <w:jc w:val="left"/>
      </w:pPr>
      <w:r>
        <w:rPr>
          <w:b w:val="true"/>
          <w:bCs w:val="true"/>
        </w:rPr>
        <w:t xml:space="preserve">[0045]</w:t>
      </w:r>
      <w:r>
        <w:t xml:space="preserve"> [-Value-driven innovation: Generate ideas based on who will receive the idea and what value will be created.]</w:t>
      </w:r>
    </w:p>
    <w:p>
      <w:r>
        <w:t xml:space="preserve"/>
      </w:r>
    </w:p>
    <w:p>
      <w:pPr>
        <w:jc w:val="left"/>
      </w:pPr>
      <w:r>
        <w:rPr>
          <w:b w:val="true"/>
          <w:bCs w:val="true"/>
        </w:rPr>
        <w:t xml:space="preserve">[0046]</w:t>
      </w:r>
      <w:r>
        <w:t xml:space="preserve"> [-Random Innovation: Randomly generate new product ideas.]</w:t>
      </w:r>
    </w:p>
    <w:p>
      <w:r>
        <w:t xml:space="preserve"/>
      </w:r>
    </w:p>
    <w:p>
      <w:pPr>
        <w:jc w:val="left"/>
      </w:pPr>
      <w:r>
        <w:rPr>
          <w:b w:val="true"/>
          <w:bCs w:val="true"/>
        </w:rPr>
        <w:t xml:space="preserve">[0047]</w:t>
      </w:r>
      <w:r>
        <w:t xml:space="preserve"> [That is, the processor (110) can use a large-scale language model to generate ideas for new products based on information about the product the user is planning and the desired direction of innovation. Meanwhile, the processor (110) can continuously train and update the large-scale learning model to reflect the latest information and trends.]</w:t>
      </w:r>
    </w:p>
    <w:p>
      <w:r>
        <w:t xml:space="preserve"/>
      </w:r>
    </w:p>
    <w:p>
      <w:pPr>
        <w:jc w:val="left"/>
      </w:pPr>
      <w:r>
        <w:rPr>
          <w:b w:val="true"/>
          <w:bCs w:val="true"/>
        </w:rPr>
        <w:t xml:space="preserve">[0048]</w:t>
      </w:r>
      <w:r>
        <w:t xml:space="preserve"> [The memory (120) according to one embodiment of the present disclosure may be understood as a configuration unit including hardware and/or software for storing and managing data processed in the computing device (100). That is, the memory (120) may store any type of data generated or determined by the processor (110) and any type of data received by the network unit (130). For example, the memory (120) may include at least one type of storage medium among a flash memory type, a hard disk type, a multimedia card micro type, a card type memory, a random access memory (RAM), a static random access memory (SRAM), a read-only memory (ROM), an electrically erasable programmable read-only memory (EEPROM), a programmable read-only memory (PROM), a magnetic memory, a magnetic disk, or an optical disk. In addition, the memory (120) may also include a database system that controls and manages data in a predetermined system. The type of memory (120) described above is only one example, and therefore, the type of memory (120) can be configured in various ways within a range understandable to those skilled in the art based on the contents of the present disclosure.</w:t>
      </w:r>
    </w:p>
    <w:p>
      <w:r>
        <w:t xml:space="preserve"/>
      </w:r>
    </w:p>
    <w:p>
      <w:pPr>
        <w:jc w:val="left"/>
      </w:pPr>
      <w:r>
        <w:rPr>
          <w:b w:val="true"/>
          <w:bCs w:val="true"/>
        </w:rPr>
        <w:t xml:space="preserve">[0049]</w:t>
      </w:r>
      <w:r>
        <w:t xml:space="preserve"> [The memory (120) can structure and organize and manage data, combinations of data, and program codes executable by the processor (110) required for the processor (110) to perform operations. For example, the memory (120) can store program codes that cause the processor (110) to process data, program codes that cause the processor (110) to generate a machine learning model and perform demand prediction operations using the generated machine learning model, and various data generated as the program codes are executed.]</w:t>
      </w:r>
    </w:p>
    <w:p>
      <w:r>
        <w:t xml:space="preserve"/>
      </w:r>
    </w:p>
    <w:p>
      <w:pPr>
        <w:jc w:val="left"/>
      </w:pPr>
      <w:r>
        <w:rPr>
          <w:b w:val="true"/>
          <w:bCs w:val="true"/>
        </w:rPr>
        <w:t xml:space="preserve">[0050]</w:t>
      </w:r>
      <w:r>
        <w:t xml:space="preserve"> [The network unit (130) according to one embodiment of the present disclosure may be understood as a component that transmits and receives data through any type of known wired or wireless communication system. For example, the network unit (130) may perform data transmission and reception using a wired or wireless communication system such as a local area network (LAN), wideband code division multiple access (WCDMA), long term evolution (LTE), wireless broadband internet (WiBro), fifth generation mobile communication (5G), ultra wide-band, ZigBee, radio frequency (RF) communication, wireless LAN, wireless fidelity, near field communication (NFC), or Bluetooth. Since the above-described communication systems are only examples, the wired and wireless communication system for data transmission and reception of the network unit (130) may be applied in various ways other than the above-described examples.]</w:t>
      </w:r>
    </w:p>
    <w:p>
      <w:r>
        <w:t xml:space="preserve"/>
      </w:r>
    </w:p>
    <w:p>
      <w:pPr>
        <w:jc w:val="left"/>
      </w:pPr>
      <w:r>
        <w:rPr>
          <w:b w:val="true"/>
          <w:bCs w:val="true"/>
        </w:rPr>
        <w:t xml:space="preserve">[0051]</w:t>
      </w:r>
      <w:r>
        <w:t xml:space="preserve"> [The network unit (130) can receive data necessary for the processor (110) to perform calculations through wired or wireless communication with any system or any client, etc. In addition, the network unit (130) can transmit data generated through the calculation of the processor (110) through wired or wireless communication with any system or any client, etc. The network unit (130) can transmit and receive data generated through interaction with any entity through communication with the entity. For example, when the computing device (100) is a server, the network unit (130) can receive user input data including information on new product items and information on innovation directions through wired or wireless communication with the client. In addition, the network unit (130) can transmit output data regarding new product ideas generated through a large-scale language model through wired or wireless communication with the client. When the computing device (100) is a client, the network unit (130) can transmit user input data received through the user interface to the server via wired or wireless communication.</w:t>
      </w:r>
    </w:p>
    <w:p>
      <w:r>
        <w:t xml:space="preserve"/>
      </w:r>
    </w:p>
    <w:p>
      <w:pPr>
        <w:jc w:val="left"/>
      </w:pPr>
      <w:r>
        <w:rPr>
          <w:b w:val="true"/>
          <w:bCs w:val="true"/>
        </w:rPr>
        <w:t xml:space="preserve">[0052]</w:t>
      </w:r>
      <w:r>
        <w:t xml:space="preserve"> [Figure 2 is a block diagram showing the software structure of a system according to one embodiment of the present disclosure.]</w:t>
      </w:r>
    </w:p>
    <w:p>
      <w:r>
        <w:t xml:space="preserve"/>
      </w:r>
    </w:p>
    <w:p>
      <w:pPr>
        <w:jc w:val="left"/>
      </w:pPr>
      <w:r>
        <w:rPr>
          <w:b w:val="true"/>
          <w:bCs w:val="true"/>
        </w:rPr>
        <w:t xml:space="preserve">[0053]</w:t>
      </w:r>
      <w:r>
        <w:t xml:space="preserve"> [Referring to FIG. 2, a system according to one embodiment of the present disclosure may include a front end (210) that provides an interface for interacting with a user, a back end (220) that processes a user request through the front end (210), an agent worker (230) that performs time-consuming tasks such as market research, an image generation component (240), and a large-scale language model (250) that is the core engine of the system.]</w:t>
      </w:r>
    </w:p>
    <w:p>
      <w:r>
        <w:t xml:space="preserve"/>
      </w:r>
    </w:p>
    <w:p>
      <w:pPr>
        <w:jc w:val="left"/>
      </w:pPr>
      <w:r>
        <w:rPr>
          <w:b w:val="true"/>
          <w:bCs w:val="true"/>
        </w:rPr>
        <w:t xml:space="preserve">[0054]</w:t>
      </w:r>
      <w:r>
        <w:t xml:space="preserve"> [The front-end (210) can coordinate interactions between the system and users in a web or mobile application. The front-end (210) can transmit user-entered information to a server, receive ideas and other results generated from the server, and display them to the user. The front-end (210) can validate user input and send a request to the server to initiate any necessary processing.]</w:t>
      </w:r>
    </w:p>
    <w:p>
      <w:r>
        <w:t xml:space="preserve"/>
      </w:r>
    </w:p>
    <w:p>
      <w:pPr>
        <w:jc w:val="left"/>
      </w:pPr>
      <w:r>
        <w:rPr>
          <w:b w:val="true"/>
          <w:bCs w:val="true"/>
        </w:rPr>
        <w:t xml:space="preserve">[0055]</w:t>
      </w:r>
      <w:r>
        <w:t xml:space="preserve"> [The backend (220) manages other components of the system and can coordinate idea generation and related tasks. The backend (220) analyzes user requests and, based on those requests, interacts with the agent worker (230), image generation component (240), and large-scale language model (250) to initiate the idea generation process or perform other related tasks. The backend (220) acts as an intermediary between the client and the server, routing requests and returning results to the client.]</w:t>
      </w:r>
    </w:p>
    <w:p>
      <w:r>
        <w:t xml:space="preserve"/>
      </w:r>
    </w:p>
    <w:p>
      <w:pPr>
        <w:jc w:val="left"/>
      </w:pPr>
      <w:r>
        <w:rPr>
          <w:b w:val="true"/>
          <w:bCs w:val="true"/>
        </w:rPr>
        <w:t xml:space="preserve">[0056]</w:t>
      </w:r>
      <w:r>
        <w:t xml:space="preserve"> AgentWorker (230) can handle long-term tasks, such as those involving large-scale language model generation. AgentWorker (230) runs as a separate thread or server instance and can perform complex tasks, such as market research, utilizing large-scale language models (250). Because these tasks can be time-consuming, they are processed in the background to avoid impacting the user experience.</w:t>
      </w:r>
    </w:p>
    <w:p>
      <w:r>
        <w:t xml:space="preserve"/>
      </w:r>
    </w:p>
    <w:p>
      <w:pPr>
        <w:jc w:val="left"/>
      </w:pPr>
      <w:r>
        <w:rPr>
          <w:b w:val="true"/>
          <w:bCs w:val="true"/>
        </w:rPr>
        <w:t xml:space="preserve">[0057]</w:t>
      </w:r>
      <w:r>
        <w:t xml:space="preserve"> [The image generation component (240) can generate images related to new product ideas or reports describing new product ideas. The image generation component (240) can dynamically generate images required by the system using image generation and processing algorithms. These images can be used for marketing or visual explanations, providing users with richer information.]</w:t>
      </w:r>
    </w:p>
    <w:p>
      <w:r>
        <w:t xml:space="preserve"/>
      </w:r>
    </w:p>
    <w:p>
      <w:pPr>
        <w:jc w:val="left"/>
      </w:pPr>
      <w:r>
        <w:rPr>
          <w:b w:val="true"/>
          <w:bCs w:val="true"/>
        </w:rPr>
        <w:t xml:space="preserve">[0058]</w:t>
      </w:r>
      <w:r>
        <w:t xml:space="preserve"> [A large-scale language model (250) can generate new product ideas, reports, and survey results, and can handle natural language processing and generation tasks. The large-scale language model (250) receives text data as input, understands the context, and generates natural-sounding text data. The large-scale language model (250) can generate new product ideas based on user input and prompts, and collaborate with other components to generate and return results. Through continuous learning and updates, the large-scale language model (250) can reflect the latest information and trends to produce accurate results.]</w:t>
      </w:r>
    </w:p>
    <w:p>
      <w:r>
        <w:t xml:space="preserve"/>
      </w:r>
    </w:p>
    <w:p>
      <w:pPr>
        <w:jc w:val="left"/>
      </w:pPr>
      <w:r>
        <w:rPr>
          <w:b w:val="true"/>
          <w:bCs w:val="true"/>
        </w:rPr>
        <w:t xml:space="preserve">[0059]</w:t>
      </w:r>
      <w:r>
        <w:t xml:space="preserve"> [Figure 3 is a block diagram showing a data processing process of a large-scale language model according to one embodiment of the present disclosure.]</w:t>
      </w:r>
    </w:p>
    <w:p>
      <w:r>
        <w:t xml:space="preserve"/>
      </w:r>
    </w:p>
    <w:p>
      <w:pPr>
        <w:jc w:val="left"/>
      </w:pPr>
      <w:r>
        <w:rPr>
          <w:b w:val="true"/>
          <w:bCs w:val="true"/>
        </w:rPr>
        <w:t xml:space="preserve">[0060]</w:t>
      </w:r>
      <w:r>
        <w:t xml:space="preserve"> [Referring to FIG. 3, a first large-scale language model (310) according to one embodiment of the present disclosure may receive first data (10) regarding a new product item and second data (20) regarding an innovation direction, and generate third data (30) regarding a new product idea. The first data (10) may be prompt data generated by a user inputting textual information regarding a new product item through an interface. Since the first data (10) is textual data, it may be normalized and tokenized before being input into the first large-scale language model (310).]</w:t>
      </w:r>
    </w:p>
    <w:p>
      <w:r>
        <w:t xml:space="preserve"/>
      </w:r>
    </w:p>
    <w:p>
      <w:pPr>
        <w:jc w:val="left"/>
      </w:pPr>
      <w:r>
        <w:rPr>
          <w:b w:val="true"/>
          <w:bCs w:val="true"/>
        </w:rPr>
        <w:t xml:space="preserve">[0061]</w:t>
      </w:r>
      <w:r>
        <w:t xml:space="preserve"> [The second data (20) may be prompt data generated by a user selecting and entering information about a predefined innovation direction in the system through an interface. At this time, the innovation direction may include at least one of the following: innovation type, application market, product use, innovation target, innovation method, innovation value, or random innovation, indicating the degree to which the product's function is changed. The application market may be classified based on the degree to which the new product is similar to the market in which the existing product is applied. The product use may be classified based on the degree to which the new product and the existing product's use are similar. The innovation target may indicate the target audience for the new product. The innovation method may indicate the method by which the new product will be developed, such as market trend analysis, remote work, or digital services. The innovation value may indicate the value the new product will offer, such as enhanced customer loyalty, rapid environmental adaptability, or usability.]</w:t>
      </w:r>
    </w:p>
    <w:p>
      <w:r>
        <w:t xml:space="preserve"/>
      </w:r>
    </w:p>
    <w:p>
      <w:pPr>
        <w:jc w:val="left"/>
      </w:pPr>
      <w:r>
        <w:rPr>
          <w:b w:val="true"/>
          <w:bCs w:val="true"/>
        </w:rPr>
        <w:t xml:space="preserve">[0062]</w:t>
      </w:r>
      <w:r>
        <w:t xml:space="preserve"> [The third data (30) may be text-based data containing multiple new product ideas. The first large-scale language model (310) can understand the context of the prompts included in the first data (10) and the second data (20) and generate text that is natural for humans to understand as the third data (30). For example, assume that the first data (10) is a prompt containing new product item information called "auxiliary battery," and the second data (20) is a prompt defining innovation direction information with keywords such as "incremental innovation," "existing market," and "existing use." The first large-scale language model (310) can generate new product ideas in the auxiliary battery field as third data (30) in text-based data based on the first data (10) and the second data (20). The text included in the third data (30) may be composed of a title and a description for each new product idea, as in the following example.]</w:t>
      </w:r>
    </w:p>
    <w:p>
      <w:r>
        <w:t xml:space="preserve"/>
      </w:r>
    </w:p>
    <w:p>
      <w:pPr>
        <w:jc w:val="left"/>
      </w:pPr>
      <w:r>
        <w:rPr>
          <w:b w:val="true"/>
          <w:bCs w:val="true"/>
        </w:rPr>
        <w:t xml:space="preserve">[0063]</w:t>
      </w:r>
      <w:r>
        <w:t xml:space="preserve"> [-Eco-Friendly Auxiliary Battery: This eco-friendly auxiliary battery maintains the functionality of existing auxiliary batteries while being manufactured using bioplastics or recyclable materials. This aligns with the market trend of increasing environmental awareness.]</w:t>
      </w:r>
    </w:p>
    <w:p>
      <w:r>
        <w:t xml:space="preserve"/>
      </w:r>
    </w:p>
    <w:p>
      <w:pPr>
        <w:jc w:val="left"/>
      </w:pPr>
      <w:r>
        <w:rPr>
          <w:b w:val="true"/>
          <w:bCs w:val="true"/>
        </w:rPr>
        <w:t xml:space="preserve">[0064]</w:t>
      </w:r>
      <w:r>
        <w:t xml:space="preserve"> [A second large-scale language model (320) according to one embodiment of the present disclosure may receive third data (30) regarding a new product idea, perform a detailed analysis of the new product idea, and generate a report (40) regarding the results. The report (40) includes information regarding the results of an in-depth analysis of a new product idea selected by a user, and may include text and images. For example, the report (40) may include at least one of basic information including at least one of design, function, or use of the idea that is the subject of the detailed analysis; market analysis information regarding the target market, competitive environment, or potential customers of the idea that is the subject of the detailed analysis; marketing strategy information regarding the idea that is the subject of the detailed analysis; or preliminary evaluation information regarding the market acceptance or feasibility of the idea that is the subject of the detailed analysis. The report (40) may be generated in a downloadable format, such as a PDF, for easy review by a user.]</w:t>
      </w:r>
    </w:p>
    <w:p>
      <w:r>
        <w:t xml:space="preserve"/>
      </w:r>
    </w:p>
    <w:p>
      <w:pPr>
        <w:jc w:val="left"/>
      </w:pPr>
      <w:r>
        <w:rPr>
          <w:b w:val="true"/>
          <w:bCs w:val="true"/>
        </w:rPr>
        <w:t xml:space="preserve">[0065]</w:t>
      </w:r>
      <w:r>
        <w:t xml:space="preserve"> [Figures 4 and 5 are conceptual diagrams of an interface for user input according to one embodiment of the present disclosure.]</w:t>
      </w:r>
    </w:p>
    <w:p>
      <w:r>
        <w:t xml:space="preserve"/>
      </w:r>
    </w:p>
    <w:p>
      <w:pPr>
        <w:jc w:val="left"/>
      </w:pPr>
      <w:r>
        <w:rPr>
          <w:b w:val="true"/>
          <w:bCs w:val="true"/>
        </w:rPr>
        <w:t xml:space="preserve">[0066]</w:t>
      </w:r>
      <w:r>
        <w:t xml:space="preserve"> [Referring to FIGS. 4 and 5, a user interface according to one embodiment of the present disclosure may include a first graphic area (410) for receiving user input regarding a new product item, and a second graphic area (420) for receiving user input regarding an innovation direction. At this time, the second graphic area (420) may include a first sub-graphic area (421) for receiving an input for selecting an upper class for the innovation direction, and a second sub-graphic area (422) for receiving an input for selecting a lower class for the innovation direction. The first sub-graphic area (421) may be an area that displays button-type graphics for each of the upper classes. The second sub-graphic (422) may be an area that displays button-type graphics that are linked to each of the upper classes and expose lower classes determined according to a user selection. When a user selects one of the button-type graphics for several upper classes in the first sub-graphic area (421), button-type graphics for the lower classes of the selected upper class may be displayed in the second sub-graphic area (421).</w:t>
      </w:r>
    </w:p>
    <w:p>
      <w:r>
        <w:t xml:space="preserve"/>
      </w:r>
    </w:p>
    <w:p>
      <w:pPr>
        <w:jc w:val="left"/>
      </w:pPr>
      <w:r>
        <w:rPr>
          <w:b w:val="true"/>
          <w:bCs w:val="true"/>
        </w:rPr>
        <w:t xml:space="preserve">[0067]</w:t>
      </w:r>
      <w:r>
        <w:t xml:space="preserve"> [Referring to FIGS. 4 and 5, the upper classes displayed in the first sub-graphic area (421) may include basic generation, value generation, and random generation. Basic generation may provide a function that generates new product ideas by combining three sub-classes: innovation type, application market, and product purpose based on a product selected by the user. Innovation type indicates the degree of change in the product's function, and may include options such as incremental innovation and disruptive innovation. Application market indicates the degree of similarity between the new product and the market to which the existing product is applied, and may include options such as existing market and new market. Product purpose indicates the degree of similarity between the new product and the existing product, and may include options such as existing purpose and new purpose. Value generation may provide a function that generates new product ideas by combining sub-classes such as innovation target, innovation method, and innovation value based on a product selected by the user according to the HMW (how might we) methodology. Each sub-class may include multiple options. Random generation may provide a function that generates new product ideas by combining random keywords based on a product selected by the user. In random generation, a random keyword can be entered by the user by selecting a preset keyword or by the user entering it as text.</w:t>
      </w:r>
    </w:p>
    <w:p>
      <w:r>
        <w:t xml:space="preserve"/>
      </w:r>
    </w:p>
    <w:p>
      <w:pPr>
        <w:jc w:val="left"/>
      </w:pPr>
      <w:r>
        <w:rPr>
          <w:b w:val="true"/>
          <w:bCs w:val="true"/>
        </w:rPr>
        <w:t xml:space="preserve">[0068]</w:t>
      </w:r>
      <w:r>
        <w:t xml:space="preserve"> [Figure 6 is a conceptual diagram illustrating a prompt input to a large-scale language model according to one embodiment of the present disclosure.]</w:t>
      </w:r>
    </w:p>
    <w:p>
      <w:r>
        <w:t xml:space="preserve"/>
      </w:r>
    </w:p>
    <w:p>
      <w:pPr>
        <w:jc w:val="left"/>
      </w:pPr>
      <w:r>
        <w:rPr>
          <w:b w:val="true"/>
          <w:bCs w:val="true"/>
        </w:rPr>
        <w:t xml:space="preserve">[0069]</w:t>
      </w:r>
      <w:r>
        <w:t xml:space="preserve"> [When a new product item is input and information on an innovation direction is selected through a user interface such as the examples of FIGS. 4 and 5, a template prompt (500) reflecting the input information can be automatically generated. The template prompt (500) can include a system prompt (510) that cannot be changed by the user and a user prompt (520) that can be changed or added to according to user input. That is, keywords for the innovation direction selected by the user through the user interface can be automatically reflected and generated in the template prompt (500). If necessary, the template prompt (500) can be visualized in a third graphic area (not shown) through the user interface. In the third graphic area, the template prompt (500) can be displayed as a first version expressed in code format or a second version expressed in the user's language. Mutual switching between the first and second versions can be performed by user input. User convenience can be enhanced through these two versions of the present disclosure.]</w:t>
      </w:r>
    </w:p>
    <w:p>
      <w:r>
        <w:t xml:space="preserve"/>
      </w:r>
    </w:p>
    <w:p>
      <w:pPr>
        <w:jc w:val="left"/>
      </w:pPr>
      <w:r>
        <w:rPr>
          <w:b w:val="true"/>
          <w:bCs w:val="true"/>
        </w:rPr>
        <w:t xml:space="preserve">[0070]</w:t>
      </w:r>
      <w:r>
        <w:t xml:space="preserve"> [Figure 7 is a flowchart of a method for generating new product ideas based on artificial intelligence according to one embodiment of the present disclosure. In the description referring to Figure 7, the computing device is assumed to be a server.]</w:t>
      </w:r>
    </w:p>
    <w:p>
      <w:r>
        <w:t xml:space="preserve"/>
      </w:r>
    </w:p>
    <w:p>
      <w:pPr>
        <w:jc w:val="left"/>
      </w:pPr>
      <w:r>
        <w:rPr>
          <w:b w:val="true"/>
          <w:bCs w:val="true"/>
        </w:rPr>
        <w:t xml:space="preserve">[0071]</w:t>
      </w:r>
      <w:r>
        <w:t xml:space="preserve"> [Referring to FIG. 7, a computing device according to an embodiment of the present disclosure can obtain first data regarding a new product item and second data regarding an innovation direction based on a first user input (S110). For example, when a first user input regarding information regarding a new product item and an innovation direction is received through an interface provided by a client, the computing device can obtain the above-described information as first data and second data through wired or wireless communication with the client. At this time, the second data can be generated based on a template prompt that reflects keywords regarding the innovation direction selected based on the first user input. That is, the computing device can update the template prompt by reflecting the information obtained through the first user input into the template prompt. At this time, the template prompt can include a system prompt that cannot be changed and a user prompt that can be changed or added based on the first user input. Accordingly, information obtained through the first user input can be reflected in the user prompt of the template prompt. The second data can be generated based on this template prompt.]</w:t>
      </w:r>
    </w:p>
    <w:p>
      <w:r>
        <w:t xml:space="preserve"/>
      </w:r>
    </w:p>
    <w:p>
      <w:pPr>
        <w:jc w:val="left"/>
      </w:pPr>
      <w:r>
        <w:rPr>
          <w:b w:val="true"/>
          <w:bCs w:val="true"/>
        </w:rPr>
        <w:t xml:space="preserve">[0072]</w:t>
      </w:r>
      <w:r>
        <w:t xml:space="preserve"> [The computing device may generate third data regarding new product ideas based on the first data and the second data using a pre-trained first large-scale language model (S120). For example, the computing device may input second data generated based on a template prompt reflecting information acquired through a first user input along with the first data into the first large-scale language model, thereby generating third data listing multiple new product ideas. At this time, the computing device may list all new product ideas generated through the first large-scale language model, or may select and list only some of them. The selection of new product ideas may be performed based on whether the new product ideas have similar meanings or contexts to keywords included in the first data and the second data.]</w:t>
      </w:r>
    </w:p>
    <w:p>
      <w:r>
        <w:t xml:space="preserve"/>
      </w:r>
    </w:p>
    <w:p>
      <w:pPr>
        <w:jc w:val="left"/>
      </w:pPr>
      <w:r>
        <w:rPr>
          <w:b w:val="true"/>
          <w:bCs w:val="true"/>
        </w:rPr>
        <w:t xml:space="preserve">[0073]</w:t>
      </w:r>
      <w:r>
        <w:t xml:space="preserve"> [The computing device may generate a report on the idea subject to the detailed analysis using a pre-trained second large-scale language model based on third-party user input for detailed analysis of a new product idea. For example, if a user is interested in a specific idea among the new product ideas included in the third-party data, a third-party user input requesting a detailed analysis of the specific idea may be received through an interface provided by the client. The computing device may input the idea selected based on the third-party user input into the second large-scale language model, perform a detailed analysis on the idea selected based on the third-party input, and generate a report on the results. At this time, the report may include at least one of basic information including at least one of the design, function, or use of the idea subject to the detailed analysis; market analysis information on the target market, competitive environment, or potential customers of the idea subject to the detailed analysis; marketing strategy information on the idea subject to the detailed analysis; or preliminary evaluation information on the market acceptability or feasibility of the idea subject to the detailed analysis.]</w:t>
      </w:r>
    </w:p>
    <w:p>
      <w:r>
        <w:t xml:space="preserve"/>
      </w:r>
    </w:p>
    <w:p>
      <w:pPr>
        <w:jc w:val="left"/>
      </w:pPr>
      <w:r>
        <w:rPr>
          <w:b w:val="true"/>
          <w:bCs w:val="true"/>
        </w:rPr>
        <w:t xml:space="preserve">[0074]</w:t>
      </w:r>
      <w:r>
        <w:t xml:space="preserve"> [Meanwhile, the computing device may generate fourth data regarding new product ideas based on the first data and the second data, using the pre-trained first large-scale language model, according to a second user input for additional generation of new product ideas. For example, if the user is not satisfied with the ideas generated through step S200 or needs more ideas, a second user input for additional generation of new product ideas may be received through an interface provided through the client. The computing device may maintain the data to be input into the first large-scale language model according to the second user input as previous data, but control the first large-scale language model to generate new ideas different from the previous data, thereby generating fourth data listing new product ideas. Accordingly, the ideas included in the fourth data may be different from the ideas included in the third data.]</w:t>
      </w:r>
    </w:p>
    <w:p>
      <w:r>
        <w:t xml:space="preserve"/>
      </w:r>
    </w:p>
    <w:p>
      <w:pPr>
        <w:jc w:val="left"/>
      </w:pPr>
      <w:r>
        <w:rPr>
          <w:b w:val="true"/>
          <w:bCs w:val="true"/>
        </w:rPr>
        <w:t xml:space="preserve">[0075]</w:t>
      </w:r>
      <w:r>
        <w:t xml:space="preserve"> [Figure 8 is a flowchart of a method for generating new product ideas based on artificial intelligence according to another embodiment of the present disclosure. In the description referring to Figure 8, the computing device is assumed to be a client.]</w:t>
      </w:r>
    </w:p>
    <w:p>
      <w:r>
        <w:t xml:space="preserve"/>
      </w:r>
    </w:p>
    <w:p>
      <w:pPr>
        <w:jc w:val="left"/>
      </w:pPr>
      <w:r>
        <w:rPr>
          <w:b w:val="true"/>
          <w:bCs w:val="true"/>
        </w:rPr>
        <w:t xml:space="preserve">[0076]</w:t>
      </w:r>
      <w:r>
        <w:t xml:space="preserve"> [Referring to FIG. 8, a computing device according to one embodiment of the present disclosure may implement a first graphic in a user interface for receiving user input defining a new product item (S210). For example, the first graphic may be a graphic for receiving text regarding the new product item from a user. When information regarding the new product item is entered in text form through the first graphic, the computing device may transmit the information regarding the new product item to the server through communication with the server.]</w:t>
      </w:r>
    </w:p>
    <w:p>
      <w:r>
        <w:t xml:space="preserve"/>
      </w:r>
    </w:p>
    <w:p>
      <w:pPr>
        <w:jc w:val="left"/>
      </w:pPr>
      <w:r>
        <w:rPr>
          <w:b w:val="true"/>
          <w:bCs w:val="true"/>
        </w:rPr>
        <w:t xml:space="preserve">[0077]</w:t>
      </w:r>
      <w:r>
        <w:t xml:space="preserve"> [The computing device may implement a second graphic in the user interface that receives user input for selecting an innovation direction (S220). For example, the second graphic may be a graphic for selecting and inputting information about the innovation direction from the user. When the user selects some of the keywords for the innovation direction displayed through the second graphic, the computing device may transmit the information about the innovation direction to the server through communication with the server. The server may then generate a template prompt reflecting the information about the innovation direction.]</w:t>
      </w:r>
    </w:p>
    <w:p>
      <w:r>
        <w:t xml:space="preserve"/>
      </w:r>
    </w:p>
    <w:p>
      <w:pPr>
        <w:jc w:val="left"/>
      </w:pPr>
      <w:r>
        <w:rPr>
          <w:b w:val="true"/>
          <w:bCs w:val="true"/>
        </w:rPr>
        <w:t xml:space="preserve">[0078]</w:t>
      </w:r>
      <w:r>
        <w:t xml:space="preserve"> [When an innovation direction is selected through a second graphic, the computing device can implement a third graphic in the user interface that visualizes a template prompt reflecting keywords of the selected innovation direction. For example, the computing device can visualize the results of the keywords selected in the second graphic reflected in the template prompt through the third graphic. In this case, the template prompt in the third graphic can be expressed in code format, or it can be expressed in text format that expresses the code prompt in human language. The form of the third graphic can be changed according to user input through the user interface.]</w:t>
      </w:r>
    </w:p>
    <w:p>
      <w:r>
        <w:t xml:space="preserve"/>
      </w:r>
    </w:p>
    <w:p>
      <w:pPr>
        <w:jc w:val="left"/>
      </w:pPr>
      <w:r>
        <w:rPr>
          <w:b w:val="true"/>
          <w:bCs w:val="true"/>
        </w:rPr>
        <w:t xml:space="preserve">[0079]</w:t>
      </w:r>
      <w:r>
        <w:t xml:space="preserve"> [The various embodiments of the present disclosure described above can be combined with additional embodiments and modified within a scope understandable to those skilled in the art in light of the detailed description set forth above. It should be understood that the embodiments of the present disclosure are illustrative in all respects and not restrictive. For example, each component described as a single component may be implemented in a distributed manner, and likewise, components described as distributed may be implemented in a combined manner. Accordingly, all changes or modifications derived from the meaning, scope, and equivalent concepts of the claims of the present disclosure should be construed as being included within the scope of the present disclosure.]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2026-03-10T12:18:21Z</dcterms:created>
  <dcterms:modified xsi:type="dcterms:W3CDTF">2026-03-10T12:18:21Z</dcterms:modified>
</cp:coreProperties>
</file>