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8B" w:rsidRPr="00FB2F8B" w:rsidRDefault="00FB2F8B" w:rsidP="00FB2F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FB2F8B">
        <w:rPr>
          <w:rFonts w:ascii="Times New Roman" w:hAnsi="Times New Roman" w:cs="Times New Roman"/>
          <w:sz w:val="44"/>
          <w:szCs w:val="44"/>
        </w:rPr>
        <w:t>As you learn more about programming, however, you will</w:t>
      </w:r>
    </w:p>
    <w:p w:rsidR="00FB2F8B" w:rsidRPr="00FB2F8B" w:rsidRDefault="00FB2F8B" w:rsidP="00FB2F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proofErr w:type="gramStart"/>
      <w:r w:rsidRPr="00FB2F8B">
        <w:rPr>
          <w:rFonts w:ascii="Times New Roman" w:hAnsi="Times New Roman" w:cs="Times New Roman"/>
          <w:sz w:val="44"/>
          <w:szCs w:val="44"/>
        </w:rPr>
        <w:t>discover</w:t>
      </w:r>
      <w:proofErr w:type="gramEnd"/>
      <w:r w:rsidRPr="00FB2F8B">
        <w:rPr>
          <w:rFonts w:ascii="Times New Roman" w:hAnsi="Times New Roman" w:cs="Times New Roman"/>
          <w:sz w:val="44"/>
          <w:szCs w:val="44"/>
        </w:rPr>
        <w:t xml:space="preserve"> that even expert programmers often use code that they don’t understand in</w:t>
      </w:r>
    </w:p>
    <w:p w:rsidR="00FB2F8B" w:rsidRPr="00FB2F8B" w:rsidRDefault="00FB2F8B" w:rsidP="00FB2F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proofErr w:type="gramStart"/>
      <w:r w:rsidRPr="00FB2F8B">
        <w:rPr>
          <w:rFonts w:ascii="Times New Roman" w:hAnsi="Times New Roman" w:cs="Times New Roman"/>
          <w:sz w:val="44"/>
          <w:szCs w:val="44"/>
        </w:rPr>
        <w:t>detail</w:t>
      </w:r>
      <w:proofErr w:type="gramEnd"/>
      <w:r w:rsidRPr="00FB2F8B">
        <w:rPr>
          <w:rFonts w:ascii="Times New Roman" w:hAnsi="Times New Roman" w:cs="Times New Roman"/>
          <w:sz w:val="44"/>
          <w:szCs w:val="44"/>
        </w:rPr>
        <w:t>. In fact, one of the marks of an expert programmer is being able to use a library or</w:t>
      </w:r>
    </w:p>
    <w:p w:rsidR="00FB2F8B" w:rsidRPr="00FB2F8B" w:rsidRDefault="00FB2F8B" w:rsidP="00FB2F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proofErr w:type="gramStart"/>
      <w:r w:rsidRPr="00FB2F8B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FB2F8B">
        <w:rPr>
          <w:rFonts w:ascii="Times New Roman" w:hAnsi="Times New Roman" w:cs="Times New Roman"/>
          <w:sz w:val="44"/>
          <w:szCs w:val="44"/>
        </w:rPr>
        <w:t xml:space="preserve"> piece of code without understanding those details. As programs become more complex,</w:t>
      </w:r>
    </w:p>
    <w:p w:rsidR="00FB2F8B" w:rsidRPr="00FB2F8B" w:rsidRDefault="00FB2F8B" w:rsidP="00FB2F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proofErr w:type="gramStart"/>
      <w:r w:rsidRPr="00FB2F8B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FB2F8B">
        <w:rPr>
          <w:rFonts w:ascii="Times New Roman" w:hAnsi="Times New Roman" w:cs="Times New Roman"/>
          <w:sz w:val="44"/>
          <w:szCs w:val="44"/>
        </w:rPr>
        <w:t xml:space="preserve"> ability to use tools you understand only at the holistic level is an increasingly</w:t>
      </w:r>
    </w:p>
    <w:p w:rsidR="00863768" w:rsidRPr="00FB2F8B" w:rsidRDefault="00FB2F8B" w:rsidP="00FB2F8B">
      <w:pPr>
        <w:rPr>
          <w:sz w:val="44"/>
          <w:szCs w:val="44"/>
        </w:rPr>
      </w:pPr>
      <w:proofErr w:type="gramStart"/>
      <w:r w:rsidRPr="00FB2F8B">
        <w:rPr>
          <w:rFonts w:ascii="Times New Roman" w:hAnsi="Times New Roman" w:cs="Times New Roman"/>
          <w:sz w:val="44"/>
          <w:szCs w:val="44"/>
        </w:rPr>
        <w:t>important</w:t>
      </w:r>
      <w:proofErr w:type="gramEnd"/>
      <w:r w:rsidRPr="00FB2F8B">
        <w:rPr>
          <w:rFonts w:ascii="Times New Roman" w:hAnsi="Times New Roman" w:cs="Times New Roman"/>
          <w:sz w:val="44"/>
          <w:szCs w:val="44"/>
        </w:rPr>
        <w:t xml:space="preserve"> skill.</w:t>
      </w:r>
    </w:p>
    <w:bookmarkEnd w:id="0"/>
    <w:sectPr w:rsidR="00863768" w:rsidRPr="00FB2F8B" w:rsidSect="00863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8B"/>
    <w:rsid w:val="00863768"/>
    <w:rsid w:val="00FB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8E7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2017-10-03T17:39:00Z</dcterms:created>
  <dcterms:modified xsi:type="dcterms:W3CDTF">2017-10-03T17:40:00Z</dcterms:modified>
</cp:coreProperties>
</file>