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E8449"/>
          <w:sz w:val="40"/>
          <w:szCs w:val="40"/>
        </w:rPr>
        <w:t xml:space="preserve">ARCHIVO DE CONOCIMIENTO DEL PROYECTO</w:t>
      </w:r>
    </w:p>
    <w:p>
      <w:pPr>
        <w:spacing w:after="400"/>
        <w:jc w:val="center"/>
      </w:pPr>
      <w:r>
        <w:rPr>
          <w:rFonts w:ascii="Arial" w:cs="Arial" w:eastAsia="Arial" w:hAnsi="Arial"/>
          <w:color w:val="27AE60"/>
          <w:sz w:val="26"/>
          <w:szCs w:val="26"/>
        </w:rPr>
        <w:t xml:space="preserve">FinanceApp — Gestión Financiera Personal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Descripción del Proyecto</w:t>
      </w:r>
    </w:p>
    <w:p>
      <w:r>
        <w:rPr>
          <w:rFonts w:ascii="Arial" w:cs="Arial" w:eastAsia="Arial" w:hAnsi="Arial"/>
          <w:sz w:val="24"/>
          <w:szCs w:val="24"/>
        </w:rPr>
        <w:t xml:space="preserve">Aplicación web de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gestión financiera personal</w:t>
      </w:r>
      <w:r>
        <w:rPr>
          <w:rFonts w:ascii="Arial" w:cs="Arial" w:eastAsia="Arial" w:hAnsi="Arial"/>
          <w:sz w:val="24"/>
          <w:szCs w:val="24"/>
        </w:rPr>
        <w:t xml:space="preserve"> con soporte para múltiples usuarios. Permite registrar ingresos y gastos diarios, monitorear el ahorro mensual, y visualizar el balance histórico. Incluye alertas automáticas cuando los gastos superan el 80% del ingreso mensual y un módulo de pronóstico basado en historial.</w:t>
      </w:r>
    </w:p>
    <w:p>
      <w:r>
        <w:rPr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Cliente: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proyecto pagado para un tercero.</w:t>
      </w:r>
      <w:r>
        <w:rPr>
          <w:rFonts w:ascii="Arial" w:cs="Arial" w:eastAsia="Arial" w:hAnsi="Arial"/>
          <w:sz w:val="24"/>
          <w:szCs w:val="24"/>
        </w:rPr>
        <w:t xml:space="preserve"> Tiempo de entrega: 6 meses. Alcance cerrado.</w:t>
      </w:r>
    </w:p>
    <w:p>
      <w:r>
        <w:rPr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Capa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Tecnología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Ya dominado por el desarrollador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+ FastAPI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Ya dominado — se prefiere sobre Django por pragmatismo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Base de datos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PostgreSQL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Ya dominado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Despliegue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Railway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 Docker local por limitaciones de hardware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Autenticación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Múltiples usuarios por instancia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Usuarios del Sistema</w:t>
      </w:r>
    </w:p>
    <w:p>
      <w:r>
        <w:rPr>
          <w:rFonts w:ascii="Arial" w:cs="Arial" w:eastAsia="Arial" w:hAnsi="Arial"/>
          <w:sz w:val="24"/>
          <w:szCs w:val="24"/>
        </w:rPr>
        <w:t xml:space="preserve">Múltiples usuarios por instancia. Cada usuario tiene sus propios datos completamente aislados de los demás. No hay roles de administrador, todos los usuarios son iguales.</w:t>
      </w:r>
    </w:p>
    <w:p>
      <w:r>
        <w:rPr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Pantallas y Funcionalidad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Pantalla 1 — Inicio de Sesión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Usuario y contraseña.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Opción de recordar contraseña.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Opción de crear cuenta.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Logo de la app.</w:t>
      </w:r>
    </w:p>
    <w:p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Pantalla 2 — Página Principal (Vista Mensual)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Muestra el mes actual con flechas para navegar entre meses.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Días del mes numerados y seleccionables.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Alerta visible cuando los gastos superan el 80% del ingreso mensual.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Muestra: nombre del usuario, ahorro del mes, balance del mes.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Fecha y hora actual en grande.</w:t>
      </w:r>
    </w:p>
    <w:p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Pantalla 3 — Mes Escogido (Detalle del Mes)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Vista de calendario del mes seleccionado.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 tocar un día, muestra la información de ese día.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Muestra: gasto del mes acumulado y total del mes.</w:t>
      </w:r>
    </w:p>
    <w:p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Pantalla 4 — Alertas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 activa cuando los gastos superan el 80% del ingreso mensual.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Muestra: total de ingresos, total de gastos, ahorro, pronosticado, otras ingresos.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Gráficos visuales del estado financiero del mes.</w:t>
      </w:r>
    </w:p>
    <w:p>
      <w:r>
        <w:rPr>
          <w:rFonts w:ascii="Arial" w:cs="Arial" w:eastAsia="Arial" w:hAnsi="Arial"/>
          <w:sz w:val="24"/>
          <w:szCs w:val="24"/>
        </w:rPr>
        <w:t xml:space="preserve">Pronosticado: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gasto estimado calculado automáticamente por el sistema basado en el promedio de gastos de meses anteriores.</w:t>
      </w:r>
    </w:p>
    <w:p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Pantalla 5 — Día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Muestra el día del mes con fecha.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Registro de gastos e ingresos del día.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Cada gasto tiene: concepto (categoría predefinida), monto, forma de pago (Efectivo o Digital).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Cada ingreso tiene: concepto (texto libre), monto.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Muestra total del día.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Botón para ingresar nuevo movimiento.</w:t>
      </w:r>
    </w:p>
    <w:p>
      <w:r>
        <w:rPr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Categorías predefinidas de gastos: Comida, Gasolina, Deuda, Pago servicio, Otro.</w:t>
      </w:r>
    </w:p>
    <w:p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Pantalla 6 — Ahorro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Ahorro por concepto.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Ahorro total del mes.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Gráficos o tabla de ahorro.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Ahorro porcentual e ingreso porcentual.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Retención: monto fijo que el usuario define manualmente y no puede tocar.</w:t>
      </w:r>
    </w:p>
    <w:p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Pantalla 7 — Balance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Tabla histórica por mes con columnas: Mes, Total Ingreso, Total Gastos, Total Ahorro, Total (lo que sobró).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Notas por mes.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Filtrable por año.</w:t>
      </w:r>
    </w:p>
    <w:p>
      <w:r>
        <w:rPr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Reglas de Negocio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Regla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Ingreso mensual obligatorio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 inicio de cada mes, el usuario debe ingresar su ingreso mensual antes de poder registrar gastos. La app obliga este paso.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Alerta de gastos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 activa automáticamente cuando los gastos acumulados superan el 80% del ingreso mensual. No es configurable.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Pronosticado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sistema calcula automáticamente el gasto estimado del mes basado en el promedio de gastos de meses anteriores.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Retención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Monto fijo que el usuario ingresa manualmente. Representa dinero reservado que no se toca.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Otras ingresos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Ingresos adicionales al ingreso mensual principal. El usuario escribe el concepto libremente.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Formas de pago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Efectivo o Digital (cualquier pago electrónico: transferencia, tarjeta, app de pagos).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 del mes en Balance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Dinero que sobró después de restar gastos y retención al ingreso mensual.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Múltiples usuarios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Cada usuario tiene datos completamente aislados. No comparten información.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Modelo de Datos (Entidades Principales)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Entidad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Campos clave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Usuario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nombre, email, password_hash, creado_en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usuario_id, año, mes, ingreso_mensual, retencion, creado_en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Gasto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mes_id, fecha, concepto (categoría), monto, forma_pago (efectivo/digital)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Ingreso adicional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mes_id, fecha, concepto (texto libre), monto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Balance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Calculado — no almacenado. Se deriva de Mes, Gastos e Ingresos adicionales.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Pronosticado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Calculado — promedio de gastos de meses anteriores del mismo usuario.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Contexto del Desarrollador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Proyecto pagado para un cliente. Tiempo de entrega: 6 meses. Alcance cerrado.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Desarrollador individual.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React, FastAPI y PostgreSQL ya dominados.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Sin Docker en local por limitaciones de hardware. Railway gestiona el despliegue.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Alcance cerrado: no se agregan funcionalidades fuera de las definidas en este documento sin acuerdo explícito con el cliente.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844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7AE6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2026-02-28T04:03:14.923Z</dcterms:created>
  <dcterms:modified xsi:type="dcterms:W3CDTF">2026-02-28T04:03:14.925Z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