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933D" w14:textId="57484CE9" w:rsidR="009E3563" w:rsidRDefault="00D70571" w:rsidP="002B7A36">
      <w:pPr>
        <w:jc w:val="center"/>
        <w:rPr>
          <w:rFonts w:cstheme="minorHAnsi"/>
          <w:b/>
          <w:bCs/>
          <w:color w:val="1D2125"/>
          <w:sz w:val="23"/>
          <w:szCs w:val="23"/>
          <w:shd w:val="clear" w:color="auto" w:fill="FFFFFF"/>
        </w:rPr>
      </w:pPr>
      <w:r w:rsidRPr="00D70571">
        <w:rPr>
          <w:rFonts w:cstheme="minorHAnsi"/>
          <w:b/>
          <w:bCs/>
        </w:rPr>
        <w:t xml:space="preserve">Resumen Tema 1 </w:t>
      </w:r>
      <w:r w:rsidRPr="00D70571">
        <w:rPr>
          <w:rFonts w:cstheme="minorHAnsi"/>
          <w:b/>
          <w:bCs/>
          <w:color w:val="1D2125"/>
          <w:sz w:val="23"/>
          <w:szCs w:val="23"/>
          <w:shd w:val="clear" w:color="auto" w:fill="FFFFFF"/>
        </w:rPr>
        <w:t>Editorial Garceta</w:t>
      </w:r>
    </w:p>
    <w:p w14:paraId="0BBB6EBA" w14:textId="3288635B" w:rsidR="00D70571" w:rsidRDefault="00D70571">
      <w:pPr>
        <w:rPr>
          <w:rFonts w:cstheme="minorHAnsi"/>
        </w:rPr>
      </w:pPr>
      <w:r>
        <w:rPr>
          <w:rFonts w:cstheme="minorHAnsi"/>
        </w:rPr>
        <w:t xml:space="preserve">Un documento que contenta exclusivamente texto es perfectamente legible por nosotros, aunque evidentemente, tedioso e inapropiado para publicar páginas web. Si le aplicamos formato mediante un lenguaje de marcas como por ejemplo </w:t>
      </w:r>
      <w:r w:rsidRPr="00D70571">
        <w:rPr>
          <w:rFonts w:cstheme="minorHAnsi"/>
          <w:b/>
          <w:bCs/>
        </w:rPr>
        <w:t>HTML</w:t>
      </w:r>
      <w:r>
        <w:rPr>
          <w:rFonts w:cstheme="minorHAnsi"/>
        </w:rPr>
        <w:t>, obtenemos un archivo también legible pero más difícil de interpretar. De esta manera se encargará el navegador o mejor dicho el agente de usuario, quien interpreta las marcas de formato y las aplica convenientemente al texto para dar lugar a una página web, que será mucho más agradable de leer que el texto original.</w:t>
      </w:r>
    </w:p>
    <w:p w14:paraId="35587267" w14:textId="4A5F01FD" w:rsidR="00D70571" w:rsidRDefault="00D70571">
      <w:pPr>
        <w:rPr>
          <w:rFonts w:cstheme="minorHAnsi"/>
        </w:rPr>
      </w:pPr>
      <w:r>
        <w:rPr>
          <w:rFonts w:cstheme="minorHAnsi"/>
        </w:rPr>
        <w:t>Una “marca” es una señal colocada dentro de un texto, con el fin de delimitar una parte del mismo y en muchos casos, aplicarle un determinado formato (aunque existen marcas con otros propósitos).</w:t>
      </w:r>
    </w:p>
    <w:p w14:paraId="71F1D313" w14:textId="53EDFBE8" w:rsidR="00D70571" w:rsidRDefault="00D70571">
      <w:pPr>
        <w:rPr>
          <w:rFonts w:cstheme="minorHAnsi"/>
        </w:rPr>
      </w:pPr>
      <w:r>
        <w:rPr>
          <w:rFonts w:cstheme="minorHAnsi"/>
        </w:rPr>
        <w:t xml:space="preserve">Las </w:t>
      </w:r>
      <w:r w:rsidR="00DA62F5">
        <w:rPr>
          <w:rFonts w:cstheme="minorHAnsi"/>
        </w:rPr>
        <w:t xml:space="preserve">marcas más comunes están formadas por una palabra que describe su función encerrada entre los símbolos menor que (&lt;) y mayor que (&gt;) como </w:t>
      </w:r>
      <w:r w:rsidR="00DA62F5" w:rsidRPr="00DA62F5">
        <w:rPr>
          <w:rFonts w:cstheme="minorHAnsi"/>
          <w:b/>
          <w:bCs/>
        </w:rPr>
        <w:t>&lt;html</w:t>
      </w:r>
      <w:r w:rsidR="00DA62F5">
        <w:rPr>
          <w:rFonts w:cstheme="minorHAnsi"/>
        </w:rPr>
        <w:t>&gt;.</w:t>
      </w:r>
    </w:p>
    <w:p w14:paraId="16958785" w14:textId="2C68994F" w:rsidR="00F527DD" w:rsidRDefault="00F527DD">
      <w:pPr>
        <w:rPr>
          <w:rFonts w:cstheme="minorHAnsi"/>
        </w:rPr>
      </w:pPr>
      <w:r>
        <w:rPr>
          <w:rFonts w:cstheme="minorHAnsi"/>
        </w:rPr>
        <w:t xml:space="preserve">Los lenguajes de marcas </w:t>
      </w:r>
      <w:r w:rsidRPr="006F43D7">
        <w:rPr>
          <w:rFonts w:cstheme="minorHAnsi"/>
          <w:b/>
          <w:bCs/>
        </w:rPr>
        <w:t>no son equivalentes a los lenguajes de programación</w:t>
      </w:r>
      <w:r>
        <w:rPr>
          <w:rFonts w:cstheme="minorHAnsi"/>
        </w:rPr>
        <w:t xml:space="preserve"> aunque se llamen también lenguajes</w:t>
      </w:r>
      <w:r w:rsidR="006F43D7">
        <w:rPr>
          <w:rFonts w:cstheme="minorHAnsi"/>
        </w:rPr>
        <w:t xml:space="preserve"> ya que no disponen de los elementos típicos como variables, arrays, sentencias de control, funciones, etc.</w:t>
      </w:r>
    </w:p>
    <w:p w14:paraId="43CE295E" w14:textId="14A15221" w:rsidR="006F43D7" w:rsidRDefault="006F43D7">
      <w:pPr>
        <w:rPr>
          <w:rFonts w:cstheme="minorHAnsi"/>
        </w:rPr>
      </w:pPr>
      <w:r>
        <w:rPr>
          <w:rFonts w:cstheme="minorHAnsi"/>
        </w:rPr>
        <w:t>Los lenguajes de marcas se pueden combinar dentro del mismo documento, con otros lenguajes como JavaScript o PHP, que sí con lenguajes de programación, con el objetivo de aportar funcionalidad y dinamismo a la página web.</w:t>
      </w:r>
    </w:p>
    <w:p w14:paraId="0BD8784F" w14:textId="261DC14F" w:rsidR="006F43D7" w:rsidRDefault="006F43D7">
      <w:pPr>
        <w:rPr>
          <w:rFonts w:cstheme="minorHAnsi"/>
          <w:b/>
          <w:bCs/>
        </w:rPr>
      </w:pPr>
      <w:r w:rsidRPr="006F43D7">
        <w:rPr>
          <w:rFonts w:cstheme="minorHAnsi"/>
          <w:b/>
          <w:bCs/>
        </w:rPr>
        <w:t>El lenguaje de marcas debe ser independiente del destinatario final, es el intérprete del lenguaje quien se encarga de representar las marcas de la forma adecuada.</w:t>
      </w:r>
    </w:p>
    <w:p w14:paraId="5E8DAB38" w14:textId="2EF6FEB1" w:rsidR="002B7A36" w:rsidRDefault="002B7A36">
      <w:pPr>
        <w:rPr>
          <w:rFonts w:cstheme="minorHAnsi"/>
        </w:rPr>
      </w:pPr>
      <w:r>
        <w:rPr>
          <w:rFonts w:cstheme="minorHAnsi"/>
        </w:rPr>
        <w:t>IBM, empresa pionera en investigación en informática y electrónica intentó resolver los problemas de intérprete a través de un lenguaje de marcas denominado GML (Generalized Markup Language).</w:t>
      </w:r>
    </w:p>
    <w:p w14:paraId="5495AAC9" w14:textId="52402F3E" w:rsidR="002B7A36" w:rsidRDefault="002B7A3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Características de los lenguajes de marcas:</w:t>
      </w:r>
    </w:p>
    <w:p w14:paraId="03612F0D" w14:textId="768D6289" w:rsidR="002B7A36" w:rsidRDefault="002B7A36" w:rsidP="002B7A36">
      <w:pPr>
        <w:rPr>
          <w:rFonts w:cstheme="minorHAnsi"/>
        </w:rPr>
      </w:pPr>
      <w:r>
        <w:rPr>
          <w:rFonts w:cstheme="minorHAnsi"/>
          <w:b/>
          <w:bCs/>
          <w:u w:val="single"/>
        </w:rPr>
        <w:t>Texto Plano:</w:t>
      </w:r>
      <w:r>
        <w:rPr>
          <w:rFonts w:cstheme="minorHAnsi"/>
        </w:rPr>
        <w:t xml:space="preserve"> Son archivos que están </w:t>
      </w:r>
      <w:r w:rsidRPr="002B7A36">
        <w:rPr>
          <w:rFonts w:cstheme="minorHAnsi"/>
          <w:b/>
          <w:bCs/>
        </w:rPr>
        <w:t>compuestos únicamente por caracteres de texto</w:t>
      </w:r>
      <w:r>
        <w:rPr>
          <w:rFonts w:cstheme="minorHAnsi"/>
        </w:rPr>
        <w:t>, a diferencia de los archivos binarios que pueden contener imágenes, sonido, archivos comprimidos, programas compilados, etc.</w:t>
      </w:r>
    </w:p>
    <w:p w14:paraId="290A06C6" w14:textId="70D0C470" w:rsidR="002B7A36" w:rsidRDefault="002B7A36" w:rsidP="002B7A36">
      <w:pPr>
        <w:rPr>
          <w:rFonts w:cstheme="minorHAnsi"/>
        </w:rPr>
      </w:pPr>
      <w:r>
        <w:rPr>
          <w:rFonts w:cstheme="minorHAnsi"/>
        </w:rPr>
        <w:t>Estos caracteres se pueden codificar con distintos códigos dependiento del idioma o alfabeto que necesita (ASCII, ISO, UTF…). Pueden ser interpretados directamente por un simple editor de texto sin necesidad de software específico.</w:t>
      </w:r>
    </w:p>
    <w:p w14:paraId="140D0090" w14:textId="343B8F80" w:rsidR="007E0943" w:rsidRDefault="007E0943" w:rsidP="002B7A36">
      <w:pPr>
        <w:rPr>
          <w:rFonts w:cstheme="minorHAnsi"/>
        </w:rPr>
      </w:pPr>
      <w:r>
        <w:rPr>
          <w:rFonts w:cstheme="minorHAnsi"/>
          <w:b/>
          <w:bCs/>
          <w:u w:val="single"/>
        </w:rPr>
        <w:t>Compacidad:</w:t>
      </w:r>
      <w:r>
        <w:rPr>
          <w:rFonts w:cstheme="minorHAnsi"/>
        </w:rPr>
        <w:t xml:space="preserve"> Las instrucciones de marcado se mezclan con el propio contenido. El código entre corchetes (&lt;h2&gt;&lt;/h2&gt; por ejemplo), son instrucciones de marcado (etiquetas). El texto entre las marcas es el propio contenido del documento.</w:t>
      </w:r>
    </w:p>
    <w:p w14:paraId="6BFCFD5C" w14:textId="59B48894" w:rsidR="007E0943" w:rsidRDefault="007E0943" w:rsidP="002B7A36">
      <w:pPr>
        <w:rPr>
          <w:rFonts w:cstheme="minorHAnsi"/>
        </w:rPr>
      </w:pPr>
      <w:r>
        <w:rPr>
          <w:rFonts w:cstheme="minorHAnsi"/>
          <w:b/>
          <w:bCs/>
          <w:u w:val="single"/>
        </w:rPr>
        <w:t>Independencia del dispositivo final:</w:t>
      </w:r>
      <w:r>
        <w:rPr>
          <w:rFonts w:cstheme="minorHAnsi"/>
        </w:rPr>
        <w:t xml:space="preserve"> E</w:t>
      </w:r>
      <w:r w:rsidR="003562AA">
        <w:rPr>
          <w:rFonts w:cstheme="minorHAnsi"/>
        </w:rPr>
        <w:t>l mismo documento puede ser interpretado de diferentes formas dependiendo del dispositivo final, así tendremos diferentes resultados si se usa un dispositivo móvil, un ordenador de sobremesa o una impresora.</w:t>
      </w:r>
    </w:p>
    <w:p w14:paraId="7DE87320" w14:textId="693F9050" w:rsidR="003562AA" w:rsidRDefault="003562AA" w:rsidP="002B7A36">
      <w:pPr>
        <w:rPr>
          <w:rFonts w:cstheme="minorHAnsi"/>
        </w:rPr>
      </w:pPr>
      <w:r>
        <w:rPr>
          <w:rFonts w:cstheme="minorHAnsi"/>
          <w:b/>
          <w:bCs/>
          <w:u w:val="single"/>
        </w:rPr>
        <w:t>Especialización:</w:t>
      </w:r>
      <w:r>
        <w:rPr>
          <w:rFonts w:cstheme="minorHAnsi"/>
        </w:rPr>
        <w:t xml:space="preserve"> Inicialmente los lenguajes de marcas se idearon para visualizar documentos de texto, pero progresivamente se han empezado a </w:t>
      </w:r>
      <w:r>
        <w:rPr>
          <w:rFonts w:cstheme="minorHAnsi"/>
          <w:b/>
          <w:bCs/>
        </w:rPr>
        <w:t>utilizar en muchas otras áreas</w:t>
      </w:r>
      <w:r>
        <w:rPr>
          <w:rFonts w:cstheme="minorHAnsi"/>
        </w:rPr>
        <w:t xml:space="preserve"> como gráficos vectoriales, indicación de contenidos, notación científica, interfaces de usuario, síntesis de voz, etc.</w:t>
      </w:r>
    </w:p>
    <w:p w14:paraId="79DE67AB" w14:textId="514983BF" w:rsidR="003562AA" w:rsidRDefault="003562AA" w:rsidP="002B7A36">
      <w:pPr>
        <w:rPr>
          <w:rFonts w:cstheme="minorHAnsi"/>
        </w:rPr>
      </w:pPr>
      <w:r>
        <w:rPr>
          <w:rFonts w:cstheme="minorHAnsi"/>
          <w:b/>
          <w:bCs/>
          <w:u w:val="single"/>
        </w:rPr>
        <w:t>Flexibilidad:</w:t>
      </w:r>
      <w:r>
        <w:rPr>
          <w:rFonts w:cstheme="minorHAnsi"/>
        </w:rPr>
        <w:t xml:space="preserve"> Los lenguajes de marcas se pueden combinar en el mismo archivo con otros lenguajes, como HTML, con PHP y JavaScript. Incluso hay etiquetas específicas para ello como es &lt;script&gt;.</w:t>
      </w:r>
    </w:p>
    <w:p w14:paraId="0C50078A" w14:textId="12A3DA35" w:rsidR="003562AA" w:rsidRDefault="003562AA" w:rsidP="002B7A36">
      <w:pPr>
        <w:rPr>
          <w:rFonts w:cstheme="minorHAnsi"/>
        </w:rPr>
      </w:pPr>
      <w:r>
        <w:rPr>
          <w:rFonts w:cstheme="minorHAnsi"/>
        </w:rPr>
        <w:lastRenderedPageBreak/>
        <w:t xml:space="preserve">XML ha permitido que se puedan combinar varios lenguajes de marcas diferentes en un mismo archivo, como en el caso de XHTML </w:t>
      </w:r>
      <w:r w:rsidR="00DE1F7A">
        <w:rPr>
          <w:rFonts w:cstheme="minorHAnsi"/>
        </w:rPr>
        <w:t>con MarhML y SVG.</w:t>
      </w:r>
    </w:p>
    <w:p w14:paraId="32F6CFD6" w14:textId="41902181" w:rsidR="00DE1F7A" w:rsidRDefault="00DE1F7A" w:rsidP="002B7A36">
      <w:pPr>
        <w:rPr>
          <w:rFonts w:cstheme="minorHAnsi"/>
        </w:rPr>
      </w:pPr>
    </w:p>
    <w:p w14:paraId="516226C2" w14:textId="0D6C4181" w:rsidR="00DE1F7A" w:rsidRPr="00DE1F7A" w:rsidRDefault="00DE1F7A" w:rsidP="002B7A36">
      <w:pPr>
        <w:rPr>
          <w:rFonts w:cstheme="minorHAnsi"/>
        </w:rPr>
      </w:pPr>
      <w:r w:rsidRPr="00DE1F7A">
        <w:rPr>
          <w:rFonts w:cstheme="minorHAnsi"/>
        </w:rPr>
        <w:t>El World Wide Web Consortium (W3C) es una comunidad internaci</w:t>
      </w:r>
      <w:r>
        <w:rPr>
          <w:rFonts w:cstheme="minorHAnsi"/>
        </w:rPr>
        <w:t>onal que desarrolla estándares que aseguran el crecimiento de la Web a largo plazo.</w:t>
      </w:r>
    </w:p>
    <w:sectPr w:rsidR="00DE1F7A" w:rsidRPr="00DE1F7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913DD" w14:textId="77777777" w:rsidR="00752CCC" w:rsidRDefault="00752CCC" w:rsidP="00D70571">
      <w:pPr>
        <w:spacing w:after="0" w:line="240" w:lineRule="auto"/>
      </w:pPr>
      <w:r>
        <w:separator/>
      </w:r>
    </w:p>
  </w:endnote>
  <w:endnote w:type="continuationSeparator" w:id="0">
    <w:p w14:paraId="60EBC5A7" w14:textId="77777777" w:rsidR="00752CCC" w:rsidRDefault="00752CCC" w:rsidP="00D70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C8214" w14:textId="77777777" w:rsidR="00752CCC" w:rsidRDefault="00752CCC" w:rsidP="00D70571">
      <w:pPr>
        <w:spacing w:after="0" w:line="240" w:lineRule="auto"/>
      </w:pPr>
      <w:r>
        <w:separator/>
      </w:r>
    </w:p>
  </w:footnote>
  <w:footnote w:type="continuationSeparator" w:id="0">
    <w:p w14:paraId="08398551" w14:textId="77777777" w:rsidR="00752CCC" w:rsidRDefault="00752CCC" w:rsidP="00D70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6128" w14:textId="40E64A69" w:rsidR="00D70571" w:rsidRDefault="00D70571">
    <w:pPr>
      <w:pStyle w:val="Encabezado"/>
    </w:pPr>
    <w:r>
      <w:t>Alberto Gómez Morales</w:t>
    </w:r>
    <w:r>
      <w:tab/>
      <w:t>Resumen Tema 1</w:t>
    </w:r>
    <w:r>
      <w:tab/>
      <w:t>1º DAW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57537"/>
    <w:multiLevelType w:val="hybridMultilevel"/>
    <w:tmpl w:val="E34EC2EA"/>
    <w:lvl w:ilvl="0" w:tplc="FFB8C2E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93601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71"/>
    <w:rsid w:val="002B7A36"/>
    <w:rsid w:val="003562AA"/>
    <w:rsid w:val="006F43D7"/>
    <w:rsid w:val="00752CCC"/>
    <w:rsid w:val="007E0943"/>
    <w:rsid w:val="009E3563"/>
    <w:rsid w:val="00C567B2"/>
    <w:rsid w:val="00D70571"/>
    <w:rsid w:val="00DA62F5"/>
    <w:rsid w:val="00DE1F7A"/>
    <w:rsid w:val="00DE3EC6"/>
    <w:rsid w:val="00F5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C82A"/>
  <w15:chartTrackingRefBased/>
  <w15:docId w15:val="{476FB3E5-1B81-49B3-A18B-92F0D26F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0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0571"/>
  </w:style>
  <w:style w:type="paragraph" w:styleId="Piedepgina">
    <w:name w:val="footer"/>
    <w:basedOn w:val="Normal"/>
    <w:link w:val="PiedepginaCar"/>
    <w:uiPriority w:val="99"/>
    <w:unhideWhenUsed/>
    <w:rsid w:val="00D70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571"/>
  </w:style>
  <w:style w:type="paragraph" w:styleId="Prrafodelista">
    <w:name w:val="List Paragraph"/>
    <w:basedOn w:val="Normal"/>
    <w:uiPriority w:val="34"/>
    <w:qFormat/>
    <w:rsid w:val="002B7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2</cp:revision>
  <dcterms:created xsi:type="dcterms:W3CDTF">2022-09-25T11:43:00Z</dcterms:created>
  <dcterms:modified xsi:type="dcterms:W3CDTF">2022-09-28T15:22:00Z</dcterms:modified>
</cp:coreProperties>
</file>