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3C3A" w14:textId="1F78892B" w:rsidR="00C360C4" w:rsidRPr="009876F3" w:rsidRDefault="00DC34D0" w:rsidP="00DC34D0">
      <w:pPr>
        <w:pStyle w:val="Ttulo1"/>
        <w:jc w:val="center"/>
        <w:rPr>
          <w:b/>
          <w:bCs/>
        </w:rPr>
      </w:pPr>
      <w:r w:rsidRPr="009876F3">
        <w:rPr>
          <w:b/>
          <w:bCs/>
        </w:rPr>
        <w:t>Ciclo Formativo de Grado Superior Desarrollo de Aplicaciones Web – Curso 2023 / 2024</w:t>
      </w:r>
    </w:p>
    <w:p w14:paraId="3664C38D" w14:textId="77777777" w:rsidR="00DC34D0" w:rsidRDefault="00DC34D0" w:rsidP="00DC34D0"/>
    <w:p w14:paraId="63449EF3" w14:textId="77777777" w:rsidR="009876F3" w:rsidRPr="009876F3" w:rsidRDefault="009876F3" w:rsidP="009876F3">
      <w:pPr>
        <w:pStyle w:val="Ttulo2"/>
        <w:jc w:val="center"/>
        <w:rPr>
          <w:b/>
          <w:bCs/>
        </w:rPr>
      </w:pPr>
      <w:r w:rsidRPr="009876F3">
        <w:rPr>
          <w:b/>
          <w:bCs/>
        </w:rPr>
        <w:t>Proyecto Desarrollo de Aplicaciones Web</w:t>
      </w:r>
    </w:p>
    <w:p w14:paraId="5629615D" w14:textId="0C8922CD" w:rsidR="007538BB" w:rsidRDefault="009876F3" w:rsidP="007538BB">
      <w:pPr>
        <w:pStyle w:val="Ttulo2"/>
        <w:jc w:val="center"/>
      </w:pPr>
      <w:r w:rsidRPr="009876F3">
        <w:rPr>
          <w:b/>
          <w:bCs/>
        </w:rPr>
        <w:t xml:space="preserve">Fase 5: </w:t>
      </w:r>
      <w:r w:rsidRPr="009876F3">
        <w:rPr>
          <w:b/>
          <w:bCs/>
        </w:rPr>
        <w:t>ENTREGA DE PROYECT</w:t>
      </w:r>
      <w:r>
        <w:rPr>
          <w:b/>
          <w:bCs/>
        </w:rPr>
        <w:t>O</w:t>
      </w:r>
      <w:r w:rsidRPr="009876F3">
        <w:t xml:space="preserve"> Conectar la aplicación con el servidor </w:t>
      </w:r>
      <w:proofErr w:type="spellStart"/>
      <w:r w:rsidRPr="009876F3">
        <w:t>Node</w:t>
      </w:r>
      <w:proofErr w:type="spellEnd"/>
      <w:r w:rsidRPr="009876F3">
        <w:t xml:space="preserve"> y chequear su funcionamiento</w:t>
      </w:r>
    </w:p>
    <w:p w14:paraId="28160758" w14:textId="41E44F1E" w:rsidR="007538BB" w:rsidRPr="007538BB" w:rsidRDefault="007538BB" w:rsidP="007538BB">
      <w:pPr>
        <w:jc w:val="center"/>
      </w:pPr>
      <w:r>
        <w:rPr>
          <w:noProof/>
        </w:rPr>
        <w:drawing>
          <wp:inline distT="0" distB="0" distL="0" distR="0" wp14:anchorId="6EBC1AB8" wp14:editId="3360B85E">
            <wp:extent cx="5464989" cy="5200650"/>
            <wp:effectExtent l="0" t="0" r="2540" b="0"/>
            <wp:docPr id="1736859075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9075" name="Imagen 1" descr="Form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88" cy="52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8E46" w14:textId="77777777" w:rsidR="009876F3" w:rsidRDefault="009876F3" w:rsidP="009876F3"/>
    <w:p w14:paraId="0C7E10E9" w14:textId="77777777" w:rsidR="00974FF8" w:rsidRDefault="00974FF8" w:rsidP="00403F00">
      <w:pPr>
        <w:pStyle w:val="Ttulo2"/>
      </w:pPr>
    </w:p>
    <w:p w14:paraId="7C4557AA" w14:textId="0DE104B3" w:rsidR="00403F00" w:rsidRDefault="00403F00" w:rsidP="00403F00">
      <w:pPr>
        <w:pStyle w:val="Ttulo2"/>
      </w:pPr>
      <w:r w:rsidRPr="00403F00">
        <w:t xml:space="preserve">Analiza las ventajas y desventajas de </w:t>
      </w:r>
      <w:proofErr w:type="spellStart"/>
      <w:r w:rsidRPr="00403F00">
        <w:t>de</w:t>
      </w:r>
      <w:proofErr w:type="spellEnd"/>
      <w:r w:rsidRPr="00403F00">
        <w:t xml:space="preserve"> utilizar mecanismos de comunicación asíncrona entre cliente y servidor Web</w:t>
      </w:r>
    </w:p>
    <w:p w14:paraId="70829E18" w14:textId="77777777" w:rsidR="00403F00" w:rsidRPr="00403F00" w:rsidRDefault="00403F00" w:rsidP="00403F00">
      <w:r w:rsidRPr="00403F00">
        <w:t>La </w:t>
      </w:r>
      <w:r w:rsidRPr="00403F00">
        <w:rPr>
          <w:b/>
          <w:bCs/>
        </w:rPr>
        <w:t>comunicación asíncrona</w:t>
      </w:r>
      <w:r w:rsidRPr="00403F00">
        <w:t> entre el cliente y el servidor web tiene sus propias </w:t>
      </w:r>
      <w:r w:rsidRPr="00403F00">
        <w:rPr>
          <w:b/>
          <w:bCs/>
        </w:rPr>
        <w:t>características</w:t>
      </w:r>
      <w:r w:rsidRPr="00403F00">
        <w:t>, </w:t>
      </w:r>
      <w:r w:rsidRPr="00403F00">
        <w:rPr>
          <w:b/>
          <w:bCs/>
        </w:rPr>
        <w:t>ventajas</w:t>
      </w:r>
      <w:r w:rsidRPr="00403F00">
        <w:t> y </w:t>
      </w:r>
      <w:r w:rsidRPr="00403F00">
        <w:rPr>
          <w:b/>
          <w:bCs/>
        </w:rPr>
        <w:t>desventajas</w:t>
      </w:r>
      <w:r w:rsidRPr="00403F00">
        <w:t>. Vamos a explorarlas:</w:t>
      </w:r>
    </w:p>
    <w:p w14:paraId="5DF802F7" w14:textId="77777777" w:rsidR="00403F00" w:rsidRPr="00403F00" w:rsidRDefault="00403F00" w:rsidP="00403F00">
      <w:pPr>
        <w:numPr>
          <w:ilvl w:val="0"/>
          <w:numId w:val="1"/>
        </w:numPr>
      </w:pPr>
      <w:r w:rsidRPr="00403F00">
        <w:rPr>
          <w:b/>
          <w:bCs/>
        </w:rPr>
        <w:t>Características de la comunicación asíncrona</w:t>
      </w:r>
      <w:r w:rsidRPr="00403F00">
        <w:t>:</w:t>
      </w:r>
    </w:p>
    <w:p w14:paraId="0E96AE80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Flexibilidad temporal</w:t>
      </w:r>
      <w:r w:rsidRPr="00403F00">
        <w:t>: En la comunicación asíncrona, no se requiere una respuesta inmediata. El emisor y el receptor no están sincronizados en tiempo real.</w:t>
      </w:r>
    </w:p>
    <w:p w14:paraId="45B12623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Conservación de la información</w:t>
      </w:r>
      <w:r w:rsidRPr="00403F00">
        <w:t>: Una vez enviada, la información permanece y puede ser archivada o revisada por el emisor y los receptores.</w:t>
      </w:r>
    </w:p>
    <w:p w14:paraId="3810EB0D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Mensajes más elaborados</w:t>
      </w:r>
      <w:r w:rsidRPr="00403F00">
        <w:t>: Los mensajes asincrónicos suelen estar más detallados que los sincrónicos. Permiten el envío de informes, archivos y datos diversos.</w:t>
      </w:r>
    </w:p>
    <w:p w14:paraId="7C161F7F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Trabajo compartido</w:t>
      </w:r>
      <w:r w:rsidRPr="00403F00">
        <w:t>: La comunicación asíncrona permite que varias personas trabajen en un mismo proyecto o documento durante un período prolongado, incorporando información de forma gradual.</w:t>
      </w:r>
    </w:p>
    <w:p w14:paraId="77C339CD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Respaldos y archivos adjuntos</w:t>
      </w:r>
      <w:r w:rsidRPr="00403F00">
        <w:t>: Los mensajes asincrónicos pueden ir acompañados de archivos adjuntos como documentos, gráficos o vídeos.</w:t>
      </w:r>
    </w:p>
    <w:p w14:paraId="178D789E" w14:textId="77777777" w:rsidR="00403F00" w:rsidRPr="00403F00" w:rsidRDefault="00403F00" w:rsidP="00403F00">
      <w:pPr>
        <w:numPr>
          <w:ilvl w:val="0"/>
          <w:numId w:val="1"/>
        </w:numPr>
      </w:pPr>
      <w:r w:rsidRPr="00403F00">
        <w:rPr>
          <w:b/>
          <w:bCs/>
        </w:rPr>
        <w:t>Ventajas de la comunicación asíncrona</w:t>
      </w:r>
      <w:r w:rsidRPr="00403F00">
        <w:t>:</w:t>
      </w:r>
    </w:p>
    <w:p w14:paraId="295904B7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Sencillez</w:t>
      </w:r>
      <w:r w:rsidRPr="00403F00">
        <w:t>: No requiere comunicación bidireccional constante.</w:t>
      </w:r>
    </w:p>
    <w:p w14:paraId="5716A69D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Flexibilidad para actuar</w:t>
      </w:r>
      <w:r w:rsidRPr="00403F00">
        <w:t>: Las personas pueden responder en sus propios términos y horarios.</w:t>
      </w:r>
    </w:p>
    <w:p w14:paraId="1B02AF7A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Disponibilidad constante</w:t>
      </w:r>
      <w:r w:rsidRPr="00403F00">
        <w:t>: Funciona en cualquier momento y lugar.</w:t>
      </w:r>
    </w:p>
    <w:p w14:paraId="51129803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Registro de comunicación compartida</w:t>
      </w:r>
      <w:r w:rsidRPr="00403F00">
        <w:t>: Al no ser instantánea, se puede mantener un registro de la comunicación.</w:t>
      </w:r>
    </w:p>
    <w:p w14:paraId="515E89E0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Promueve la proactividad</w:t>
      </w:r>
      <w:r w:rsidRPr="00403F00">
        <w:t>: Las personas pueden tomar la iniciativa en lugar de reaccionar constantemente.</w:t>
      </w:r>
    </w:p>
    <w:p w14:paraId="32DC2799" w14:textId="77777777" w:rsidR="00403F00" w:rsidRPr="00403F00" w:rsidRDefault="00403F00" w:rsidP="00403F00">
      <w:pPr>
        <w:numPr>
          <w:ilvl w:val="0"/>
          <w:numId w:val="1"/>
        </w:numPr>
      </w:pPr>
      <w:r w:rsidRPr="00403F00">
        <w:rPr>
          <w:b/>
          <w:bCs/>
        </w:rPr>
        <w:t>Desventajas de la comunicación asíncrona</w:t>
      </w:r>
      <w:r w:rsidRPr="00403F00">
        <w:t>:</w:t>
      </w:r>
    </w:p>
    <w:p w14:paraId="42E7EE86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Menos eficiente</w:t>
      </w:r>
      <w:r w:rsidRPr="00403F00">
        <w:t>: Comparada con la comunicación sincrónica, la asincrónica puede ser menos eficiente debido a la brecha de tiempo.</w:t>
      </w:r>
    </w:p>
    <w:p w14:paraId="56B671A1" w14:textId="77777777" w:rsidR="00403F00" w:rsidRPr="00403F00" w:rsidRDefault="00403F00" w:rsidP="00403F00">
      <w:pPr>
        <w:numPr>
          <w:ilvl w:val="1"/>
          <w:numId w:val="1"/>
        </w:numPr>
      </w:pPr>
      <w:r w:rsidRPr="00403F00">
        <w:rPr>
          <w:b/>
          <w:bCs/>
        </w:rPr>
        <w:t>Mayor sobrecarga</w:t>
      </w:r>
      <w:r w:rsidRPr="00403F00">
        <w:t>: Requiere más recursos y planificación para gestionar la comunicación en diferentes momentos.</w:t>
      </w:r>
    </w:p>
    <w:p w14:paraId="4A2036E9" w14:textId="77777777" w:rsidR="007538BB" w:rsidRDefault="007538BB" w:rsidP="007538BB">
      <w:pPr>
        <w:pStyle w:val="Ttulo3"/>
      </w:pPr>
    </w:p>
    <w:p w14:paraId="76CD897E" w14:textId="6A39E557" w:rsidR="00403F00" w:rsidRDefault="007538BB" w:rsidP="007538BB">
      <w:pPr>
        <w:pStyle w:val="Ttulo3"/>
      </w:pPr>
      <w:r w:rsidRPr="007538BB">
        <w:t>Explica en qué consiste el mecanismo de la comunicación asíncrona</w:t>
      </w:r>
      <w:r>
        <w:t>.</w:t>
      </w:r>
    </w:p>
    <w:p w14:paraId="78BC2F71" w14:textId="77777777" w:rsidR="001F0BA4" w:rsidRPr="001F0BA4" w:rsidRDefault="001F0BA4" w:rsidP="001F0BA4">
      <w:r w:rsidRPr="001F0BA4">
        <w:t xml:space="preserve">La </w:t>
      </w:r>
      <w:r w:rsidRPr="001F0BA4">
        <w:rPr>
          <w:b/>
          <w:bCs/>
        </w:rPr>
        <w:t>comunicación asíncrona</w:t>
      </w:r>
      <w:r w:rsidRPr="001F0BA4">
        <w:t xml:space="preserve"> es un mecanismo de intercambio de información entre dos o más partes que no requiere una sincronización inmediata. Aquí están los aspectos clave de este mecanismo:</w:t>
      </w:r>
    </w:p>
    <w:p w14:paraId="6674F25E" w14:textId="77777777" w:rsidR="001F0BA4" w:rsidRPr="001F0BA4" w:rsidRDefault="001F0BA4" w:rsidP="001F0BA4">
      <w:pPr>
        <w:numPr>
          <w:ilvl w:val="0"/>
          <w:numId w:val="2"/>
        </w:numPr>
      </w:pPr>
      <w:r w:rsidRPr="001F0BA4">
        <w:rPr>
          <w:b/>
          <w:bCs/>
        </w:rPr>
        <w:t>Retraso temporal</w:t>
      </w:r>
      <w:r w:rsidRPr="001F0BA4">
        <w:t>: A diferencia de la comunicación síncrona (como una llamada telefónica), en la comunicación asíncrona no se espera una respuesta inmediata. Los mensajes pueden enviarse y recibirse en momentos diferentes.</w:t>
      </w:r>
    </w:p>
    <w:p w14:paraId="2F82E4C7" w14:textId="77777777" w:rsidR="001F0BA4" w:rsidRPr="001F0BA4" w:rsidRDefault="001F0BA4" w:rsidP="001F0BA4">
      <w:pPr>
        <w:numPr>
          <w:ilvl w:val="0"/>
          <w:numId w:val="2"/>
        </w:numPr>
      </w:pPr>
      <w:r w:rsidRPr="001F0BA4">
        <w:rPr>
          <w:b/>
          <w:bCs/>
        </w:rPr>
        <w:t>Características</w:t>
      </w:r>
      <w:r w:rsidRPr="001F0BA4">
        <w:t>:</w:t>
      </w:r>
    </w:p>
    <w:p w14:paraId="4B8F7DF5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Flexibilidad</w:t>
      </w:r>
      <w:r w:rsidRPr="001F0BA4">
        <w:t>: Los participantes pueden responder cuando les resulte conveniente, sin necesidad de estar disponibles al mismo tiempo.</w:t>
      </w:r>
    </w:p>
    <w:p w14:paraId="5AE00DC6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Persistencia</w:t>
      </w:r>
      <w:r w:rsidRPr="001F0BA4">
        <w:t>: Los mensajes asincrónicos permanecen en el sistema hasta que se procesan o se eliminan. Esto permite revisar y archivar la información.</w:t>
      </w:r>
    </w:p>
    <w:p w14:paraId="607D42BD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Ejemplos comunes</w:t>
      </w:r>
      <w:r w:rsidRPr="001F0BA4">
        <w:t xml:space="preserve">: Correo electrónico, mensajes de texto, foros en línea y sistemas de </w:t>
      </w:r>
      <w:proofErr w:type="gramStart"/>
      <w:r w:rsidRPr="001F0BA4">
        <w:t>tickets</w:t>
      </w:r>
      <w:proofErr w:type="gramEnd"/>
      <w:r w:rsidRPr="001F0BA4">
        <w:t xml:space="preserve"> de soporte.</w:t>
      </w:r>
    </w:p>
    <w:p w14:paraId="40763662" w14:textId="77777777" w:rsidR="001F0BA4" w:rsidRPr="001F0BA4" w:rsidRDefault="001F0BA4" w:rsidP="001F0BA4">
      <w:pPr>
        <w:numPr>
          <w:ilvl w:val="0"/>
          <w:numId w:val="2"/>
        </w:numPr>
      </w:pPr>
      <w:r w:rsidRPr="001F0BA4">
        <w:rPr>
          <w:b/>
          <w:bCs/>
        </w:rPr>
        <w:t>Ejemplos de uso</w:t>
      </w:r>
      <w:r w:rsidRPr="001F0BA4">
        <w:t>:</w:t>
      </w:r>
    </w:p>
    <w:p w14:paraId="121132C2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Correo electrónico</w:t>
      </w:r>
      <w:r w:rsidRPr="001F0BA4">
        <w:t>: Los correos electrónicos se envían y reciben en momentos diferentes, lo que permite a los usuarios gestionar su tiempo de manera eficiente.</w:t>
      </w:r>
    </w:p>
    <w:p w14:paraId="38D4F832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Foros en línea</w:t>
      </w:r>
      <w:r w:rsidRPr="001F0BA4">
        <w:t>: Los usuarios publican preguntas o comentarios, y otros responden cuando puedan. No es necesario estar en línea simultáneamente.</w:t>
      </w:r>
    </w:p>
    <w:p w14:paraId="5D426716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 xml:space="preserve">Sistemas de </w:t>
      </w:r>
      <w:proofErr w:type="gramStart"/>
      <w:r w:rsidRPr="001F0BA4">
        <w:rPr>
          <w:b/>
          <w:bCs/>
        </w:rPr>
        <w:t>tickets</w:t>
      </w:r>
      <w:proofErr w:type="gramEnd"/>
      <w:r w:rsidRPr="001F0BA4">
        <w:rPr>
          <w:b/>
          <w:bCs/>
        </w:rPr>
        <w:t xml:space="preserve"> de soporte</w:t>
      </w:r>
      <w:r w:rsidRPr="001F0BA4">
        <w:t>: Los clientes envían solicitudes de ayuda, y los agentes responden cuando estén disponibles.</w:t>
      </w:r>
    </w:p>
    <w:p w14:paraId="5779976C" w14:textId="77777777" w:rsidR="001F0BA4" w:rsidRPr="001F0BA4" w:rsidRDefault="001F0BA4" w:rsidP="001F0BA4">
      <w:pPr>
        <w:numPr>
          <w:ilvl w:val="0"/>
          <w:numId w:val="2"/>
        </w:numPr>
      </w:pPr>
      <w:r w:rsidRPr="001F0BA4">
        <w:rPr>
          <w:b/>
          <w:bCs/>
        </w:rPr>
        <w:t>Ventajas</w:t>
      </w:r>
      <w:r w:rsidRPr="001F0BA4">
        <w:t>:</w:t>
      </w:r>
    </w:p>
    <w:p w14:paraId="6EB301AB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Flexibilidad temporal</w:t>
      </w:r>
      <w:r w:rsidRPr="001F0BA4">
        <w:t>: Los participantes no están atados a horarios específicos.</w:t>
      </w:r>
    </w:p>
    <w:p w14:paraId="6453EB7D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Registro y seguimiento</w:t>
      </w:r>
      <w:r w:rsidRPr="001F0BA4">
        <w:t>: Los mensajes quedan registrados, lo que facilita el seguimiento y la resolución de problemas.</w:t>
      </w:r>
    </w:p>
    <w:p w14:paraId="027E09AF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Menos presión</w:t>
      </w:r>
      <w:r w:rsidRPr="001F0BA4">
        <w:t>: No hay urgencia para responder de inmediato.</w:t>
      </w:r>
    </w:p>
    <w:p w14:paraId="384627EF" w14:textId="77777777" w:rsidR="001F0BA4" w:rsidRPr="001F0BA4" w:rsidRDefault="001F0BA4" w:rsidP="001F0BA4">
      <w:pPr>
        <w:numPr>
          <w:ilvl w:val="0"/>
          <w:numId w:val="2"/>
        </w:numPr>
      </w:pPr>
      <w:r w:rsidRPr="001F0BA4">
        <w:rPr>
          <w:b/>
          <w:bCs/>
        </w:rPr>
        <w:t>Desventajas</w:t>
      </w:r>
      <w:r w:rsidRPr="001F0BA4">
        <w:t>:</w:t>
      </w:r>
    </w:p>
    <w:p w14:paraId="7676DFDA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Menos inmediato</w:t>
      </w:r>
      <w:r w:rsidRPr="001F0BA4">
        <w:t>: Puede llevar más tiempo obtener respuestas.</w:t>
      </w:r>
    </w:p>
    <w:p w14:paraId="4976B1D8" w14:textId="77777777" w:rsidR="001F0BA4" w:rsidRPr="001F0BA4" w:rsidRDefault="001F0BA4" w:rsidP="001F0BA4">
      <w:pPr>
        <w:numPr>
          <w:ilvl w:val="1"/>
          <w:numId w:val="2"/>
        </w:numPr>
      </w:pPr>
      <w:r w:rsidRPr="001F0BA4">
        <w:rPr>
          <w:b/>
          <w:bCs/>
        </w:rPr>
        <w:t>Menos adecuado para conversaciones rápidas</w:t>
      </w:r>
      <w:r w:rsidRPr="001F0BA4">
        <w:t>: No es ideal para discusiones en tiempo real.</w:t>
      </w:r>
    </w:p>
    <w:p w14:paraId="69918ADA" w14:textId="467CE484" w:rsidR="001F0BA4" w:rsidRPr="001F0BA4" w:rsidRDefault="001F0BA4" w:rsidP="001F0BA4">
      <w:r w:rsidRPr="001F0BA4">
        <w:lastRenderedPageBreak/>
        <w:t xml:space="preserve">En resumen, la comunicación asíncrona es valiosa cuando se necesita flexibilidad y persistencia, pero puede no ser la mejor opción para situaciones urgentes o conversaciones </w:t>
      </w:r>
      <w:r w:rsidRPr="001F0BA4">
        <w:t>rápidas.</w:t>
      </w:r>
    </w:p>
    <w:p w14:paraId="17CB1334" w14:textId="77777777" w:rsidR="001F0BA4" w:rsidRDefault="001F0BA4" w:rsidP="007538BB"/>
    <w:p w14:paraId="7FD20A36" w14:textId="2C6CF66A" w:rsidR="001F0BA4" w:rsidRDefault="001F0BA4" w:rsidP="001F0BA4">
      <w:pPr>
        <w:pStyle w:val="Ttulo2"/>
      </w:pPr>
      <w:r w:rsidRPr="001F0BA4">
        <w:t xml:space="preserve">Analiza las propiedades y métodos de los objetos implicados en la comunicación </w:t>
      </w:r>
      <w:r w:rsidRPr="001F0BA4">
        <w:t>asíncrona. (</w:t>
      </w:r>
      <w:proofErr w:type="spellStart"/>
      <w:r w:rsidRPr="001F0BA4">
        <w:t>XMLHTTPrequiest</w:t>
      </w:r>
      <w:proofErr w:type="spellEnd"/>
      <w:r w:rsidRPr="001F0BA4">
        <w:t>)</w:t>
      </w:r>
    </w:p>
    <w:p w14:paraId="2CEF32C4" w14:textId="77777777" w:rsidR="00974FF8" w:rsidRPr="00974FF8" w:rsidRDefault="00974FF8" w:rsidP="00974FF8">
      <w:r w:rsidRPr="00974FF8">
        <w:t xml:space="preserve">La </w:t>
      </w:r>
      <w:r w:rsidRPr="00974FF8">
        <w:rPr>
          <w:b/>
          <w:bCs/>
        </w:rPr>
        <w:t>comunicación asíncrona</w:t>
      </w:r>
      <w:r w:rsidRPr="00974FF8">
        <w:t xml:space="preserve"> entre el cliente y el servidor web se basa en el uso del objeto </w:t>
      </w:r>
      <w:proofErr w:type="spellStart"/>
      <w:r w:rsidRPr="00974FF8">
        <w:rPr>
          <w:b/>
          <w:bCs/>
        </w:rPr>
        <w:t>XMLHttpRequest</w:t>
      </w:r>
      <w:proofErr w:type="spellEnd"/>
      <w:r w:rsidRPr="00974FF8">
        <w:t xml:space="preserve"> (XHR). Este objeto es fundamental para realizar solicitudes y recibir respuestas sin recargar toda la página web. Veamos sus propiedades y métodos:</w:t>
      </w:r>
    </w:p>
    <w:p w14:paraId="6F7B4345" w14:textId="77777777" w:rsidR="00974FF8" w:rsidRPr="00974FF8" w:rsidRDefault="00974FF8" w:rsidP="00974FF8">
      <w:pPr>
        <w:numPr>
          <w:ilvl w:val="0"/>
          <w:numId w:val="3"/>
        </w:numPr>
      </w:pPr>
      <w:r w:rsidRPr="00974FF8">
        <w:rPr>
          <w:b/>
          <w:bCs/>
        </w:rPr>
        <w:t xml:space="preserve">Propiedades del objeto </w:t>
      </w:r>
      <w:proofErr w:type="spellStart"/>
      <w:r w:rsidRPr="00974FF8">
        <w:rPr>
          <w:b/>
          <w:bCs/>
        </w:rPr>
        <w:t>XMLHttpRequest</w:t>
      </w:r>
      <w:proofErr w:type="spellEnd"/>
      <w:r w:rsidRPr="00974FF8">
        <w:t>:</w:t>
      </w:r>
    </w:p>
    <w:p w14:paraId="66D0A580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r w:rsidRPr="00974FF8">
        <w:rPr>
          <w:b/>
          <w:bCs/>
        </w:rPr>
        <w:t>onload</w:t>
      </w:r>
      <w:proofErr w:type="spellEnd"/>
      <w:r w:rsidRPr="00974FF8">
        <w:t>: Define una función que se ejecutará cuando la respuesta esté lista. Es útil para procesar los datos recibidos.</w:t>
      </w:r>
    </w:p>
    <w:p w14:paraId="6D6A0E04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r w:rsidRPr="00974FF8">
        <w:rPr>
          <w:b/>
          <w:bCs/>
        </w:rPr>
        <w:t>onreadystatechange</w:t>
      </w:r>
      <w:proofErr w:type="spellEnd"/>
      <w:r w:rsidRPr="00974FF8">
        <w:t xml:space="preserve">: Define una función que se llama cuando cambia el estado del objeto. Los valores posibles del estado son: </w:t>
      </w:r>
    </w:p>
    <w:p w14:paraId="18A8AC96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rPr>
          <w:b/>
          <w:bCs/>
        </w:rPr>
        <w:t>0</w:t>
      </w:r>
      <w:r w:rsidRPr="00974FF8">
        <w:t>: No inicializado.</w:t>
      </w:r>
    </w:p>
    <w:p w14:paraId="19F1B728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rPr>
          <w:b/>
          <w:bCs/>
        </w:rPr>
        <w:t>1</w:t>
      </w:r>
      <w:r w:rsidRPr="00974FF8">
        <w:t>: Conexión con el servidor establecida.</w:t>
      </w:r>
    </w:p>
    <w:p w14:paraId="690C4A01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rPr>
          <w:b/>
          <w:bCs/>
        </w:rPr>
        <w:t>2</w:t>
      </w:r>
      <w:r w:rsidRPr="00974FF8">
        <w:t>: Solicitud recibida.</w:t>
      </w:r>
    </w:p>
    <w:p w14:paraId="177FE55A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rPr>
          <w:b/>
          <w:bCs/>
        </w:rPr>
        <w:t>3</w:t>
      </w:r>
      <w:r w:rsidRPr="00974FF8">
        <w:t>: Procesando la solicitud.</w:t>
      </w:r>
    </w:p>
    <w:p w14:paraId="208E7122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rPr>
          <w:b/>
          <w:bCs/>
        </w:rPr>
        <w:t>4</w:t>
      </w:r>
      <w:r w:rsidRPr="00974FF8">
        <w:t>: Solicitud finalizada y respuesta lista.</w:t>
      </w:r>
    </w:p>
    <w:p w14:paraId="1396EB1D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r w:rsidRPr="00974FF8">
        <w:rPr>
          <w:b/>
          <w:bCs/>
        </w:rPr>
        <w:t>readyState</w:t>
      </w:r>
      <w:proofErr w:type="spellEnd"/>
      <w:r w:rsidRPr="00974FF8">
        <w:t xml:space="preserve">: Indica el estado actual del objeto </w:t>
      </w:r>
      <w:proofErr w:type="spellStart"/>
      <w:r w:rsidRPr="00974FF8">
        <w:t>XMLHttpRequest</w:t>
      </w:r>
      <w:proofErr w:type="spellEnd"/>
      <w:r w:rsidRPr="00974FF8">
        <w:t xml:space="preserve"> (valores del 0 al 4).</w:t>
      </w:r>
    </w:p>
    <w:p w14:paraId="1FC66F22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r w:rsidRPr="00974FF8">
        <w:rPr>
          <w:b/>
          <w:bCs/>
        </w:rPr>
        <w:t>responseText</w:t>
      </w:r>
      <w:proofErr w:type="spellEnd"/>
      <w:r w:rsidRPr="00974FF8">
        <w:t>: Devuelve los datos de la respuesta como una cadena de texto.</w:t>
      </w:r>
    </w:p>
    <w:p w14:paraId="1AA23CA7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r w:rsidRPr="00974FF8">
        <w:rPr>
          <w:b/>
          <w:bCs/>
        </w:rPr>
        <w:t>responseXML</w:t>
      </w:r>
      <w:proofErr w:type="spellEnd"/>
      <w:r w:rsidRPr="00974FF8">
        <w:t>: Devuelve los datos de la respuesta como datos XML.</w:t>
      </w:r>
    </w:p>
    <w:p w14:paraId="5CFD8937" w14:textId="77777777" w:rsidR="00974FF8" w:rsidRPr="00974FF8" w:rsidRDefault="00974FF8" w:rsidP="00974FF8">
      <w:pPr>
        <w:numPr>
          <w:ilvl w:val="1"/>
          <w:numId w:val="3"/>
        </w:numPr>
      </w:pPr>
      <w:proofErr w:type="gramStart"/>
      <w:r w:rsidRPr="00974FF8">
        <w:rPr>
          <w:b/>
          <w:bCs/>
        </w:rPr>
        <w:t>status</w:t>
      </w:r>
      <w:proofErr w:type="gramEnd"/>
      <w:r w:rsidRPr="00974FF8">
        <w:t>: Devuelve el código de estado de la solicitud (por ejemplo, 200 para “OK” o 403 para “Prohibido”).</w:t>
      </w:r>
    </w:p>
    <w:p w14:paraId="0585E5D1" w14:textId="77777777" w:rsidR="00974FF8" w:rsidRPr="00974FF8" w:rsidRDefault="00974FF8" w:rsidP="00974FF8">
      <w:pPr>
        <w:numPr>
          <w:ilvl w:val="0"/>
          <w:numId w:val="3"/>
        </w:numPr>
      </w:pPr>
      <w:r w:rsidRPr="00974FF8">
        <w:rPr>
          <w:b/>
          <w:bCs/>
        </w:rPr>
        <w:t xml:space="preserve">Métodos del objeto </w:t>
      </w:r>
      <w:proofErr w:type="spellStart"/>
      <w:r w:rsidRPr="00974FF8">
        <w:rPr>
          <w:b/>
          <w:bCs/>
        </w:rPr>
        <w:t>XMLHttpRequest</w:t>
      </w:r>
      <w:proofErr w:type="spellEnd"/>
      <w:r w:rsidRPr="00974FF8">
        <w:t>:</w:t>
      </w:r>
    </w:p>
    <w:p w14:paraId="7CCE2670" w14:textId="77777777" w:rsidR="00974FF8" w:rsidRPr="00974FF8" w:rsidRDefault="00974FF8" w:rsidP="00974FF8">
      <w:pPr>
        <w:numPr>
          <w:ilvl w:val="1"/>
          <w:numId w:val="3"/>
        </w:numPr>
      </w:pPr>
      <w:r w:rsidRPr="00974FF8">
        <w:rPr>
          <w:b/>
          <w:bCs/>
        </w:rPr>
        <w:t xml:space="preserve">new </w:t>
      </w:r>
      <w:proofErr w:type="spellStart"/>
      <w:proofErr w:type="gramStart"/>
      <w:r w:rsidRPr="00974FF8">
        <w:rPr>
          <w:b/>
          <w:bCs/>
        </w:rPr>
        <w:t>XMLHttpRequest</w:t>
      </w:r>
      <w:proofErr w:type="spellEnd"/>
      <w:r w:rsidRPr="00974FF8">
        <w:rPr>
          <w:b/>
          <w:bCs/>
        </w:rPr>
        <w:t>(</w:t>
      </w:r>
      <w:proofErr w:type="gramEnd"/>
      <w:r w:rsidRPr="00974FF8">
        <w:rPr>
          <w:b/>
          <w:bCs/>
        </w:rPr>
        <w:t>)</w:t>
      </w:r>
      <w:r w:rsidRPr="00974FF8">
        <w:t xml:space="preserve">: Crea un nuevo objeto </w:t>
      </w:r>
      <w:proofErr w:type="spellStart"/>
      <w:r w:rsidRPr="00974FF8">
        <w:t>XMLHttpRequest</w:t>
      </w:r>
      <w:proofErr w:type="spellEnd"/>
      <w:r w:rsidRPr="00974FF8">
        <w:t>.</w:t>
      </w:r>
    </w:p>
    <w:p w14:paraId="0BA59AA4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proofErr w:type="gramStart"/>
      <w:r w:rsidRPr="00974FF8">
        <w:rPr>
          <w:b/>
          <w:bCs/>
        </w:rPr>
        <w:t>abort</w:t>
      </w:r>
      <w:proofErr w:type="spellEnd"/>
      <w:r w:rsidRPr="00974FF8">
        <w:rPr>
          <w:b/>
          <w:bCs/>
        </w:rPr>
        <w:t>(</w:t>
      </w:r>
      <w:proofErr w:type="gramEnd"/>
      <w:r w:rsidRPr="00974FF8">
        <w:rPr>
          <w:b/>
          <w:bCs/>
        </w:rPr>
        <w:t>)</w:t>
      </w:r>
      <w:r w:rsidRPr="00974FF8">
        <w:t>: Cancela la solicitud actual.</w:t>
      </w:r>
    </w:p>
    <w:p w14:paraId="6B2A341B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proofErr w:type="gramStart"/>
      <w:r w:rsidRPr="00974FF8">
        <w:rPr>
          <w:b/>
          <w:bCs/>
        </w:rPr>
        <w:t>getAllResponseHeaders</w:t>
      </w:r>
      <w:proofErr w:type="spellEnd"/>
      <w:r w:rsidRPr="00974FF8">
        <w:rPr>
          <w:b/>
          <w:bCs/>
        </w:rPr>
        <w:t>(</w:t>
      </w:r>
      <w:proofErr w:type="gramEnd"/>
      <w:r w:rsidRPr="00974FF8">
        <w:rPr>
          <w:b/>
          <w:bCs/>
        </w:rPr>
        <w:t>)</w:t>
      </w:r>
      <w:r w:rsidRPr="00974FF8">
        <w:t>: Devuelve información sobre las cabeceras de la respuesta.</w:t>
      </w:r>
    </w:p>
    <w:p w14:paraId="4D1DE84B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r w:rsidRPr="00974FF8">
        <w:rPr>
          <w:b/>
          <w:bCs/>
        </w:rPr>
        <w:t>getResponseHeader</w:t>
      </w:r>
      <w:proofErr w:type="spellEnd"/>
      <w:r w:rsidRPr="00974FF8">
        <w:rPr>
          <w:b/>
          <w:bCs/>
        </w:rPr>
        <w:t>(</w:t>
      </w:r>
      <w:proofErr w:type="spellStart"/>
      <w:r w:rsidRPr="00974FF8">
        <w:rPr>
          <w:b/>
          <w:bCs/>
        </w:rPr>
        <w:t>headerName</w:t>
      </w:r>
      <w:proofErr w:type="spellEnd"/>
      <w:r w:rsidRPr="00974FF8">
        <w:rPr>
          <w:b/>
          <w:bCs/>
        </w:rPr>
        <w:t>)</w:t>
      </w:r>
      <w:r w:rsidRPr="00974FF8">
        <w:t>: Devuelve información específica de una cabecera.</w:t>
      </w:r>
    </w:p>
    <w:p w14:paraId="0F656216" w14:textId="77777777" w:rsidR="00974FF8" w:rsidRPr="00974FF8" w:rsidRDefault="00974FF8" w:rsidP="00974FF8">
      <w:pPr>
        <w:numPr>
          <w:ilvl w:val="1"/>
          <w:numId w:val="3"/>
        </w:numPr>
      </w:pPr>
      <w:proofErr w:type="gramStart"/>
      <w:r w:rsidRPr="00974FF8">
        <w:rPr>
          <w:b/>
          <w:bCs/>
        </w:rPr>
        <w:t>open(</w:t>
      </w:r>
      <w:proofErr w:type="spellStart"/>
      <w:proofErr w:type="gramEnd"/>
      <w:r w:rsidRPr="00974FF8">
        <w:rPr>
          <w:b/>
          <w:bCs/>
        </w:rPr>
        <w:t>method</w:t>
      </w:r>
      <w:proofErr w:type="spellEnd"/>
      <w:r w:rsidRPr="00974FF8">
        <w:rPr>
          <w:b/>
          <w:bCs/>
        </w:rPr>
        <w:t xml:space="preserve">, </w:t>
      </w:r>
      <w:proofErr w:type="spellStart"/>
      <w:r w:rsidRPr="00974FF8">
        <w:rPr>
          <w:b/>
          <w:bCs/>
        </w:rPr>
        <w:t>url</w:t>
      </w:r>
      <w:proofErr w:type="spellEnd"/>
      <w:r w:rsidRPr="00974FF8">
        <w:rPr>
          <w:b/>
          <w:bCs/>
        </w:rPr>
        <w:t xml:space="preserve">, </w:t>
      </w:r>
      <w:proofErr w:type="spellStart"/>
      <w:r w:rsidRPr="00974FF8">
        <w:rPr>
          <w:b/>
          <w:bCs/>
        </w:rPr>
        <w:t>async</w:t>
      </w:r>
      <w:proofErr w:type="spellEnd"/>
      <w:r w:rsidRPr="00974FF8">
        <w:rPr>
          <w:b/>
          <w:bCs/>
        </w:rPr>
        <w:t xml:space="preserve">, </w:t>
      </w:r>
      <w:proofErr w:type="spellStart"/>
      <w:r w:rsidRPr="00974FF8">
        <w:rPr>
          <w:b/>
          <w:bCs/>
        </w:rPr>
        <w:t>user</w:t>
      </w:r>
      <w:proofErr w:type="spellEnd"/>
      <w:r w:rsidRPr="00974FF8">
        <w:rPr>
          <w:b/>
          <w:bCs/>
        </w:rPr>
        <w:t xml:space="preserve">, </w:t>
      </w:r>
      <w:proofErr w:type="spellStart"/>
      <w:r w:rsidRPr="00974FF8">
        <w:rPr>
          <w:b/>
          <w:bCs/>
        </w:rPr>
        <w:t>password</w:t>
      </w:r>
      <w:proofErr w:type="spellEnd"/>
      <w:r w:rsidRPr="00974FF8">
        <w:rPr>
          <w:b/>
          <w:bCs/>
        </w:rPr>
        <w:t>)</w:t>
      </w:r>
      <w:r w:rsidRPr="00974FF8">
        <w:t xml:space="preserve">: </w:t>
      </w:r>
    </w:p>
    <w:p w14:paraId="3F709B7E" w14:textId="77777777" w:rsidR="00974FF8" w:rsidRPr="00974FF8" w:rsidRDefault="00974FF8" w:rsidP="00974FF8">
      <w:pPr>
        <w:numPr>
          <w:ilvl w:val="2"/>
          <w:numId w:val="3"/>
        </w:numPr>
      </w:pPr>
      <w:proofErr w:type="spellStart"/>
      <w:r w:rsidRPr="00974FF8">
        <w:rPr>
          <w:b/>
          <w:bCs/>
        </w:rPr>
        <w:t>method</w:t>
      </w:r>
      <w:proofErr w:type="spellEnd"/>
      <w:r w:rsidRPr="00974FF8">
        <w:t>: Especifica el método de la solicitud (GET o POST).</w:t>
      </w:r>
    </w:p>
    <w:p w14:paraId="5E09FEC6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rPr>
          <w:b/>
          <w:bCs/>
        </w:rPr>
        <w:lastRenderedPageBreak/>
        <w:t>url</w:t>
      </w:r>
      <w:r w:rsidRPr="00974FF8">
        <w:t>: La ubicación del archivo o recurso.</w:t>
      </w:r>
    </w:p>
    <w:p w14:paraId="407FCF24" w14:textId="77777777" w:rsidR="00974FF8" w:rsidRPr="00974FF8" w:rsidRDefault="00974FF8" w:rsidP="00974FF8">
      <w:pPr>
        <w:numPr>
          <w:ilvl w:val="2"/>
          <w:numId w:val="3"/>
        </w:numPr>
      </w:pPr>
      <w:proofErr w:type="spellStart"/>
      <w:r w:rsidRPr="00974FF8">
        <w:rPr>
          <w:b/>
          <w:bCs/>
        </w:rPr>
        <w:t>async</w:t>
      </w:r>
      <w:proofErr w:type="spellEnd"/>
      <w:r w:rsidRPr="00974FF8">
        <w:t>: true para asincrónico, false para sincrónico.</w:t>
      </w:r>
    </w:p>
    <w:p w14:paraId="023A706C" w14:textId="77777777" w:rsidR="00974FF8" w:rsidRPr="00974FF8" w:rsidRDefault="00974FF8" w:rsidP="00974FF8">
      <w:pPr>
        <w:numPr>
          <w:ilvl w:val="2"/>
          <w:numId w:val="3"/>
        </w:numPr>
      </w:pPr>
      <w:proofErr w:type="spellStart"/>
      <w:r w:rsidRPr="00974FF8">
        <w:rPr>
          <w:b/>
          <w:bCs/>
        </w:rPr>
        <w:t>user</w:t>
      </w:r>
      <w:proofErr w:type="spellEnd"/>
      <w:r w:rsidRPr="00974FF8">
        <w:t xml:space="preserve"> (opcional): Nombre de usuario.</w:t>
      </w:r>
    </w:p>
    <w:p w14:paraId="16F798A2" w14:textId="77777777" w:rsidR="00974FF8" w:rsidRPr="00974FF8" w:rsidRDefault="00974FF8" w:rsidP="00974FF8">
      <w:pPr>
        <w:numPr>
          <w:ilvl w:val="2"/>
          <w:numId w:val="3"/>
        </w:numPr>
      </w:pPr>
      <w:proofErr w:type="spellStart"/>
      <w:r w:rsidRPr="00974FF8">
        <w:rPr>
          <w:b/>
          <w:bCs/>
        </w:rPr>
        <w:t>password</w:t>
      </w:r>
      <w:proofErr w:type="spellEnd"/>
      <w:r w:rsidRPr="00974FF8">
        <w:t xml:space="preserve"> (opcional): Contraseña.</w:t>
      </w:r>
    </w:p>
    <w:p w14:paraId="33A73793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r w:rsidRPr="00974FF8">
        <w:rPr>
          <w:b/>
          <w:bCs/>
        </w:rPr>
        <w:t>send</w:t>
      </w:r>
      <w:proofErr w:type="spellEnd"/>
      <w:r w:rsidRPr="00974FF8">
        <w:rPr>
          <w:b/>
          <w:bCs/>
        </w:rPr>
        <w:t>(data)</w:t>
      </w:r>
      <w:r w:rsidRPr="00974FF8">
        <w:t xml:space="preserve">: </w:t>
      </w:r>
    </w:p>
    <w:p w14:paraId="310BE024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t>Para solicitudes GET: Envía la solicitud al servidor.</w:t>
      </w:r>
    </w:p>
    <w:p w14:paraId="2FA28179" w14:textId="77777777" w:rsidR="00974FF8" w:rsidRPr="00974FF8" w:rsidRDefault="00974FF8" w:rsidP="00974FF8">
      <w:pPr>
        <w:numPr>
          <w:ilvl w:val="2"/>
          <w:numId w:val="3"/>
        </w:numPr>
      </w:pPr>
      <w:r w:rsidRPr="00974FF8">
        <w:t>Para solicitudes POST: Envía datos al servidor.</w:t>
      </w:r>
    </w:p>
    <w:p w14:paraId="084DC1DF" w14:textId="77777777" w:rsidR="00974FF8" w:rsidRPr="00974FF8" w:rsidRDefault="00974FF8" w:rsidP="00974FF8">
      <w:pPr>
        <w:numPr>
          <w:ilvl w:val="1"/>
          <w:numId w:val="3"/>
        </w:numPr>
      </w:pPr>
      <w:proofErr w:type="spellStart"/>
      <w:proofErr w:type="gramStart"/>
      <w:r w:rsidRPr="00974FF8">
        <w:rPr>
          <w:b/>
          <w:bCs/>
        </w:rPr>
        <w:t>setRequestHeader</w:t>
      </w:r>
      <w:proofErr w:type="spellEnd"/>
      <w:r w:rsidRPr="00974FF8">
        <w:rPr>
          <w:b/>
          <w:bCs/>
        </w:rPr>
        <w:t>(</w:t>
      </w:r>
      <w:proofErr w:type="spellStart"/>
      <w:proofErr w:type="gramEnd"/>
      <w:r w:rsidRPr="00974FF8">
        <w:rPr>
          <w:b/>
          <w:bCs/>
        </w:rPr>
        <w:t>header</w:t>
      </w:r>
      <w:proofErr w:type="spellEnd"/>
      <w:r w:rsidRPr="00974FF8">
        <w:rPr>
          <w:b/>
          <w:bCs/>
        </w:rPr>
        <w:t xml:space="preserve">, </w:t>
      </w:r>
      <w:proofErr w:type="spellStart"/>
      <w:r w:rsidRPr="00974FF8">
        <w:rPr>
          <w:b/>
          <w:bCs/>
        </w:rPr>
        <w:t>value</w:t>
      </w:r>
      <w:proofErr w:type="spellEnd"/>
      <w:r w:rsidRPr="00974FF8">
        <w:rPr>
          <w:b/>
          <w:bCs/>
        </w:rPr>
        <w:t>)</w:t>
      </w:r>
      <w:r w:rsidRPr="00974FF8">
        <w:t>: Agrega una pareja etiqueta/valor a las cabeceras de la solicitud.</w:t>
      </w:r>
    </w:p>
    <w:p w14:paraId="24108D2E" w14:textId="5DD16035" w:rsidR="00974FF8" w:rsidRDefault="00974FF8" w:rsidP="00974FF8">
      <w:r w:rsidRPr="00974FF8">
        <w:t xml:space="preserve">En resumen, el objeto </w:t>
      </w:r>
      <w:proofErr w:type="spellStart"/>
      <w:r w:rsidRPr="00974FF8">
        <w:rPr>
          <w:b/>
          <w:bCs/>
        </w:rPr>
        <w:t>XMLHttpRequest</w:t>
      </w:r>
      <w:proofErr w:type="spellEnd"/>
      <w:r w:rsidRPr="00974FF8">
        <w:t xml:space="preserve"> permite la comunicación asíncrona entre el cliente y el servidor web, facilitando la actualización de partes específicas de una página sin recargarla completamente</w:t>
      </w:r>
      <w:r>
        <w:t>.</w:t>
      </w:r>
    </w:p>
    <w:p w14:paraId="65CAE077" w14:textId="77777777" w:rsidR="00974FF8" w:rsidRDefault="00974FF8" w:rsidP="00974FF8"/>
    <w:p w14:paraId="021402C6" w14:textId="54BB0852" w:rsidR="00974FF8" w:rsidRDefault="00974FF8" w:rsidP="00974FF8">
      <w:pPr>
        <w:pStyle w:val="Ttulo2"/>
      </w:pPr>
      <w:r w:rsidRPr="00974FF8">
        <w:t xml:space="preserve">Clasifica y analiza </w:t>
      </w:r>
      <w:r w:rsidRPr="00974FF8">
        <w:t>las librerías</w:t>
      </w:r>
      <w:r w:rsidRPr="00974FF8">
        <w:t xml:space="preserve"> actuales que facilitan la incorporación de las tecnologías de actualización dinámica a la programación de páginas Web.</w:t>
      </w:r>
    </w:p>
    <w:p w14:paraId="445F0F76" w14:textId="77777777" w:rsidR="00974FF8" w:rsidRDefault="00974FF8" w:rsidP="00974FF8"/>
    <w:p w14:paraId="653D988A" w14:textId="50FAC7A8" w:rsidR="00974FF8" w:rsidRPr="00974FF8" w:rsidRDefault="00974FF8" w:rsidP="00974FF8">
      <w:r w:rsidRPr="00974FF8">
        <w:t xml:space="preserve">La incorporación de tecnologías de </w:t>
      </w:r>
      <w:r w:rsidRPr="00974FF8">
        <w:rPr>
          <w:b/>
          <w:bCs/>
        </w:rPr>
        <w:t>actualización dinámica</w:t>
      </w:r>
      <w:r w:rsidRPr="00974FF8">
        <w:t xml:space="preserve"> en la programación de páginas web se beneficia enormemente de las </w:t>
      </w:r>
      <w:r w:rsidRPr="00974FF8">
        <w:rPr>
          <w:b/>
          <w:bCs/>
        </w:rPr>
        <w:t xml:space="preserve">bibliotecas y </w:t>
      </w:r>
      <w:proofErr w:type="spellStart"/>
      <w:r w:rsidRPr="00974FF8">
        <w:rPr>
          <w:b/>
          <w:bCs/>
        </w:rPr>
        <w:t>frameworks</w:t>
      </w:r>
      <w:proofErr w:type="spellEnd"/>
      <w:r w:rsidRPr="00974FF8">
        <w:rPr>
          <w:b/>
          <w:bCs/>
        </w:rPr>
        <w:t xml:space="preserve"> de JavaScript</w:t>
      </w:r>
      <w:r w:rsidRPr="00974FF8">
        <w:t>. Estas herramientas permiten a los desarrolladores crear contenido interactivo, mejorar la experiencia del usuario y simplificar tareas de desarrollo. A continuación, clasificaré y analizaré algunas de las bibliotecas más populares:</w:t>
      </w:r>
    </w:p>
    <w:p w14:paraId="0711D089" w14:textId="77777777" w:rsidR="00974FF8" w:rsidRPr="00974FF8" w:rsidRDefault="00974FF8" w:rsidP="00974FF8">
      <w:pPr>
        <w:numPr>
          <w:ilvl w:val="0"/>
          <w:numId w:val="5"/>
        </w:numPr>
      </w:pPr>
      <w:r w:rsidRPr="00974FF8">
        <w:rPr>
          <w:b/>
          <w:bCs/>
        </w:rPr>
        <w:t>jQuery</w:t>
      </w:r>
      <w:r w:rsidRPr="00974FF8">
        <w:t xml:space="preserve">: </w:t>
      </w:r>
    </w:p>
    <w:p w14:paraId="5179C88C" w14:textId="77777777" w:rsidR="00974FF8" w:rsidRPr="00974FF8" w:rsidRDefault="00974FF8" w:rsidP="00974FF8">
      <w:pPr>
        <w:numPr>
          <w:ilvl w:val="1"/>
          <w:numId w:val="5"/>
        </w:numPr>
      </w:pPr>
      <w:r w:rsidRPr="00974FF8">
        <w:rPr>
          <w:b/>
          <w:bCs/>
        </w:rPr>
        <w:t>Descripción</w:t>
      </w:r>
      <w:r w:rsidRPr="00974FF8">
        <w:t>: jQuery es una de las bibliotecas de JavaScript más conocidas. Se destaca por su simplicidad y versatilidad.</w:t>
      </w:r>
    </w:p>
    <w:p w14:paraId="480F8637" w14:textId="77777777" w:rsidR="00974FF8" w:rsidRPr="00974FF8" w:rsidRDefault="00974FF8" w:rsidP="00974FF8">
      <w:pPr>
        <w:numPr>
          <w:ilvl w:val="1"/>
          <w:numId w:val="5"/>
        </w:numPr>
      </w:pPr>
      <w:r w:rsidRPr="00974FF8">
        <w:rPr>
          <w:b/>
          <w:bCs/>
        </w:rPr>
        <w:t>Funcionalidades</w:t>
      </w:r>
      <w:r w:rsidRPr="00974FF8">
        <w:t xml:space="preserve">: </w:t>
      </w:r>
    </w:p>
    <w:p w14:paraId="169CC047" w14:textId="77777777" w:rsidR="00974FF8" w:rsidRPr="00974FF8" w:rsidRDefault="00974FF8" w:rsidP="00974FF8">
      <w:pPr>
        <w:numPr>
          <w:ilvl w:val="2"/>
          <w:numId w:val="5"/>
        </w:numPr>
      </w:pPr>
      <w:r w:rsidRPr="00974FF8">
        <w:t>Simplifica la manipulación del DOM.</w:t>
      </w:r>
    </w:p>
    <w:p w14:paraId="16892489" w14:textId="77777777" w:rsidR="00974FF8" w:rsidRPr="00974FF8" w:rsidRDefault="00974FF8" w:rsidP="00974FF8">
      <w:pPr>
        <w:numPr>
          <w:ilvl w:val="2"/>
          <w:numId w:val="5"/>
        </w:numPr>
      </w:pPr>
      <w:r w:rsidRPr="00974FF8">
        <w:t>Facilita el manejo de eventos.</w:t>
      </w:r>
    </w:p>
    <w:p w14:paraId="264B4CD9" w14:textId="77777777" w:rsidR="00974FF8" w:rsidRPr="00974FF8" w:rsidRDefault="00974FF8" w:rsidP="00974FF8">
      <w:pPr>
        <w:numPr>
          <w:ilvl w:val="2"/>
          <w:numId w:val="5"/>
        </w:numPr>
      </w:pPr>
      <w:r w:rsidRPr="00974FF8">
        <w:t>Permite llamadas AJAX.</w:t>
      </w:r>
    </w:p>
    <w:p w14:paraId="31CFF9B3" w14:textId="77777777" w:rsidR="00974FF8" w:rsidRPr="00974FF8" w:rsidRDefault="00974FF8" w:rsidP="00974FF8">
      <w:pPr>
        <w:numPr>
          <w:ilvl w:val="2"/>
          <w:numId w:val="5"/>
        </w:numPr>
      </w:pPr>
      <w:r w:rsidRPr="00974FF8">
        <w:t>Ideal para crear elementos interactivos y animaciones.</w:t>
      </w:r>
    </w:p>
    <w:p w14:paraId="4BF76E53" w14:textId="61A24E47" w:rsidR="00974FF8" w:rsidRPr="00974FF8" w:rsidRDefault="00E43E44" w:rsidP="003D781E">
      <w:pPr>
        <w:numPr>
          <w:ilvl w:val="1"/>
          <w:numId w:val="5"/>
        </w:numPr>
      </w:pPr>
      <w:r w:rsidRPr="00E43E44">
        <w:rPr>
          <w:b/>
          <w:bCs/>
        </w:rPr>
        <w:t>Uso común:</w:t>
      </w:r>
      <w:r w:rsidRPr="00E43E44">
        <w:t xml:space="preserve"> Ampliamente utilizado en proyectos web para mejorar la interacción del usuario1</w:t>
      </w:r>
    </w:p>
    <w:p w14:paraId="6E503952" w14:textId="77777777" w:rsidR="00974FF8" w:rsidRPr="00974FF8" w:rsidRDefault="00974FF8" w:rsidP="00974FF8">
      <w:pPr>
        <w:numPr>
          <w:ilvl w:val="0"/>
          <w:numId w:val="6"/>
        </w:numPr>
      </w:pPr>
      <w:proofErr w:type="spellStart"/>
      <w:r w:rsidRPr="00974FF8">
        <w:rPr>
          <w:b/>
          <w:bCs/>
        </w:rPr>
        <w:t>React</w:t>
      </w:r>
      <w:proofErr w:type="spellEnd"/>
      <w:r w:rsidRPr="00974FF8">
        <w:t xml:space="preserve">: </w:t>
      </w:r>
    </w:p>
    <w:p w14:paraId="16B3F075" w14:textId="77777777" w:rsidR="00974FF8" w:rsidRPr="00974FF8" w:rsidRDefault="00974FF8" w:rsidP="00974FF8">
      <w:pPr>
        <w:numPr>
          <w:ilvl w:val="1"/>
          <w:numId w:val="6"/>
        </w:numPr>
      </w:pPr>
      <w:r w:rsidRPr="00974FF8">
        <w:rPr>
          <w:b/>
          <w:bCs/>
        </w:rPr>
        <w:t>Descripción</w:t>
      </w:r>
      <w:r w:rsidRPr="00974FF8">
        <w:t xml:space="preserve">: </w:t>
      </w:r>
      <w:proofErr w:type="spellStart"/>
      <w:r w:rsidRPr="00974FF8">
        <w:t>React</w:t>
      </w:r>
      <w:proofErr w:type="spellEnd"/>
      <w:r w:rsidRPr="00974FF8">
        <w:t xml:space="preserve"> es un </w:t>
      </w:r>
      <w:proofErr w:type="spellStart"/>
      <w:r w:rsidRPr="00974FF8">
        <w:t>framework</w:t>
      </w:r>
      <w:proofErr w:type="spellEnd"/>
      <w:r w:rsidRPr="00974FF8">
        <w:t xml:space="preserve"> JavaScript de código abierto mantenido por Facebook.</w:t>
      </w:r>
    </w:p>
    <w:p w14:paraId="101C811D" w14:textId="77777777" w:rsidR="00974FF8" w:rsidRPr="00974FF8" w:rsidRDefault="00974FF8" w:rsidP="00974FF8">
      <w:pPr>
        <w:numPr>
          <w:ilvl w:val="1"/>
          <w:numId w:val="6"/>
        </w:numPr>
      </w:pPr>
      <w:r w:rsidRPr="00974FF8">
        <w:rPr>
          <w:b/>
          <w:bCs/>
        </w:rPr>
        <w:lastRenderedPageBreak/>
        <w:t>Funcionalidades</w:t>
      </w:r>
      <w:r w:rsidRPr="00974FF8">
        <w:t xml:space="preserve">: </w:t>
      </w:r>
    </w:p>
    <w:p w14:paraId="3091E963" w14:textId="77777777" w:rsidR="00974FF8" w:rsidRPr="00974FF8" w:rsidRDefault="00974FF8" w:rsidP="00974FF8">
      <w:pPr>
        <w:numPr>
          <w:ilvl w:val="2"/>
          <w:numId w:val="6"/>
        </w:numPr>
      </w:pPr>
      <w:r w:rsidRPr="00974FF8">
        <w:t>Facilita la creación de interfaces de usuario dinámicas.</w:t>
      </w:r>
    </w:p>
    <w:p w14:paraId="68B3491D" w14:textId="77777777" w:rsidR="00974FF8" w:rsidRPr="00974FF8" w:rsidRDefault="00974FF8" w:rsidP="00974FF8">
      <w:pPr>
        <w:numPr>
          <w:ilvl w:val="2"/>
          <w:numId w:val="6"/>
        </w:numPr>
      </w:pPr>
      <w:proofErr w:type="spellStart"/>
      <w:r w:rsidRPr="00974FF8">
        <w:t>Componentización</w:t>
      </w:r>
      <w:proofErr w:type="spellEnd"/>
      <w:r w:rsidRPr="00974FF8">
        <w:t xml:space="preserve"> eficiente.</w:t>
      </w:r>
    </w:p>
    <w:p w14:paraId="4108C8AF" w14:textId="77777777" w:rsidR="00974FF8" w:rsidRPr="00974FF8" w:rsidRDefault="00974FF8" w:rsidP="00974FF8">
      <w:pPr>
        <w:numPr>
          <w:ilvl w:val="2"/>
          <w:numId w:val="6"/>
        </w:numPr>
      </w:pPr>
      <w:r w:rsidRPr="00974FF8">
        <w:t>Virtual DOM para optimización de actualizaciones.</w:t>
      </w:r>
    </w:p>
    <w:p w14:paraId="0907B1AD" w14:textId="0E7E8DB4" w:rsidR="00974FF8" w:rsidRPr="00974FF8" w:rsidRDefault="00E43E44" w:rsidP="00974FF8">
      <w:pPr>
        <w:numPr>
          <w:ilvl w:val="1"/>
          <w:numId w:val="6"/>
        </w:numPr>
      </w:pPr>
      <w:r w:rsidRPr="00E43E44">
        <w:rPr>
          <w:b/>
          <w:bCs/>
        </w:rPr>
        <w:t>Uso común:</w:t>
      </w:r>
      <w:r w:rsidRPr="00E43E44">
        <w:t xml:space="preserve"> Ampliamente utilizado en aplicaciones web y móviles para construir interfaces interactivas y escalables</w:t>
      </w:r>
      <w:r>
        <w:t>.</w:t>
      </w:r>
    </w:p>
    <w:p w14:paraId="0737F3FF" w14:textId="77777777" w:rsidR="00974FF8" w:rsidRPr="00974FF8" w:rsidRDefault="00974FF8" w:rsidP="00974FF8">
      <w:pPr>
        <w:numPr>
          <w:ilvl w:val="0"/>
          <w:numId w:val="7"/>
        </w:numPr>
      </w:pPr>
      <w:r w:rsidRPr="00974FF8">
        <w:rPr>
          <w:b/>
          <w:bCs/>
        </w:rPr>
        <w:t>Vue.js</w:t>
      </w:r>
      <w:r w:rsidRPr="00974FF8">
        <w:t xml:space="preserve">: </w:t>
      </w:r>
    </w:p>
    <w:p w14:paraId="08982F51" w14:textId="77777777" w:rsidR="00974FF8" w:rsidRPr="00974FF8" w:rsidRDefault="00974FF8" w:rsidP="00974FF8">
      <w:pPr>
        <w:numPr>
          <w:ilvl w:val="1"/>
          <w:numId w:val="7"/>
        </w:numPr>
      </w:pPr>
      <w:r w:rsidRPr="00974FF8">
        <w:rPr>
          <w:b/>
          <w:bCs/>
        </w:rPr>
        <w:t>Descripción</w:t>
      </w:r>
      <w:r w:rsidRPr="00974FF8">
        <w:t xml:space="preserve">: Vue.js es otro </w:t>
      </w:r>
      <w:proofErr w:type="spellStart"/>
      <w:r w:rsidRPr="00974FF8">
        <w:t>framework</w:t>
      </w:r>
      <w:proofErr w:type="spellEnd"/>
      <w:r w:rsidRPr="00974FF8">
        <w:t xml:space="preserve"> JavaScript progresivo.</w:t>
      </w:r>
    </w:p>
    <w:p w14:paraId="515BFA4F" w14:textId="77777777" w:rsidR="00974FF8" w:rsidRPr="00974FF8" w:rsidRDefault="00974FF8" w:rsidP="00974FF8">
      <w:pPr>
        <w:numPr>
          <w:ilvl w:val="1"/>
          <w:numId w:val="7"/>
        </w:numPr>
      </w:pPr>
      <w:r w:rsidRPr="00974FF8">
        <w:rPr>
          <w:b/>
          <w:bCs/>
        </w:rPr>
        <w:t>Funcionalidades</w:t>
      </w:r>
      <w:r w:rsidRPr="00974FF8">
        <w:t xml:space="preserve">: </w:t>
      </w:r>
    </w:p>
    <w:p w14:paraId="509E9844" w14:textId="77777777" w:rsidR="00974FF8" w:rsidRPr="00974FF8" w:rsidRDefault="00974FF8" w:rsidP="00974FF8">
      <w:pPr>
        <w:numPr>
          <w:ilvl w:val="2"/>
          <w:numId w:val="7"/>
        </w:numPr>
      </w:pPr>
      <w:r w:rsidRPr="00974FF8">
        <w:t>Enfoque en la capa de vista.</w:t>
      </w:r>
    </w:p>
    <w:p w14:paraId="6F44544C" w14:textId="77777777" w:rsidR="00974FF8" w:rsidRPr="00974FF8" w:rsidRDefault="00974FF8" w:rsidP="00974FF8">
      <w:pPr>
        <w:numPr>
          <w:ilvl w:val="2"/>
          <w:numId w:val="7"/>
        </w:numPr>
      </w:pPr>
      <w:r w:rsidRPr="00974FF8">
        <w:t>Fácil integración con proyectos existentes.</w:t>
      </w:r>
    </w:p>
    <w:p w14:paraId="2B62E185" w14:textId="77777777" w:rsidR="00974FF8" w:rsidRPr="00974FF8" w:rsidRDefault="00974FF8" w:rsidP="00974FF8">
      <w:pPr>
        <w:numPr>
          <w:ilvl w:val="2"/>
          <w:numId w:val="7"/>
        </w:numPr>
      </w:pPr>
      <w:r w:rsidRPr="00974FF8">
        <w:t>Reutilización de componentes.</w:t>
      </w:r>
    </w:p>
    <w:p w14:paraId="6D0F21E6" w14:textId="6D41C063" w:rsidR="00974FF8" w:rsidRPr="00974FF8" w:rsidRDefault="00E43E44" w:rsidP="00974FF8">
      <w:pPr>
        <w:numPr>
          <w:ilvl w:val="1"/>
          <w:numId w:val="7"/>
        </w:numPr>
      </w:pPr>
      <w:r w:rsidRPr="00E43E44">
        <w:rPr>
          <w:b/>
          <w:bCs/>
        </w:rPr>
        <w:t>Uso común:</w:t>
      </w:r>
      <w:r w:rsidRPr="00E43E44">
        <w:t xml:space="preserve"> Ideal para crear contenido web dinámico y aplicaciones de una sola página (SPA)</w:t>
      </w:r>
      <w:r>
        <w:t>.</w:t>
      </w:r>
    </w:p>
    <w:p w14:paraId="0FDDE4B9" w14:textId="77777777" w:rsidR="00974FF8" w:rsidRPr="00974FF8" w:rsidRDefault="00974FF8" w:rsidP="00974FF8">
      <w:pPr>
        <w:numPr>
          <w:ilvl w:val="0"/>
          <w:numId w:val="8"/>
        </w:numPr>
      </w:pPr>
      <w:r w:rsidRPr="00974FF8">
        <w:rPr>
          <w:b/>
          <w:bCs/>
        </w:rPr>
        <w:t>Angular</w:t>
      </w:r>
      <w:r w:rsidRPr="00974FF8">
        <w:t xml:space="preserve">: </w:t>
      </w:r>
    </w:p>
    <w:p w14:paraId="4E9C33CB" w14:textId="77777777" w:rsidR="00974FF8" w:rsidRPr="00974FF8" w:rsidRDefault="00974FF8" w:rsidP="00974FF8">
      <w:pPr>
        <w:numPr>
          <w:ilvl w:val="1"/>
          <w:numId w:val="8"/>
        </w:numPr>
      </w:pPr>
      <w:r w:rsidRPr="00974FF8">
        <w:rPr>
          <w:b/>
          <w:bCs/>
        </w:rPr>
        <w:t>Descripción</w:t>
      </w:r>
      <w:r w:rsidRPr="00974FF8">
        <w:t xml:space="preserve">: Angular es un </w:t>
      </w:r>
      <w:proofErr w:type="spellStart"/>
      <w:r w:rsidRPr="00974FF8">
        <w:t>framework</w:t>
      </w:r>
      <w:proofErr w:type="spellEnd"/>
      <w:r w:rsidRPr="00974FF8">
        <w:t xml:space="preserve"> completo desarrollado por Google.</w:t>
      </w:r>
    </w:p>
    <w:p w14:paraId="597BE17D" w14:textId="77777777" w:rsidR="00974FF8" w:rsidRPr="00974FF8" w:rsidRDefault="00974FF8" w:rsidP="00974FF8">
      <w:pPr>
        <w:numPr>
          <w:ilvl w:val="1"/>
          <w:numId w:val="8"/>
        </w:numPr>
      </w:pPr>
      <w:r w:rsidRPr="00974FF8">
        <w:rPr>
          <w:b/>
          <w:bCs/>
        </w:rPr>
        <w:t>Funcionalidades</w:t>
      </w:r>
      <w:r w:rsidRPr="00974FF8">
        <w:t xml:space="preserve">: </w:t>
      </w:r>
    </w:p>
    <w:p w14:paraId="00866416" w14:textId="77777777" w:rsidR="00974FF8" w:rsidRPr="00974FF8" w:rsidRDefault="00974FF8" w:rsidP="00974FF8">
      <w:pPr>
        <w:numPr>
          <w:ilvl w:val="2"/>
          <w:numId w:val="8"/>
        </w:numPr>
      </w:pPr>
      <w:r w:rsidRPr="00974FF8">
        <w:t>Soporte para desarrollo de aplicaciones empresariales.</w:t>
      </w:r>
    </w:p>
    <w:p w14:paraId="3EBA5425" w14:textId="77777777" w:rsidR="00974FF8" w:rsidRPr="00974FF8" w:rsidRDefault="00974FF8" w:rsidP="00974FF8">
      <w:pPr>
        <w:numPr>
          <w:ilvl w:val="2"/>
          <w:numId w:val="8"/>
        </w:numPr>
      </w:pPr>
      <w:r w:rsidRPr="00974FF8">
        <w:t>Inyección de dependencias.</w:t>
      </w:r>
    </w:p>
    <w:p w14:paraId="0D3AD31B" w14:textId="77777777" w:rsidR="00974FF8" w:rsidRPr="00974FF8" w:rsidRDefault="00974FF8" w:rsidP="00974FF8">
      <w:pPr>
        <w:numPr>
          <w:ilvl w:val="2"/>
          <w:numId w:val="8"/>
        </w:numPr>
      </w:pPr>
      <w:r w:rsidRPr="00974FF8">
        <w:t>Enrutamiento y manejo de estados.</w:t>
      </w:r>
    </w:p>
    <w:p w14:paraId="24C17293" w14:textId="1B0890D4" w:rsidR="00974FF8" w:rsidRPr="00974FF8" w:rsidRDefault="00E43E44" w:rsidP="00974FF8">
      <w:pPr>
        <w:numPr>
          <w:ilvl w:val="1"/>
          <w:numId w:val="8"/>
        </w:numPr>
      </w:pPr>
      <w:r w:rsidRPr="00E43E44">
        <w:rPr>
          <w:b/>
          <w:bCs/>
        </w:rPr>
        <w:t>Uso común:</w:t>
      </w:r>
      <w:r w:rsidRPr="00E43E44">
        <w:t xml:space="preserve"> Ampliamente utilizado en aplicaciones empresariales y proyectos complejos</w:t>
      </w:r>
      <w:r>
        <w:t>.</w:t>
      </w:r>
    </w:p>
    <w:p w14:paraId="2C553AFC" w14:textId="77777777" w:rsidR="00974FF8" w:rsidRPr="00974FF8" w:rsidRDefault="00974FF8" w:rsidP="00974FF8">
      <w:pPr>
        <w:numPr>
          <w:ilvl w:val="0"/>
          <w:numId w:val="9"/>
        </w:numPr>
      </w:pPr>
      <w:r w:rsidRPr="00974FF8">
        <w:rPr>
          <w:b/>
          <w:bCs/>
        </w:rPr>
        <w:t>GSAP (</w:t>
      </w:r>
      <w:proofErr w:type="spellStart"/>
      <w:r w:rsidRPr="00974FF8">
        <w:rPr>
          <w:b/>
          <w:bCs/>
        </w:rPr>
        <w:t>GreenSock</w:t>
      </w:r>
      <w:proofErr w:type="spellEnd"/>
      <w:r w:rsidRPr="00974FF8">
        <w:rPr>
          <w:b/>
          <w:bCs/>
        </w:rPr>
        <w:t xml:space="preserve"> </w:t>
      </w:r>
      <w:proofErr w:type="spellStart"/>
      <w:r w:rsidRPr="00974FF8">
        <w:rPr>
          <w:b/>
          <w:bCs/>
        </w:rPr>
        <w:t>Animation</w:t>
      </w:r>
      <w:proofErr w:type="spellEnd"/>
      <w:r w:rsidRPr="00974FF8">
        <w:rPr>
          <w:b/>
          <w:bCs/>
        </w:rPr>
        <w:t xml:space="preserve"> </w:t>
      </w:r>
      <w:proofErr w:type="spellStart"/>
      <w:r w:rsidRPr="00974FF8">
        <w:rPr>
          <w:b/>
          <w:bCs/>
        </w:rPr>
        <w:t>Platform</w:t>
      </w:r>
      <w:proofErr w:type="spellEnd"/>
      <w:r w:rsidRPr="00974FF8">
        <w:rPr>
          <w:b/>
          <w:bCs/>
        </w:rPr>
        <w:t>)</w:t>
      </w:r>
      <w:r w:rsidRPr="00974FF8">
        <w:t xml:space="preserve">: </w:t>
      </w:r>
    </w:p>
    <w:p w14:paraId="5CC49742" w14:textId="77777777" w:rsidR="00974FF8" w:rsidRPr="00974FF8" w:rsidRDefault="00974FF8" w:rsidP="00974FF8">
      <w:pPr>
        <w:numPr>
          <w:ilvl w:val="1"/>
          <w:numId w:val="9"/>
        </w:numPr>
      </w:pPr>
      <w:r w:rsidRPr="00974FF8">
        <w:rPr>
          <w:b/>
          <w:bCs/>
        </w:rPr>
        <w:t>Descripción</w:t>
      </w:r>
      <w:r w:rsidRPr="00974FF8">
        <w:t>: GSAP es una biblioteca para animaciones web.</w:t>
      </w:r>
    </w:p>
    <w:p w14:paraId="7CEBA447" w14:textId="77777777" w:rsidR="00974FF8" w:rsidRPr="00974FF8" w:rsidRDefault="00974FF8" w:rsidP="00974FF8">
      <w:pPr>
        <w:numPr>
          <w:ilvl w:val="1"/>
          <w:numId w:val="9"/>
        </w:numPr>
      </w:pPr>
      <w:r w:rsidRPr="00974FF8">
        <w:rPr>
          <w:b/>
          <w:bCs/>
        </w:rPr>
        <w:t>Funcionalidades</w:t>
      </w:r>
      <w:r w:rsidRPr="00974FF8">
        <w:t xml:space="preserve">: </w:t>
      </w:r>
    </w:p>
    <w:p w14:paraId="770A27CF" w14:textId="77777777" w:rsidR="00974FF8" w:rsidRPr="00974FF8" w:rsidRDefault="00974FF8" w:rsidP="00974FF8">
      <w:pPr>
        <w:numPr>
          <w:ilvl w:val="2"/>
          <w:numId w:val="9"/>
        </w:numPr>
      </w:pPr>
      <w:r w:rsidRPr="00974FF8">
        <w:t>Potente motor de animación.</w:t>
      </w:r>
    </w:p>
    <w:p w14:paraId="5BA61F51" w14:textId="77777777" w:rsidR="00974FF8" w:rsidRPr="00974FF8" w:rsidRDefault="00974FF8" w:rsidP="00974FF8">
      <w:pPr>
        <w:numPr>
          <w:ilvl w:val="2"/>
          <w:numId w:val="9"/>
        </w:numPr>
      </w:pPr>
      <w:r w:rsidRPr="00974FF8">
        <w:t>Soporte para animaciones complejas y personalizadas.</w:t>
      </w:r>
    </w:p>
    <w:p w14:paraId="0F0C4EA8" w14:textId="77777777" w:rsidR="00974FF8" w:rsidRPr="00974FF8" w:rsidRDefault="00974FF8" w:rsidP="00974FF8">
      <w:pPr>
        <w:numPr>
          <w:ilvl w:val="2"/>
          <w:numId w:val="9"/>
        </w:numPr>
      </w:pPr>
      <w:r w:rsidRPr="00974FF8">
        <w:t>Amplia comunidad y documentación.</w:t>
      </w:r>
    </w:p>
    <w:p w14:paraId="6632298B" w14:textId="6946B13D" w:rsidR="00974FF8" w:rsidRPr="00974FF8" w:rsidRDefault="00E43E44" w:rsidP="00974FF8">
      <w:pPr>
        <w:numPr>
          <w:ilvl w:val="1"/>
          <w:numId w:val="9"/>
        </w:numPr>
      </w:pPr>
      <w:r w:rsidRPr="00E43E44">
        <w:rPr>
          <w:b/>
          <w:bCs/>
        </w:rPr>
        <w:t>Uso común:</w:t>
      </w:r>
      <w:r w:rsidRPr="00E43E44">
        <w:t xml:space="preserve"> Ideal para crear animaciones fluidas y atractivas en sitios web</w:t>
      </w:r>
    </w:p>
    <w:p w14:paraId="5E2C2677" w14:textId="1472FB41" w:rsidR="00974FF8" w:rsidRPr="00974FF8" w:rsidRDefault="00E43E44" w:rsidP="00974FF8">
      <w:r w:rsidRPr="00E43E44">
        <w:t xml:space="preserve">En resumen, estas bibliotecas y </w:t>
      </w:r>
      <w:proofErr w:type="spellStart"/>
      <w:r w:rsidRPr="00E43E44">
        <w:t>frameworks</w:t>
      </w:r>
      <w:proofErr w:type="spellEnd"/>
      <w:r w:rsidRPr="00E43E44">
        <w:t xml:space="preserve"> permiten a los desarrolladores incorporar actualizaciones dinámicas en sus proyectos web, mejorando la experiencia del usuario y simplificando el desarrollo</w:t>
      </w:r>
      <w:r>
        <w:t>.</w:t>
      </w:r>
    </w:p>
    <w:sectPr w:rsidR="00974FF8" w:rsidRPr="00974FF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C6D8" w14:textId="77777777" w:rsidR="008E5467" w:rsidRDefault="008E5467" w:rsidP="00DC34D0">
      <w:pPr>
        <w:spacing w:after="0" w:line="240" w:lineRule="auto"/>
      </w:pPr>
      <w:r>
        <w:separator/>
      </w:r>
    </w:p>
  </w:endnote>
  <w:endnote w:type="continuationSeparator" w:id="0">
    <w:p w14:paraId="3943E12A" w14:textId="77777777" w:rsidR="008E5467" w:rsidRDefault="008E5467" w:rsidP="00D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28308"/>
      <w:docPartObj>
        <w:docPartGallery w:val="Page Numbers (Bottom of Page)"/>
        <w:docPartUnique/>
      </w:docPartObj>
    </w:sdtPr>
    <w:sdtContent>
      <w:p w14:paraId="17BDC31C" w14:textId="63BFDDEA" w:rsidR="00E43E44" w:rsidRDefault="00E43E4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928ED2" w14:textId="77777777" w:rsidR="00E43E44" w:rsidRDefault="00E43E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D462" w14:textId="77777777" w:rsidR="008E5467" w:rsidRDefault="008E5467" w:rsidP="00DC34D0">
      <w:pPr>
        <w:spacing w:after="0" w:line="240" w:lineRule="auto"/>
      </w:pPr>
      <w:r>
        <w:separator/>
      </w:r>
    </w:p>
  </w:footnote>
  <w:footnote w:type="continuationSeparator" w:id="0">
    <w:p w14:paraId="7544CE27" w14:textId="77777777" w:rsidR="008E5467" w:rsidRDefault="008E5467" w:rsidP="00DC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39394" w14:textId="30C1713E" w:rsidR="00DC34D0" w:rsidRDefault="00DC34D0">
    <w:pPr>
      <w:pStyle w:val="Encabezado"/>
    </w:pPr>
    <w:r>
      <w:t>Alberto Gómez Morales</w:t>
    </w:r>
    <w:r>
      <w:tab/>
      <w:t>2º DAW</w:t>
    </w:r>
    <w:r>
      <w:tab/>
      <w:t>Desarrollo Web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4FCA"/>
    <w:multiLevelType w:val="multilevel"/>
    <w:tmpl w:val="9F4A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837E2"/>
    <w:multiLevelType w:val="multilevel"/>
    <w:tmpl w:val="3ECE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D48FC"/>
    <w:multiLevelType w:val="multilevel"/>
    <w:tmpl w:val="3CB207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D3BB6"/>
    <w:multiLevelType w:val="multilevel"/>
    <w:tmpl w:val="DF8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13E35"/>
    <w:multiLevelType w:val="multilevel"/>
    <w:tmpl w:val="917A5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E1443"/>
    <w:multiLevelType w:val="multilevel"/>
    <w:tmpl w:val="FD7036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21CEA"/>
    <w:multiLevelType w:val="multilevel"/>
    <w:tmpl w:val="D238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E6978"/>
    <w:multiLevelType w:val="multilevel"/>
    <w:tmpl w:val="C59A3F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8010C"/>
    <w:multiLevelType w:val="multilevel"/>
    <w:tmpl w:val="950A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797272">
    <w:abstractNumId w:val="1"/>
  </w:num>
  <w:num w:numId="2" w16cid:durableId="427309503">
    <w:abstractNumId w:val="8"/>
  </w:num>
  <w:num w:numId="3" w16cid:durableId="356085574">
    <w:abstractNumId w:val="0"/>
  </w:num>
  <w:num w:numId="4" w16cid:durableId="802500153">
    <w:abstractNumId w:val="6"/>
  </w:num>
  <w:num w:numId="5" w16cid:durableId="1017467661">
    <w:abstractNumId w:val="3"/>
  </w:num>
  <w:num w:numId="6" w16cid:durableId="433087464">
    <w:abstractNumId w:val="5"/>
  </w:num>
  <w:num w:numId="7" w16cid:durableId="173231547">
    <w:abstractNumId w:val="7"/>
  </w:num>
  <w:num w:numId="8" w16cid:durableId="1658613242">
    <w:abstractNumId w:val="4"/>
  </w:num>
  <w:num w:numId="9" w16cid:durableId="1264537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D0"/>
    <w:rsid w:val="001C1949"/>
    <w:rsid w:val="001F0BA4"/>
    <w:rsid w:val="00403985"/>
    <w:rsid w:val="00403F00"/>
    <w:rsid w:val="007538BB"/>
    <w:rsid w:val="008E5467"/>
    <w:rsid w:val="00974FF8"/>
    <w:rsid w:val="009876F3"/>
    <w:rsid w:val="00C360C4"/>
    <w:rsid w:val="00DC34D0"/>
    <w:rsid w:val="00E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56F3"/>
  <w15:chartTrackingRefBased/>
  <w15:docId w15:val="{13050BA2-D136-48FD-A0B4-22A779C6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C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C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4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4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4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4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4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C3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4D0"/>
  </w:style>
  <w:style w:type="paragraph" w:styleId="Piedepgina">
    <w:name w:val="footer"/>
    <w:basedOn w:val="Normal"/>
    <w:link w:val="PiedepginaCar"/>
    <w:uiPriority w:val="99"/>
    <w:unhideWhenUsed/>
    <w:rsid w:val="00DC3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4D0"/>
  </w:style>
  <w:style w:type="paragraph" w:styleId="Sinespaciado">
    <w:name w:val="No Spacing"/>
    <w:uiPriority w:val="1"/>
    <w:qFormat/>
    <w:rsid w:val="009876F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74F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4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4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0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8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6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0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2024-03-08T13:43:00Z</dcterms:created>
  <dcterms:modified xsi:type="dcterms:W3CDTF">2024-03-08T15:52:00Z</dcterms:modified>
</cp:coreProperties>
</file>