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SOLEDAD</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DAVILEIDYS SANCHEZ TOBIAS</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1042459622</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32358070</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1907079608</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40.452.960</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15 de Septiembre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7.415.239</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32358070</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1907079608</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32358070</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1907079608</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15 de Abril del 2024</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15 de Septiembre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705F08C6" w14:textId="53B0ED28" w:rsidR="005233B9" w:rsidRPr="00D343D9" w:rsidRDefault="005233B9" w:rsidP="00A416F1">
      <w:pPr>
        <w:tabs>
          <w:tab w:val="left" w:pos="540"/>
        </w:tabs>
        <w:jc w:val="both"/>
        <w:rPr>
          <w:rFonts w:ascii="Arial Narrow" w:hAnsi="Arial Narrow" w:cs="Arial"/>
          <w:b/>
          <w:bCs/>
        </w:rPr>
      </w:pPr>
      <w:r w:rsidRPr="00D343D9">
        <w:rPr>
          <w:rFonts w:ascii="Arial Narrow" w:hAnsi="Arial Narrow" w:cs="Arial"/>
          <w:b/>
          <w:bCs/>
        </w:rPr>
        <w:t xml:space="preserve">PARA EFECTO DE LA LEY 964 DE 2005 ARTÍCULO TERCERO SE ADJUNTA EL CERTIFICADO DEL PAGARE DESMATERIALIZADO EMITIDO CON FECHA DE </w:t>
      </w:r>
      <w:r w:rsidR="00E841C7" w:rsidRPr="005C3626">
        <w:rPr>
          <w:rFonts w:ascii="Arial Narrow" w:hAnsi="Arial Narrow" w:cs="Arial"/>
          <w:b/>
          <w:noProof/>
        </w:rPr>
        <w:fldChar w:fldCharType="begin"/>
      </w:r>
      <w:r w:rsidR="00E841C7" w:rsidRPr="005C3626">
        <w:rPr>
          <w:rFonts w:ascii="Arial Narrow" w:hAnsi="Arial Narrow" w:cs="Arial"/>
          <w:b/>
          <w:noProof/>
        </w:rPr>
        <w:instrText xml:space="preserve"> MERGEFIELD VALOR_CUANTIA </w:instrText>
      </w:r>
      <w:r w:rsidR="00E841C7" w:rsidRPr="005C3626">
        <w:rPr>
          <w:rFonts w:ascii="Arial Narrow" w:hAnsi="Arial Narrow" w:cs="Arial"/>
          <w:b/>
          <w:noProof/>
        </w:rPr>
        <w:fldChar w:fldCharType="separate"/>
      </w:r>
      <w:r w:rsidR="00E841C7" w:rsidRPr="005C3626">
        <w:rPr>
          <w:rFonts w:ascii="Arial Narrow" w:hAnsi="Arial Narrow" w:cs="Arial"/>
          <w:b/>
          <w:noProof/>
        </w:rPr>
        <w:t>4 DE JUNIO DEL 2026</w:t>
      </w:r>
      <w:r w:rsidR="00E841C7" w:rsidRPr="005C3626">
        <w:rPr>
          <w:rFonts w:ascii="Arial Narrow" w:hAnsi="Arial Narrow" w:cs="Arial"/>
          <w:b/>
          <w:noProof/>
        </w:rPr>
        <w:fldChar w:fldCharType="end"/>
      </w:r>
      <w:r w:rsidRPr="00D343D9">
        <w:rPr>
          <w:rFonts w:ascii="Arial Narrow" w:hAnsi="Arial Narrow" w:cs="Arial"/>
          <w:b/>
          <w:bCs/>
        </w:rPr>
        <w:t xml:space="preserve"> POR EL ENTE PÚBLICO DECEVAL EL CUAL PRESTA MERITO EJECUTIVO EN RELACIÓN DE LOS DERECHOS REPRESENTADOS MEDIANTE ANOTACIÓN EN CUENTA.</w:t>
      </w:r>
    </w:p>
    <w:p w14:paraId="08E07EDB" w14:textId="0A431ABE" w:rsidR="005233B9" w:rsidRPr="00D343D9" w:rsidRDefault="005233B9" w:rsidP="003D0737">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w:t>
      </w:r>
      <w:r w:rsidR="00613A21" w:rsidRPr="00D343D9">
        <w:rPr>
          <w:rFonts w:ascii="Arial Narrow" w:hAnsi="Arial Narrow" w:cs="Arial Narrow"/>
          <w:lang w:eastAsia="es-CO"/>
        </w:rPr>
        <w:t xml:space="preserve"> el(</w:t>
      </w:r>
      <w:r w:rsidRPr="00D343D9">
        <w:rPr>
          <w:rFonts w:ascii="Arial Narrow" w:hAnsi="Arial Narrow" w:cs="Arial Narrow"/>
          <w:lang w:eastAsia="es-CO"/>
        </w:rPr>
        <w:t>los</w:t>
      </w:r>
      <w:r w:rsidR="00613A21" w:rsidRPr="00D343D9">
        <w:rPr>
          <w:rFonts w:ascii="Arial Narrow" w:hAnsi="Arial Narrow" w:cs="Arial Narrow"/>
          <w:lang w:eastAsia="es-CO"/>
        </w:rPr>
        <w:t>)</w:t>
      </w:r>
      <w:r w:rsidRPr="00D343D9">
        <w:rPr>
          <w:rFonts w:ascii="Arial Narrow" w:hAnsi="Arial Narrow" w:cs="Arial Narrow"/>
          <w:lang w:eastAsia="es-CO"/>
        </w:rPr>
        <w:t xml:space="preserve"> original</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del</w:t>
      </w:r>
      <w:r w:rsidR="00613A21" w:rsidRPr="00D343D9">
        <w:rPr>
          <w:rFonts w:ascii="Arial Narrow" w:hAnsi="Arial Narrow" w:cs="Arial Narrow"/>
          <w:lang w:eastAsia="es-CO"/>
        </w:rPr>
        <w:t>(</w:t>
      </w:r>
      <w:r w:rsidRPr="00D343D9">
        <w:rPr>
          <w:rFonts w:ascii="Arial Narrow" w:hAnsi="Arial Narrow" w:cs="Arial Narrow"/>
          <w:lang w:eastAsia="es-CO"/>
        </w:rPr>
        <w:t>os</w:t>
      </w:r>
      <w:r w:rsidR="00613A21" w:rsidRPr="00D343D9">
        <w:rPr>
          <w:rFonts w:ascii="Arial Narrow" w:hAnsi="Arial Narrow" w:cs="Arial Narrow"/>
          <w:lang w:eastAsia="es-CO"/>
        </w:rPr>
        <w:t>)</w:t>
      </w:r>
      <w:r w:rsidRPr="00D343D9">
        <w:rPr>
          <w:rFonts w:ascii="Arial Narrow" w:hAnsi="Arial Narrow" w:cs="Arial Narrow"/>
          <w:lang w:eastAsia="es-CO"/>
        </w:rPr>
        <w:t xml:space="preserve"> título</w:t>
      </w:r>
      <w:r w:rsidR="00613A21" w:rsidRPr="00D343D9">
        <w:rPr>
          <w:rFonts w:ascii="Arial Narrow" w:hAnsi="Arial Narrow" w:cs="Arial Narrow"/>
          <w:lang w:eastAsia="es-CO"/>
        </w:rPr>
        <w:t>(</w:t>
      </w:r>
      <w:r w:rsidRPr="00D343D9">
        <w:rPr>
          <w:rFonts w:ascii="Arial Narrow" w:hAnsi="Arial Narrow" w:cs="Arial Narrow"/>
          <w:lang w:eastAsia="es-CO"/>
        </w:rPr>
        <w:t>s</w:t>
      </w:r>
      <w:r w:rsidR="00613A21" w:rsidRPr="00D343D9">
        <w:rPr>
          <w:rFonts w:ascii="Arial Narrow" w:hAnsi="Arial Narrow" w:cs="Arial Narrow"/>
          <w:lang w:eastAsia="es-CO"/>
        </w:rPr>
        <w:t>)</w:t>
      </w:r>
      <w:r w:rsidRPr="00D343D9">
        <w:rPr>
          <w:rFonts w:ascii="Arial Narrow" w:hAnsi="Arial Narrow" w:cs="Arial Narrow"/>
          <w:lang w:eastAsia="es-CO"/>
        </w:rPr>
        <w:t xml:space="preserve"> valor</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w:t>
      </w:r>
      <w:r w:rsidRPr="00D343D9">
        <w:rPr>
          <w:rFonts w:ascii="Arial Narrow" w:hAnsi="Arial Narrow" w:cs="Arial"/>
          <w:lang w:val="es-ES_tradnl"/>
        </w:rPr>
        <w:t xml:space="preserve"> documentos que se aportan en copia, reposan bajo </w:t>
      </w:r>
      <w:r w:rsidR="00613A21" w:rsidRPr="00D343D9">
        <w:rPr>
          <w:rFonts w:ascii="Arial Narrow" w:hAnsi="Arial Narrow" w:cs="Arial Narrow"/>
          <w:lang w:eastAsia="es-CO"/>
        </w:rPr>
        <w:t>custodia en DECEVAL</w:t>
      </w:r>
      <w:r w:rsidRPr="00D343D9">
        <w:rPr>
          <w:rFonts w:ascii="Arial Narrow" w:hAnsi="Arial Narrow" w:cs="Arial"/>
          <w:lang w:val="es-ES_tradnl"/>
        </w:rPr>
        <w:t>.</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47.868.199</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34DC0512" w14:textId="65D8B937" w:rsidR="005233B9" w:rsidRPr="00D343D9" w:rsidRDefault="005233B9" w:rsidP="00A416F1">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w:t>
      </w:r>
      <w:r w:rsidR="003B0808" w:rsidRPr="00D343D9">
        <w:rPr>
          <w:rFonts w:ascii="Arial Narrow" w:hAnsi="Arial Narrow" w:cs="Arial Narrow"/>
          <w:lang w:eastAsia="es-CO"/>
        </w:rPr>
        <w:t>el(</w:t>
      </w:r>
      <w:r w:rsidRPr="00D343D9">
        <w:rPr>
          <w:rFonts w:ascii="Arial Narrow" w:hAnsi="Arial Narrow" w:cs="Arial Narrow"/>
          <w:lang w:eastAsia="es-CO"/>
        </w:rPr>
        <w:t>los</w:t>
      </w:r>
      <w:r w:rsidR="003B0808" w:rsidRPr="00D343D9">
        <w:rPr>
          <w:rFonts w:ascii="Arial Narrow" w:hAnsi="Arial Narrow" w:cs="Arial Narrow"/>
          <w:lang w:eastAsia="es-CO"/>
        </w:rPr>
        <w:t>)</w:t>
      </w:r>
      <w:r w:rsidRPr="00D343D9">
        <w:rPr>
          <w:rFonts w:ascii="Arial Narrow" w:hAnsi="Arial Narrow" w:cs="Arial Narrow"/>
          <w:lang w:eastAsia="es-CO"/>
        </w:rPr>
        <w:t xml:space="preserve"> original</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del</w:t>
      </w:r>
      <w:r w:rsidR="003B0808" w:rsidRPr="00D343D9">
        <w:rPr>
          <w:rFonts w:ascii="Arial Narrow" w:hAnsi="Arial Narrow" w:cs="Arial Narrow"/>
          <w:lang w:eastAsia="es-CO"/>
        </w:rPr>
        <w:t>(</w:t>
      </w:r>
      <w:r w:rsidRPr="00D343D9">
        <w:rPr>
          <w:rFonts w:ascii="Arial Narrow" w:hAnsi="Arial Narrow" w:cs="Arial Narrow"/>
          <w:lang w:eastAsia="es-CO"/>
        </w:rPr>
        <w:t>os</w:t>
      </w:r>
      <w:r w:rsidR="003B0808" w:rsidRPr="00D343D9">
        <w:rPr>
          <w:rFonts w:ascii="Arial Narrow" w:hAnsi="Arial Narrow" w:cs="Arial Narrow"/>
          <w:lang w:eastAsia="es-CO"/>
        </w:rPr>
        <w:t>)</w:t>
      </w:r>
      <w:r w:rsidRPr="00D343D9">
        <w:rPr>
          <w:rFonts w:ascii="Arial Narrow" w:hAnsi="Arial Narrow" w:cs="Arial Narrow"/>
          <w:lang w:eastAsia="es-CO"/>
        </w:rPr>
        <w:t xml:space="preserve"> título</w:t>
      </w:r>
      <w:r w:rsidR="003B0808" w:rsidRPr="00D343D9">
        <w:rPr>
          <w:rFonts w:ascii="Arial Narrow" w:hAnsi="Arial Narrow" w:cs="Arial Narrow"/>
          <w:lang w:eastAsia="es-CO"/>
        </w:rPr>
        <w:t>(</w:t>
      </w:r>
      <w:r w:rsidRPr="00D343D9">
        <w:rPr>
          <w:rFonts w:ascii="Arial Narrow" w:hAnsi="Arial Narrow" w:cs="Arial Narrow"/>
          <w:lang w:eastAsia="es-CO"/>
        </w:rPr>
        <w:t>s</w:t>
      </w:r>
      <w:r w:rsidR="003B0808" w:rsidRPr="00D343D9">
        <w:rPr>
          <w:rFonts w:ascii="Arial Narrow" w:hAnsi="Arial Narrow" w:cs="Arial Narrow"/>
          <w:lang w:eastAsia="es-CO"/>
        </w:rPr>
        <w:t>)</w:t>
      </w:r>
      <w:r w:rsidRPr="00D343D9">
        <w:rPr>
          <w:rFonts w:ascii="Arial Narrow" w:hAnsi="Arial Narrow" w:cs="Arial Narrow"/>
          <w:lang w:eastAsia="es-CO"/>
        </w:rPr>
        <w:t xml:space="preserve"> valor</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 se encuentra bajo custodia en DECEVAL</w:t>
      </w:r>
      <w:r w:rsidR="003B0808" w:rsidRPr="00D343D9">
        <w:rPr>
          <w:rFonts w:ascii="Arial Narrow" w:hAnsi="Arial Narrow" w:cs="Arial Narrow"/>
          <w:lang w:eastAsia="es-CO"/>
        </w:rPr>
        <w:t xml:space="preserve">. </w:t>
      </w:r>
      <w:r w:rsidRPr="00D343D9">
        <w:rPr>
          <w:rFonts w:ascii="Arial Narrow" w:hAnsi="Arial Narrow" w:cs="Arial Narrow"/>
          <w:lang w:eastAsia="es-CO"/>
        </w:rPr>
        <w:t>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32358070</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1907079608</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FONDO NACIONAL DEL AHORRO</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Bogota,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DAVILEIDYS SANCHEZ TOBIAS</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CL 34 37 32 APARTAMENTO 2</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SOLEDAD</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SOLEDAD</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davileidyss@gmail.com - edieramaya05@gmail.com - davileidys1013@hotmail.com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SOLEDAD</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DAVILEIDYS SANCHEZ TOBIAS</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DAVILEIDYS SANCHEZ TOBIAS</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1042459622</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SOLEDAD</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FONDO NACIONAL DEL AHORRO</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899999284</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DAVILEIDYS SANCHEZ TOBIAS</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1042459622</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SEGUNDO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DAVILEIDYS SANCHEZ TOBIAS</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1042459622</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DAVILEIDYS SANCHEZ TOBIAS</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1042459622</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