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A78E" w14:textId="77777777" w:rsidR="00C16D04" w:rsidRDefault="00C16D04">
      <w:pPr>
        <w:pStyle w:val="LabTitle"/>
      </w:pPr>
      <w:bookmarkStart w:id="0" w:name="_Hlk115344255"/>
    </w:p>
    <w:p w14:paraId="1C4782D1" w14:textId="6BFF9B39" w:rsidR="00227388" w:rsidRDefault="00000000" w:rsidP="00997AE4">
      <w:pPr>
        <w:pStyle w:val="LabTitle"/>
        <w:jc w:val="center"/>
      </w:pPr>
      <w:r>
        <w:t>Configuración de redes VLAN</w:t>
      </w:r>
    </w:p>
    <w:p w14:paraId="02C00405" w14:textId="18EDBE56" w:rsidR="00227388" w:rsidRDefault="00000000">
      <w:pPr>
        <w:pStyle w:val="Visual"/>
      </w:pPr>
      <w:r>
        <w:rPr>
          <w:noProof/>
        </w:rPr>
        <w:drawing>
          <wp:inline distT="0" distB="0" distL="0" distR="0" wp14:anchorId="46BBE717" wp14:editId="319D3FE3">
            <wp:extent cx="5053320" cy="2590919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320" cy="25909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ABA76E" w14:textId="77777777" w:rsidR="00997AE4" w:rsidRDefault="00997AE4">
      <w:pPr>
        <w:pStyle w:val="Visual"/>
      </w:pPr>
    </w:p>
    <w:p w14:paraId="78E397C7" w14:textId="77777777" w:rsidR="00997AE4" w:rsidRDefault="00997AE4" w:rsidP="00997AE4">
      <w:pPr>
        <w:pStyle w:val="LabSection"/>
        <w:ind w:left="720"/>
      </w:pPr>
    </w:p>
    <w:p w14:paraId="6BEBADF2" w14:textId="2B86335B" w:rsidR="00C16D04" w:rsidRPr="00997AE4" w:rsidRDefault="00C16D04" w:rsidP="007315FC">
      <w:pPr>
        <w:pStyle w:val="LabSection"/>
        <w:numPr>
          <w:ilvl w:val="0"/>
          <w:numId w:val="8"/>
        </w:numPr>
        <w:rPr>
          <w:sz w:val="22"/>
          <w:szCs w:val="20"/>
        </w:rPr>
      </w:pPr>
      <w:r w:rsidRPr="00997AE4">
        <w:rPr>
          <w:sz w:val="22"/>
          <w:szCs w:val="20"/>
        </w:rPr>
        <w:t>Recrea la topología anterior y configura el siguiente direccionamiento:</w:t>
      </w:r>
    </w:p>
    <w:p w14:paraId="709C0092" w14:textId="77777777" w:rsidR="00997AE4" w:rsidRDefault="00997AE4" w:rsidP="00997AE4">
      <w:pPr>
        <w:pStyle w:val="LabSection"/>
        <w:ind w:left="720"/>
      </w:pPr>
    </w:p>
    <w:tbl>
      <w:tblPr>
        <w:tblW w:w="721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6"/>
        <w:gridCol w:w="1154"/>
        <w:gridCol w:w="1854"/>
        <w:gridCol w:w="1779"/>
        <w:gridCol w:w="1013"/>
      </w:tblGrid>
      <w:tr w:rsidR="00227388" w14:paraId="603CF0A7" w14:textId="77777777">
        <w:trPr>
          <w:cantSplit/>
          <w:trHeight w:val="386"/>
          <w:jc w:val="center"/>
        </w:trPr>
        <w:tc>
          <w:tcPr>
            <w:tcW w:w="14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7C962A4" w14:textId="77777777" w:rsidR="00227388" w:rsidRDefault="00000000">
            <w:pPr>
              <w:pStyle w:val="TableHeading"/>
            </w:pPr>
            <w:r>
              <w:t>Dispositivo</w:t>
            </w:r>
          </w:p>
        </w:tc>
        <w:tc>
          <w:tcPr>
            <w:tcW w:w="11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3DA1115" w14:textId="77777777" w:rsidR="00227388" w:rsidRDefault="00000000">
            <w:pPr>
              <w:pStyle w:val="TableHeading"/>
            </w:pPr>
            <w:r>
              <w:t>Interfaz</w:t>
            </w:r>
          </w:p>
        </w:tc>
        <w:tc>
          <w:tcPr>
            <w:tcW w:w="18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CE34DC" w14:textId="77777777" w:rsidR="00227388" w:rsidRDefault="00000000">
            <w:pPr>
              <w:pStyle w:val="TableHeading"/>
            </w:pPr>
            <w:r>
              <w:t>Dirección IP</w:t>
            </w:r>
          </w:p>
        </w:tc>
        <w:tc>
          <w:tcPr>
            <w:tcW w:w="17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4CEBAC7" w14:textId="77777777" w:rsidR="00227388" w:rsidRDefault="00000000">
            <w:pPr>
              <w:pStyle w:val="TableHeading"/>
            </w:pPr>
            <w:r>
              <w:t>Máscara de subred</w:t>
            </w:r>
          </w:p>
        </w:tc>
        <w:tc>
          <w:tcPr>
            <w:tcW w:w="10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E062D8" w14:textId="77777777" w:rsidR="00227388" w:rsidRDefault="00000000">
            <w:pPr>
              <w:pStyle w:val="TableHeading"/>
            </w:pPr>
            <w:r>
              <w:t>VLAN</w:t>
            </w:r>
          </w:p>
        </w:tc>
      </w:tr>
      <w:tr w:rsidR="00227388" w14:paraId="6B82C084" w14:textId="77777777">
        <w:trPr>
          <w:cantSplit/>
          <w:trHeight w:val="296"/>
          <w:jc w:val="center"/>
        </w:trPr>
        <w:tc>
          <w:tcPr>
            <w:tcW w:w="14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E91DFF" w14:textId="77777777" w:rsidR="00227388" w:rsidRDefault="00000000">
            <w:pPr>
              <w:pStyle w:val="TableText"/>
            </w:pPr>
            <w:r>
              <w:t>PC1</w:t>
            </w:r>
          </w:p>
        </w:tc>
        <w:tc>
          <w:tcPr>
            <w:tcW w:w="11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30859F" w14:textId="77777777" w:rsidR="00227388" w:rsidRDefault="00000000">
            <w:pPr>
              <w:pStyle w:val="TableText"/>
            </w:pPr>
            <w:r>
              <w:t>NIC</w:t>
            </w:r>
          </w:p>
        </w:tc>
        <w:tc>
          <w:tcPr>
            <w:tcW w:w="18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E82F143" w14:textId="77777777" w:rsidR="00227388" w:rsidRDefault="00000000">
            <w:pPr>
              <w:pStyle w:val="TableText"/>
            </w:pPr>
            <w:r>
              <w:t>172.17.10.21</w:t>
            </w:r>
          </w:p>
        </w:tc>
        <w:tc>
          <w:tcPr>
            <w:tcW w:w="17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06E82A4" w14:textId="77777777" w:rsidR="00227388" w:rsidRDefault="00000000">
            <w:pPr>
              <w:pStyle w:val="TableText"/>
            </w:pPr>
            <w:r>
              <w:t>255.255.255.0</w:t>
            </w:r>
          </w:p>
        </w:tc>
        <w:tc>
          <w:tcPr>
            <w:tcW w:w="10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A968540" w14:textId="77777777" w:rsidR="00227388" w:rsidRDefault="00000000">
            <w:pPr>
              <w:pStyle w:val="TableText"/>
            </w:pPr>
            <w:r>
              <w:t>10</w:t>
            </w:r>
          </w:p>
        </w:tc>
      </w:tr>
      <w:tr w:rsidR="00227388" w14:paraId="6F89D664" w14:textId="77777777">
        <w:trPr>
          <w:cantSplit/>
          <w:trHeight w:val="314"/>
          <w:jc w:val="center"/>
        </w:trPr>
        <w:tc>
          <w:tcPr>
            <w:tcW w:w="14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2206C3F" w14:textId="77777777" w:rsidR="00227388" w:rsidRDefault="00000000">
            <w:pPr>
              <w:pStyle w:val="TableText"/>
            </w:pPr>
            <w:r>
              <w:t>PC2</w:t>
            </w:r>
          </w:p>
        </w:tc>
        <w:tc>
          <w:tcPr>
            <w:tcW w:w="11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0E5787E" w14:textId="77777777" w:rsidR="00227388" w:rsidRDefault="00000000">
            <w:pPr>
              <w:pStyle w:val="TableText"/>
            </w:pPr>
            <w:r>
              <w:t>NIC</w:t>
            </w:r>
          </w:p>
        </w:tc>
        <w:tc>
          <w:tcPr>
            <w:tcW w:w="18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E4C37D0" w14:textId="77777777" w:rsidR="00227388" w:rsidRDefault="00000000">
            <w:pPr>
              <w:pStyle w:val="TableText"/>
            </w:pPr>
            <w:r>
              <w:t>172.17.20.22</w:t>
            </w:r>
          </w:p>
        </w:tc>
        <w:tc>
          <w:tcPr>
            <w:tcW w:w="17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D060FB0" w14:textId="77777777" w:rsidR="00227388" w:rsidRDefault="00000000">
            <w:pPr>
              <w:pStyle w:val="TableText"/>
            </w:pPr>
            <w:r>
              <w:t>255.255.255.0</w:t>
            </w:r>
          </w:p>
        </w:tc>
        <w:tc>
          <w:tcPr>
            <w:tcW w:w="10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C94B251" w14:textId="77777777" w:rsidR="00227388" w:rsidRDefault="00000000">
            <w:pPr>
              <w:pStyle w:val="TableText"/>
            </w:pPr>
            <w:r>
              <w:t>20</w:t>
            </w:r>
          </w:p>
        </w:tc>
      </w:tr>
      <w:tr w:rsidR="00227388" w14:paraId="6F1C9668" w14:textId="77777777">
        <w:trPr>
          <w:cantSplit/>
          <w:trHeight w:val="314"/>
          <w:jc w:val="center"/>
        </w:trPr>
        <w:tc>
          <w:tcPr>
            <w:tcW w:w="14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5F2BC08" w14:textId="77777777" w:rsidR="00227388" w:rsidRDefault="00000000">
            <w:pPr>
              <w:pStyle w:val="TableText"/>
            </w:pPr>
            <w:r>
              <w:t>PC3</w:t>
            </w:r>
          </w:p>
        </w:tc>
        <w:tc>
          <w:tcPr>
            <w:tcW w:w="11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244292" w14:textId="77777777" w:rsidR="00227388" w:rsidRDefault="00000000">
            <w:pPr>
              <w:pStyle w:val="TableText"/>
            </w:pPr>
            <w:r>
              <w:t>NIC</w:t>
            </w:r>
          </w:p>
        </w:tc>
        <w:tc>
          <w:tcPr>
            <w:tcW w:w="18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1A8F57" w14:textId="77777777" w:rsidR="00227388" w:rsidRDefault="00000000">
            <w:pPr>
              <w:pStyle w:val="TableText"/>
            </w:pPr>
            <w:r>
              <w:t>172.17.30.23</w:t>
            </w:r>
          </w:p>
        </w:tc>
        <w:tc>
          <w:tcPr>
            <w:tcW w:w="17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3F9CE34" w14:textId="77777777" w:rsidR="00227388" w:rsidRDefault="00000000">
            <w:pPr>
              <w:pStyle w:val="TableText"/>
            </w:pPr>
            <w:r>
              <w:t>255.255.255.0</w:t>
            </w:r>
          </w:p>
        </w:tc>
        <w:tc>
          <w:tcPr>
            <w:tcW w:w="10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1687351" w14:textId="77777777" w:rsidR="00227388" w:rsidRDefault="00000000">
            <w:pPr>
              <w:pStyle w:val="TableText"/>
            </w:pPr>
            <w:r>
              <w:t>30</w:t>
            </w:r>
          </w:p>
        </w:tc>
      </w:tr>
      <w:tr w:rsidR="00227388" w14:paraId="38A09707" w14:textId="77777777">
        <w:trPr>
          <w:cantSplit/>
          <w:jc w:val="center"/>
        </w:trPr>
        <w:tc>
          <w:tcPr>
            <w:tcW w:w="14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C30586" w14:textId="77777777" w:rsidR="00227388" w:rsidRDefault="00000000">
            <w:pPr>
              <w:pStyle w:val="TableText"/>
            </w:pPr>
            <w:r>
              <w:t>PC4</w:t>
            </w:r>
          </w:p>
        </w:tc>
        <w:tc>
          <w:tcPr>
            <w:tcW w:w="11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2B7B553" w14:textId="77777777" w:rsidR="00227388" w:rsidRDefault="00000000">
            <w:pPr>
              <w:pStyle w:val="TableText"/>
            </w:pPr>
            <w:r>
              <w:t>NIC</w:t>
            </w:r>
          </w:p>
        </w:tc>
        <w:tc>
          <w:tcPr>
            <w:tcW w:w="18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CB43494" w14:textId="77777777" w:rsidR="00227388" w:rsidRDefault="00000000">
            <w:pPr>
              <w:pStyle w:val="TableText"/>
            </w:pPr>
            <w:r>
              <w:t>172.17.10.24</w:t>
            </w:r>
          </w:p>
        </w:tc>
        <w:tc>
          <w:tcPr>
            <w:tcW w:w="17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851DC51" w14:textId="77777777" w:rsidR="00227388" w:rsidRDefault="00000000">
            <w:pPr>
              <w:pStyle w:val="TableText"/>
            </w:pPr>
            <w:r>
              <w:t>255.255.255.0</w:t>
            </w:r>
          </w:p>
        </w:tc>
        <w:tc>
          <w:tcPr>
            <w:tcW w:w="10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77E055C" w14:textId="77777777" w:rsidR="00227388" w:rsidRDefault="00000000">
            <w:pPr>
              <w:pStyle w:val="TableText"/>
            </w:pPr>
            <w:r>
              <w:t>10</w:t>
            </w:r>
          </w:p>
        </w:tc>
      </w:tr>
      <w:tr w:rsidR="00227388" w14:paraId="3AC65D5D" w14:textId="77777777">
        <w:trPr>
          <w:cantSplit/>
          <w:jc w:val="center"/>
        </w:trPr>
        <w:tc>
          <w:tcPr>
            <w:tcW w:w="14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3CEC415" w14:textId="77777777" w:rsidR="00227388" w:rsidRDefault="00000000">
            <w:pPr>
              <w:pStyle w:val="TableText"/>
            </w:pPr>
            <w:r>
              <w:t>PC5</w:t>
            </w:r>
          </w:p>
        </w:tc>
        <w:tc>
          <w:tcPr>
            <w:tcW w:w="11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E45199E" w14:textId="77777777" w:rsidR="00227388" w:rsidRDefault="00000000">
            <w:pPr>
              <w:pStyle w:val="TableText"/>
            </w:pPr>
            <w:r>
              <w:t>NIC</w:t>
            </w:r>
          </w:p>
        </w:tc>
        <w:tc>
          <w:tcPr>
            <w:tcW w:w="18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BF4A0E2" w14:textId="77777777" w:rsidR="00227388" w:rsidRDefault="00000000">
            <w:pPr>
              <w:pStyle w:val="TableText"/>
            </w:pPr>
            <w:r>
              <w:t>172.17.20.25</w:t>
            </w:r>
          </w:p>
        </w:tc>
        <w:tc>
          <w:tcPr>
            <w:tcW w:w="17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2CCD9D0" w14:textId="77777777" w:rsidR="00227388" w:rsidRDefault="00000000">
            <w:pPr>
              <w:pStyle w:val="TableText"/>
            </w:pPr>
            <w:r>
              <w:t>255.255.255.0</w:t>
            </w:r>
          </w:p>
        </w:tc>
        <w:tc>
          <w:tcPr>
            <w:tcW w:w="10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7CCE6FD" w14:textId="77777777" w:rsidR="00227388" w:rsidRDefault="00000000">
            <w:pPr>
              <w:pStyle w:val="TableText"/>
            </w:pPr>
            <w:r>
              <w:t>20</w:t>
            </w:r>
          </w:p>
        </w:tc>
      </w:tr>
      <w:tr w:rsidR="00227388" w14:paraId="09ED5BF1" w14:textId="77777777">
        <w:trPr>
          <w:cantSplit/>
          <w:jc w:val="center"/>
        </w:trPr>
        <w:tc>
          <w:tcPr>
            <w:tcW w:w="14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6F89060" w14:textId="77777777" w:rsidR="00227388" w:rsidRDefault="00000000">
            <w:pPr>
              <w:pStyle w:val="TableText"/>
              <w:keepNext w:val="0"/>
            </w:pPr>
            <w:r>
              <w:t>PC6</w:t>
            </w:r>
          </w:p>
        </w:tc>
        <w:tc>
          <w:tcPr>
            <w:tcW w:w="11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8C799AD" w14:textId="77777777" w:rsidR="00227388" w:rsidRDefault="00000000">
            <w:pPr>
              <w:pStyle w:val="TableText"/>
            </w:pPr>
            <w:r>
              <w:t>NIC</w:t>
            </w:r>
          </w:p>
        </w:tc>
        <w:tc>
          <w:tcPr>
            <w:tcW w:w="185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C5F63C7" w14:textId="77777777" w:rsidR="00227388" w:rsidRDefault="00000000">
            <w:pPr>
              <w:pStyle w:val="TableText"/>
            </w:pPr>
            <w:r>
              <w:t>172.17.30.26</w:t>
            </w:r>
          </w:p>
        </w:tc>
        <w:tc>
          <w:tcPr>
            <w:tcW w:w="17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283B2A5" w14:textId="77777777" w:rsidR="00227388" w:rsidRDefault="00000000">
            <w:pPr>
              <w:pStyle w:val="TableText"/>
            </w:pPr>
            <w:r>
              <w:t>255.255.255.0</w:t>
            </w:r>
          </w:p>
        </w:tc>
        <w:tc>
          <w:tcPr>
            <w:tcW w:w="10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1692642" w14:textId="77777777" w:rsidR="00227388" w:rsidRDefault="00000000">
            <w:pPr>
              <w:pStyle w:val="TableText"/>
            </w:pPr>
            <w:r>
              <w:t>30</w:t>
            </w:r>
          </w:p>
        </w:tc>
      </w:tr>
    </w:tbl>
    <w:p w14:paraId="39BB03D2" w14:textId="77777777" w:rsidR="00997AE4" w:rsidRDefault="00997AE4" w:rsidP="00997AE4">
      <w:pPr>
        <w:pStyle w:val="StepHead"/>
        <w:ind w:left="720"/>
      </w:pPr>
    </w:p>
    <w:p w14:paraId="0162146E" w14:textId="171C70B7" w:rsidR="00227388" w:rsidRDefault="00000000" w:rsidP="007315FC">
      <w:pPr>
        <w:pStyle w:val="StepHead"/>
        <w:numPr>
          <w:ilvl w:val="0"/>
          <w:numId w:val="8"/>
        </w:numPr>
      </w:pPr>
      <w:r>
        <w:t>M</w:t>
      </w:r>
      <w:r w:rsidR="00100B87">
        <w:t>ues</w:t>
      </w:r>
      <w:r>
        <w:t>tra las VLAN actuales</w:t>
      </w:r>
      <w:r w:rsidR="00997AE4">
        <w:t xml:space="preserve"> en los switches S1, S2 y S3</w:t>
      </w:r>
    </w:p>
    <w:p w14:paraId="26AF98D4" w14:textId="24B87545" w:rsidR="00100B87" w:rsidRDefault="00000000" w:rsidP="00100B87">
      <w:pPr>
        <w:pStyle w:val="BodyTextL25"/>
      </w:pPr>
      <w:r>
        <w:t xml:space="preserve">Todas las interfaces </w:t>
      </w:r>
      <w:r w:rsidR="00100B87">
        <w:t xml:space="preserve">deberán </w:t>
      </w:r>
      <w:r>
        <w:t>est</w:t>
      </w:r>
      <w:r w:rsidR="00100B87">
        <w:t>ar</w:t>
      </w:r>
      <w:r>
        <w:t xml:space="preserve"> asignadas a la VLAN 1 de forma predeterminada.</w:t>
      </w:r>
    </w:p>
    <w:p w14:paraId="53778EC3" w14:textId="77777777" w:rsidR="00997AE4" w:rsidRDefault="00997AE4" w:rsidP="00100B87">
      <w:pPr>
        <w:pStyle w:val="BodyTextL25"/>
      </w:pPr>
    </w:p>
    <w:p w14:paraId="6D5A69B0" w14:textId="2CACBF9C" w:rsidR="00100B87" w:rsidRDefault="00100B87" w:rsidP="007315FC">
      <w:pPr>
        <w:pStyle w:val="StepHead"/>
        <w:numPr>
          <w:ilvl w:val="0"/>
          <w:numId w:val="8"/>
        </w:numPr>
      </w:pPr>
      <w:r>
        <w:lastRenderedPageBreak/>
        <w:t>Prueba la conectividad y comenta qué sucede</w:t>
      </w:r>
    </w:p>
    <w:p w14:paraId="7A3F854E" w14:textId="77777777" w:rsidR="00997AE4" w:rsidRDefault="00997AE4" w:rsidP="00997AE4">
      <w:pPr>
        <w:pStyle w:val="StepHead"/>
        <w:ind w:left="720"/>
      </w:pPr>
    </w:p>
    <w:p w14:paraId="525C19B4" w14:textId="173FFA98" w:rsidR="00227388" w:rsidRDefault="00000000" w:rsidP="007315FC">
      <w:pPr>
        <w:pStyle w:val="StepHead"/>
        <w:numPr>
          <w:ilvl w:val="0"/>
          <w:numId w:val="8"/>
        </w:numPr>
      </w:pPr>
      <w:r>
        <w:t xml:space="preserve">Crea y nombra las </w:t>
      </w:r>
      <w:r w:rsidR="00100B87">
        <w:t xml:space="preserve">siguientes </w:t>
      </w:r>
      <w:r>
        <w:t>VLAN en l</w:t>
      </w:r>
      <w:r w:rsidR="00100B87">
        <w:t>os</w:t>
      </w:r>
      <w:r>
        <w:t xml:space="preserve"> </w:t>
      </w:r>
      <w:r w:rsidR="00100B87">
        <w:t xml:space="preserve">switches </w:t>
      </w:r>
      <w:r>
        <w:t>S1</w:t>
      </w:r>
      <w:r w:rsidR="00100B87">
        <w:t>, S2 y S3</w:t>
      </w:r>
    </w:p>
    <w:p w14:paraId="319591C1" w14:textId="77777777" w:rsidR="00227388" w:rsidRDefault="00000000" w:rsidP="007315FC">
      <w:pPr>
        <w:pStyle w:val="Bulletlevel1"/>
        <w:ind w:left="2880"/>
      </w:pPr>
      <w:r>
        <w:t>VLAN 10: Docente/Personal</w:t>
      </w:r>
    </w:p>
    <w:p w14:paraId="520560BE" w14:textId="77777777" w:rsidR="00227388" w:rsidRDefault="00000000" w:rsidP="007315FC">
      <w:pPr>
        <w:pStyle w:val="Bulletlevel1"/>
        <w:ind w:left="2880"/>
      </w:pPr>
      <w:r>
        <w:t>VLAN 20: Estudiante</w:t>
      </w:r>
    </w:p>
    <w:p w14:paraId="335D4BBD" w14:textId="77777777" w:rsidR="00227388" w:rsidRDefault="00000000" w:rsidP="007315FC">
      <w:pPr>
        <w:pStyle w:val="Bulletlevel1"/>
        <w:ind w:left="2880"/>
      </w:pPr>
      <w:r>
        <w:t>VLAN 30: Invitado</w:t>
      </w:r>
    </w:p>
    <w:p w14:paraId="1D2F6F06" w14:textId="77777777" w:rsidR="00227388" w:rsidRDefault="00000000" w:rsidP="007315FC">
      <w:pPr>
        <w:pStyle w:val="Bulletlevel1"/>
        <w:ind w:left="2880"/>
      </w:pPr>
      <w:r>
        <w:t>VLAN 99: Administración y Nativa</w:t>
      </w:r>
    </w:p>
    <w:p w14:paraId="3FC2F918" w14:textId="769D2101" w:rsidR="00227388" w:rsidRDefault="00000000" w:rsidP="007315FC">
      <w:pPr>
        <w:pStyle w:val="Bulletlevel1"/>
        <w:ind w:left="2880"/>
      </w:pPr>
      <w:r>
        <w:t>VLAN 150: VOZ</w:t>
      </w:r>
    </w:p>
    <w:p w14:paraId="05082D63" w14:textId="25C1D28F" w:rsidR="00100B87" w:rsidRPr="00100B87" w:rsidRDefault="00100B87" w:rsidP="00100B87"/>
    <w:p w14:paraId="6D40ACB8" w14:textId="2333FD17" w:rsidR="00227388" w:rsidRDefault="00000000" w:rsidP="007315FC">
      <w:pPr>
        <w:pStyle w:val="StepHead"/>
        <w:numPr>
          <w:ilvl w:val="0"/>
          <w:numId w:val="8"/>
        </w:numPr>
      </w:pPr>
      <w:r>
        <w:t>Asigna</w:t>
      </w:r>
      <w:r w:rsidR="00100B87">
        <w:t xml:space="preserve"> los puertos de acceso activos a la </w:t>
      </w:r>
      <w:r>
        <w:t>VLAN</w:t>
      </w:r>
      <w:r w:rsidR="00100B87">
        <w:t xml:space="preserve"> correspondiente</w:t>
      </w:r>
      <w:r>
        <w:t xml:space="preserve"> en </w:t>
      </w:r>
      <w:r w:rsidR="00100B87">
        <w:t>los switches S2 y</w:t>
      </w:r>
      <w:r>
        <w:t xml:space="preserve"> S</w:t>
      </w:r>
      <w:r w:rsidR="00100B87">
        <w:t>3</w:t>
      </w:r>
    </w:p>
    <w:p w14:paraId="2232D44C" w14:textId="77777777" w:rsidR="00C50280" w:rsidRDefault="00C50280" w:rsidP="00C50280">
      <w:pPr>
        <w:pStyle w:val="StepHead"/>
        <w:ind w:left="720"/>
      </w:pPr>
    </w:p>
    <w:p w14:paraId="731F43FE" w14:textId="714C9667" w:rsidR="00C50280" w:rsidRDefault="00000000" w:rsidP="007315FC">
      <w:pPr>
        <w:pStyle w:val="StepHead"/>
        <w:numPr>
          <w:ilvl w:val="0"/>
          <w:numId w:val="8"/>
        </w:numPr>
      </w:pPr>
      <w:r>
        <w:t>Verifica la pérdida de conectividad</w:t>
      </w:r>
      <w:r w:rsidR="007315FC">
        <w:t xml:space="preserve"> entre equipos de la misma red. </w:t>
      </w:r>
      <w:r w:rsidR="007C1458">
        <w:t>¿</w:t>
      </w:r>
      <w:r>
        <w:t xml:space="preserve">Qué </w:t>
      </w:r>
      <w:r w:rsidR="007C1458">
        <w:t>debemos</w:t>
      </w:r>
      <w:r>
        <w:t xml:space="preserve"> hacer </w:t>
      </w:r>
    </w:p>
    <w:p w14:paraId="755CADED" w14:textId="118067EE" w:rsidR="00227388" w:rsidRDefault="00000000" w:rsidP="00C50280">
      <w:pPr>
        <w:pStyle w:val="StepHead"/>
        <w:ind w:left="720"/>
      </w:pPr>
      <w:r>
        <w:t>para resolver este problema?</w:t>
      </w:r>
    </w:p>
    <w:p w14:paraId="14EB928B" w14:textId="77777777" w:rsidR="00C50280" w:rsidRDefault="00C50280" w:rsidP="00C50280">
      <w:pPr>
        <w:pStyle w:val="StepHead"/>
        <w:ind w:left="720"/>
      </w:pPr>
    </w:p>
    <w:p w14:paraId="4F4DB284" w14:textId="13072A39" w:rsidR="007C1458" w:rsidRDefault="007C1458" w:rsidP="007C1458">
      <w:pPr>
        <w:pStyle w:val="StepHead"/>
        <w:numPr>
          <w:ilvl w:val="0"/>
          <w:numId w:val="8"/>
        </w:numPr>
      </w:pPr>
      <w:r>
        <w:t>Configurar los enlaces troncales y verifica la conectividad. Comenta qué ocurre e indica cómo podemos solucionarlo</w:t>
      </w:r>
    </w:p>
    <w:p w14:paraId="37D33BFD" w14:textId="77777777" w:rsidR="00C50280" w:rsidRDefault="00C50280" w:rsidP="00C50280">
      <w:pPr>
        <w:pStyle w:val="StepHead"/>
        <w:ind w:left="720"/>
      </w:pPr>
    </w:p>
    <w:p w14:paraId="17DF15AD" w14:textId="041368C6" w:rsidR="00211E5E" w:rsidRDefault="007C1458" w:rsidP="00211E5E">
      <w:pPr>
        <w:pStyle w:val="StepHead"/>
        <w:numPr>
          <w:ilvl w:val="0"/>
          <w:numId w:val="8"/>
        </w:numPr>
      </w:pPr>
      <w:r>
        <w:t xml:space="preserve">Conecta un router al S1 y configúralo como </w:t>
      </w:r>
      <w:r w:rsidRPr="007C1458">
        <w:rPr>
          <w:i/>
          <w:iCs/>
        </w:rPr>
        <w:t>Router on a Stick</w:t>
      </w:r>
      <w:r>
        <w:rPr>
          <w:i/>
          <w:iCs/>
        </w:rPr>
        <w:t xml:space="preserve"> </w:t>
      </w:r>
      <w:r w:rsidRPr="007C1458">
        <w:t>p</w:t>
      </w:r>
      <w:r>
        <w:t>ara que lleve a acabo el enrutamiento entre las VLANs</w:t>
      </w:r>
      <w:r w:rsidR="00997AE4">
        <w:t xml:space="preserve">. </w:t>
      </w:r>
      <w:r w:rsidR="00211E5E" w:rsidRPr="00211E5E">
        <w:rPr>
          <w:b w:val="0"/>
          <w:bCs/>
        </w:rPr>
        <w:t>Recuerda que el puerto del S1 que conectes al Router debe ser configurado como puerto troncal.</w:t>
      </w:r>
    </w:p>
    <w:p w14:paraId="644F50FB" w14:textId="77777777" w:rsidR="00211E5E" w:rsidRDefault="00211E5E" w:rsidP="00211E5E">
      <w:pPr>
        <w:pStyle w:val="Prrafodelista"/>
      </w:pPr>
    </w:p>
    <w:p w14:paraId="3609F9DC" w14:textId="46286CB4" w:rsidR="007C1458" w:rsidRDefault="00997AE4" w:rsidP="007C1458">
      <w:pPr>
        <w:pStyle w:val="StepHead"/>
        <w:numPr>
          <w:ilvl w:val="0"/>
          <w:numId w:val="8"/>
        </w:numPr>
      </w:pPr>
      <w:r>
        <w:t xml:space="preserve">Observa su tabla de rutas con el comando: </w:t>
      </w:r>
    </w:p>
    <w:p w14:paraId="277E0DD3" w14:textId="6E492336" w:rsidR="00997AE4" w:rsidRPr="00997AE4" w:rsidRDefault="00997AE4" w:rsidP="00997AE4">
      <w:pPr>
        <w:pStyle w:val="StepHead"/>
        <w:ind w:left="2880" w:firstLine="720"/>
        <w:rPr>
          <w:rFonts w:ascii="Courier New" w:hAnsi="Courier New" w:cs="Courier New"/>
          <w:b w:val="0"/>
          <w:bCs/>
        </w:rPr>
      </w:pPr>
      <w:r w:rsidRPr="00997AE4">
        <w:rPr>
          <w:rFonts w:ascii="Courier New" w:hAnsi="Courier New" w:cs="Courier New"/>
          <w:b w:val="0"/>
          <w:bCs/>
        </w:rPr>
        <w:t xml:space="preserve">R1# </w:t>
      </w:r>
      <w:r w:rsidRPr="00211E5E">
        <w:rPr>
          <w:rFonts w:ascii="Courier New" w:hAnsi="Courier New" w:cs="Courier New"/>
          <w:b w:val="0"/>
          <w:bCs/>
        </w:rPr>
        <w:t>show ip route</w:t>
      </w:r>
    </w:p>
    <w:p w14:paraId="5278FB79" w14:textId="77777777" w:rsidR="00C50280" w:rsidRDefault="00C50280" w:rsidP="00C50280">
      <w:pPr>
        <w:pStyle w:val="StepHead"/>
        <w:ind w:left="720"/>
      </w:pPr>
    </w:p>
    <w:p w14:paraId="39EC7BCD" w14:textId="34608C2C" w:rsidR="00DC2CD3" w:rsidRDefault="007C1458" w:rsidP="007C1458">
      <w:pPr>
        <w:pStyle w:val="StepHead"/>
        <w:numPr>
          <w:ilvl w:val="0"/>
          <w:numId w:val="8"/>
        </w:numPr>
      </w:pPr>
      <w:r>
        <w:t xml:space="preserve">Comprueba que </w:t>
      </w:r>
      <w:r w:rsidR="00DC2CD3">
        <w:t>hay plena conectividad y con ayuda del simulador, observa el proceso de enrutamiento que lleva a cabo el router</w:t>
      </w:r>
    </w:p>
    <w:p w14:paraId="663FA2AD" w14:textId="77777777" w:rsidR="00C50280" w:rsidRDefault="00C50280" w:rsidP="00C50280">
      <w:pPr>
        <w:pStyle w:val="StepHead"/>
        <w:ind w:left="720"/>
      </w:pPr>
    </w:p>
    <w:p w14:paraId="0A5BDA96" w14:textId="06542C99" w:rsidR="007C1458" w:rsidRPr="007C1458" w:rsidRDefault="00DC2CD3" w:rsidP="007C1458">
      <w:pPr>
        <w:pStyle w:val="StepHead"/>
        <w:numPr>
          <w:ilvl w:val="0"/>
          <w:numId w:val="8"/>
        </w:numPr>
      </w:pPr>
      <w:r>
        <w:t xml:space="preserve">Documenta la configuración de los switches y el router </w:t>
      </w:r>
      <w:bookmarkEnd w:id="0"/>
    </w:p>
    <w:sectPr w:rsidR="007C1458" w:rsidRPr="007C1458">
      <w:footerReference w:type="default" r:id="rId8"/>
      <w:headerReference w:type="first" r:id="rId9"/>
      <w:footerReference w:type="first" r:id="rId10"/>
      <w:pgSz w:w="12240" w:h="15840"/>
      <w:pgMar w:top="777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1E62" w14:textId="77777777" w:rsidR="007C0FD4" w:rsidRDefault="007C0FD4">
      <w:r>
        <w:separator/>
      </w:r>
    </w:p>
  </w:endnote>
  <w:endnote w:type="continuationSeparator" w:id="0">
    <w:p w14:paraId="47322658" w14:textId="77777777" w:rsidR="007C0FD4" w:rsidRDefault="007C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DF75" w14:textId="77777777" w:rsidR="00F170D6" w:rsidRDefault="00000000">
    <w:pPr>
      <w:pStyle w:val="Piedepgina"/>
    </w:pP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fldSimple w:instr=" NUMPAGES ">
      <w: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1DCE" w14:textId="7F643859" w:rsidR="00F170D6" w:rsidRDefault="00000000">
    <w:pPr>
      <w:pStyle w:val="Piedepgina"/>
    </w:pP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de </w:t>
    </w:r>
    <w:fldSimple w:instr=" NUMPAGES 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E7B6" w14:textId="77777777" w:rsidR="007C0FD4" w:rsidRDefault="007C0FD4">
      <w:r>
        <w:rPr>
          <w:color w:val="000000"/>
        </w:rPr>
        <w:separator/>
      </w:r>
    </w:p>
  </w:footnote>
  <w:footnote w:type="continuationSeparator" w:id="0">
    <w:p w14:paraId="332D979A" w14:textId="77777777" w:rsidR="007C0FD4" w:rsidRDefault="007C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194B" w14:textId="57005B62" w:rsidR="00F170D6" w:rsidRDefault="00C16D04">
    <w:pPr>
      <w:pStyle w:val="Encabezado"/>
    </w:pPr>
    <w:r>
      <w:t>Práctica</w:t>
    </w:r>
    <w:r w:rsidR="00997AE4">
      <w:t xml:space="preserve"> 2 - Interconexión</w:t>
    </w:r>
    <w:r>
      <w:t xml:space="preserve"> de Redes de Computadores</w:t>
    </w:r>
    <w:r w:rsidR="00997AE4">
      <w:t xml:space="preserve"> (3º Grado Ingeniería Informática)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985"/>
    <w:multiLevelType w:val="multilevel"/>
    <w:tmpl w:val="3D74E3FA"/>
    <w:styleLink w:val="WWNum3"/>
    <w:lvl w:ilvl="0">
      <w:start w:val="1"/>
      <w:numFmt w:val="decimal"/>
      <w:lvlText w:val="Part %1:"/>
      <w:lvlJc w:val="left"/>
      <w:pPr>
        <w:ind w:left="1152" w:hanging="792"/>
      </w:pPr>
    </w:lvl>
    <w:lvl w:ilvl="1">
      <w:numFmt w:val="bullet"/>
      <w:lvlText w:val=""/>
      <w:lvlJc w:val="left"/>
      <w:pPr>
        <w:ind w:left="1152" w:hanging="360"/>
      </w:pPr>
      <w:rPr>
        <w:color w:val="00000A"/>
      </w:rPr>
    </w:lvl>
    <w:lvl w:ilvl="2">
      <w:start w:val="1"/>
      <w:numFmt w:val="none"/>
      <w:lvlText w:val="%3-"/>
      <w:lvlJc w:val="left"/>
      <w:pPr>
        <w:ind w:left="1440" w:hanging="288"/>
      </w:pPr>
      <w:rPr>
        <w:color w:val="00000A"/>
      </w:rPr>
    </w:lvl>
    <w:lvl w:ilvl="3">
      <w:start w:val="1"/>
      <w:numFmt w:val="decimal"/>
      <w:lvlText w:val="(%1.%2.%3.%4)"/>
      <w:lvlJc w:val="left"/>
      <w:pPr>
        <w:ind w:left="2160" w:hanging="360"/>
      </w:pPr>
    </w:lvl>
    <w:lvl w:ilvl="4">
      <w:start w:val="1"/>
      <w:numFmt w:val="lowerLetter"/>
      <w:lvlText w:val="(%1.%2.%3.%4.%5)"/>
      <w:lvlJc w:val="left"/>
      <w:pPr>
        <w:ind w:left="2520" w:hanging="360"/>
      </w:pPr>
    </w:lvl>
    <w:lvl w:ilvl="5">
      <w:start w:val="1"/>
      <w:numFmt w:val="lowerRoman"/>
      <w:lvlText w:val="(%1.%2.%3.%4.%5.%6)"/>
      <w:lvlJc w:val="left"/>
      <w:pPr>
        <w:ind w:left="2880" w:hanging="36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lowerLetter"/>
      <w:lvlText w:val="%1.%2.%3.%4.%5.%6.%7.%8."/>
      <w:lvlJc w:val="left"/>
      <w:pPr>
        <w:ind w:left="3600" w:hanging="360"/>
      </w:pPr>
    </w:lvl>
    <w:lvl w:ilvl="8">
      <w:start w:val="1"/>
      <w:numFmt w:val="lowerRoman"/>
      <w:lvlText w:val="%1.%2.%3.%4.%5.%6.%7.%8.%9."/>
      <w:lvlJc w:val="left"/>
      <w:pPr>
        <w:ind w:left="3960" w:hanging="360"/>
      </w:pPr>
    </w:lvl>
  </w:abstractNum>
  <w:abstractNum w:abstractNumId="1" w15:restartNumberingAfterBreak="0">
    <w:nsid w:val="18522DD4"/>
    <w:multiLevelType w:val="multilevel"/>
    <w:tmpl w:val="CBFE512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B2C1AFF"/>
    <w:multiLevelType w:val="hybridMultilevel"/>
    <w:tmpl w:val="9F9C99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538"/>
    <w:multiLevelType w:val="multilevel"/>
    <w:tmpl w:val="2C6EDE2C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3B310F37"/>
    <w:multiLevelType w:val="multilevel"/>
    <w:tmpl w:val="E39EB4FC"/>
    <w:styleLink w:val="Outline"/>
    <w:lvl w:ilvl="0">
      <w:start w:val="1"/>
      <w:numFmt w:val="decimal"/>
      <w:lvlText w:val="Parte %1:"/>
      <w:lvlJc w:val="left"/>
      <w:pPr>
        <w:ind w:left="1417" w:hanging="1417"/>
      </w:pPr>
    </w:lvl>
    <w:lvl w:ilvl="1">
      <w:start w:val="1"/>
      <w:numFmt w:val="decimal"/>
      <w:lvlText w:val="Paso %2:"/>
      <w:lvlJc w:val="left"/>
      <w:pPr>
        <w:ind w:left="1134" w:hanging="1134"/>
      </w:pPr>
    </w:lvl>
    <w:lvl w:ilvl="2">
      <w:start w:val="1"/>
      <w:numFmt w:val="lowerLetter"/>
      <w:lvlText w:val="%1.%2.%3."/>
      <w:lvlJc w:val="left"/>
      <w:pPr>
        <w:ind w:left="720" w:hanging="363"/>
      </w:pPr>
    </w:lvl>
    <w:lvl w:ilvl="3">
      <w:start w:val="1"/>
      <w:numFmt w:val="decimal"/>
      <w:lvlText w:val="%1.%2.%3.%4)"/>
      <w:lvlJc w:val="left"/>
      <w:pPr>
        <w:ind w:left="1077" w:hanging="357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47F84426"/>
    <w:multiLevelType w:val="multilevel"/>
    <w:tmpl w:val="60CABF14"/>
    <w:styleLink w:val="WWNum2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6" w15:restartNumberingAfterBreak="0">
    <w:nsid w:val="52CA68B0"/>
    <w:multiLevelType w:val="hybridMultilevel"/>
    <w:tmpl w:val="34B0A5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C5887"/>
    <w:multiLevelType w:val="multilevel"/>
    <w:tmpl w:val="18A26D04"/>
    <w:styleLink w:val="WW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1.%2.%3)"/>
      <w:lvlJc w:val="left"/>
      <w:pPr>
        <w:ind w:left="1080" w:hanging="360"/>
      </w:pPr>
    </w:lvl>
    <w:lvl w:ilvl="3">
      <w:start w:val="1"/>
      <w:numFmt w:val="decimal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8" w15:restartNumberingAfterBreak="0">
    <w:nsid w:val="7CF766A2"/>
    <w:multiLevelType w:val="multilevel"/>
    <w:tmpl w:val="3BF8E93E"/>
    <w:styleLink w:val="WWNum6"/>
    <w:lvl w:ilvl="0">
      <w:start w:val="1"/>
      <w:numFmt w:val="decimal"/>
      <w:lvlText w:val="Parte %1:"/>
      <w:lvlJc w:val="left"/>
      <w:pPr>
        <w:ind w:left="1417" w:hanging="1417"/>
      </w:pPr>
    </w:lvl>
    <w:lvl w:ilvl="1">
      <w:start w:val="1"/>
      <w:numFmt w:val="decimal"/>
      <w:lvlText w:val="Paso %2:"/>
      <w:lvlJc w:val="left"/>
      <w:pPr>
        <w:ind w:left="1134" w:hanging="1134"/>
      </w:pPr>
    </w:lvl>
    <w:lvl w:ilvl="2">
      <w:start w:val="1"/>
      <w:numFmt w:val="lowerLetter"/>
      <w:lvlText w:val="%1.%2.%3."/>
      <w:lvlJc w:val="left"/>
      <w:pPr>
        <w:ind w:left="720" w:hanging="363"/>
      </w:pPr>
    </w:lvl>
    <w:lvl w:ilvl="3">
      <w:start w:val="1"/>
      <w:numFmt w:val="decimal"/>
      <w:lvlText w:val="%1.%2.%3.%4)"/>
      <w:lvlJc w:val="left"/>
      <w:pPr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1.%2.%3.%4.%5.%6)"/>
      <w:lvlJc w:val="left"/>
      <w:pPr>
        <w:ind w:left="2160" w:hanging="363"/>
      </w:pPr>
    </w:lvl>
    <w:lvl w:ilvl="6">
      <w:start w:val="1"/>
      <w:numFmt w:val="decimal"/>
      <w:lvlText w:val="%1.%2.%3.%4.%5.%6.%7."/>
      <w:lvlJc w:val="left"/>
      <w:pPr>
        <w:ind w:left="2517" w:hanging="357"/>
      </w:pPr>
    </w:lvl>
    <w:lvl w:ilvl="7">
      <w:start w:val="1"/>
      <w:numFmt w:val="lowerLetter"/>
      <w:lvlText w:val="%1.%2.%3.%4.%5.%6.%7.%8."/>
      <w:lvlJc w:val="left"/>
      <w:pPr>
        <w:ind w:left="2880" w:hanging="363"/>
      </w:pPr>
    </w:lvl>
    <w:lvl w:ilvl="8">
      <w:start w:val="1"/>
      <w:numFmt w:val="lowerRoman"/>
      <w:lvlText w:val="%1.%2.%3.%4.%5.%6.%7.%8.%9."/>
      <w:lvlJc w:val="left"/>
      <w:pPr>
        <w:ind w:left="3237" w:hanging="357"/>
      </w:pPr>
    </w:lvl>
  </w:abstractNum>
  <w:num w:numId="1" w16cid:durableId="1655403511">
    <w:abstractNumId w:val="4"/>
  </w:num>
  <w:num w:numId="2" w16cid:durableId="1281839831">
    <w:abstractNumId w:val="1"/>
  </w:num>
  <w:num w:numId="3" w16cid:durableId="182477740">
    <w:abstractNumId w:val="5"/>
  </w:num>
  <w:num w:numId="4" w16cid:durableId="1513958922">
    <w:abstractNumId w:val="0"/>
  </w:num>
  <w:num w:numId="5" w16cid:durableId="1422262529">
    <w:abstractNumId w:val="7"/>
  </w:num>
  <w:num w:numId="6" w16cid:durableId="1541042446">
    <w:abstractNumId w:val="3"/>
  </w:num>
  <w:num w:numId="7" w16cid:durableId="1255243497">
    <w:abstractNumId w:val="8"/>
  </w:num>
  <w:num w:numId="8" w16cid:durableId="746271522">
    <w:abstractNumId w:val="6"/>
  </w:num>
  <w:num w:numId="9" w16cid:durableId="124807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88"/>
    <w:rsid w:val="000C50C6"/>
    <w:rsid w:val="00100B87"/>
    <w:rsid w:val="001D5EC4"/>
    <w:rsid w:val="00211E5E"/>
    <w:rsid w:val="00227388"/>
    <w:rsid w:val="00685152"/>
    <w:rsid w:val="007315FC"/>
    <w:rsid w:val="007C0FD4"/>
    <w:rsid w:val="007C1458"/>
    <w:rsid w:val="00997AE4"/>
    <w:rsid w:val="00BB0979"/>
    <w:rsid w:val="00C16D04"/>
    <w:rsid w:val="00C50280"/>
    <w:rsid w:val="00D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7D8E"/>
  <w15:docId w15:val="{DBFC5673-6C87-4A03-9CD0-D97C10C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kern w:val="3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 w:line="240" w:lineRule="auto"/>
    </w:pPr>
    <w:rPr>
      <w:rFonts w:eastAsia="Times New Roman" w:cs="Arial"/>
      <w:sz w:val="20"/>
      <w:szCs w:val="24"/>
    </w:r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lientNote">
    <w:name w:val="Client Note"/>
    <w:basedOn w:val="Standar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rPr>
      <w:b/>
      <w:sz w:val="32"/>
    </w:rPr>
  </w:style>
  <w:style w:type="paragraph" w:customStyle="1" w:styleId="PageHead">
    <w:name w:val="Page Head"/>
    <w:basedOn w:val="Standard"/>
    <w:pPr>
      <w:pBdr>
        <w:bottom w:val="single" w:sz="18" w:space="1" w:color="00000A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rd"/>
    <w:pPr>
      <w:keepNext/>
      <w:spacing w:before="240" w:after="120"/>
      <w:outlineLvl w:val="1"/>
    </w:pPr>
    <w:rPr>
      <w:b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right" w:pos="10080"/>
      </w:tabs>
      <w:spacing w:after="0" w:line="240" w:lineRule="auto"/>
    </w:pPr>
    <w:rPr>
      <w:sz w:val="16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Standard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keepNext/>
      <w:suppressLineNumbers/>
      <w:spacing w:before="120" w:after="120"/>
      <w:jc w:val="center"/>
    </w:pPr>
    <w:rPr>
      <w:b/>
      <w:bCs/>
      <w:sz w:val="20"/>
    </w:rPr>
  </w:style>
  <w:style w:type="paragraph" w:customStyle="1" w:styleId="Bulletlevel1">
    <w:name w:val="Bullet level 1"/>
    <w:basedOn w:val="Standard"/>
    <w:rPr>
      <w:sz w:val="20"/>
    </w:rPr>
  </w:style>
  <w:style w:type="paragraph" w:customStyle="1" w:styleId="Bulletlevel2">
    <w:name w:val="Bullet level 2"/>
    <w:basedOn w:val="Standard"/>
    <w:rPr>
      <w:sz w:val="20"/>
    </w:rPr>
  </w:style>
  <w:style w:type="paragraph" w:customStyle="1" w:styleId="InstNoteRed">
    <w:name w:val="Inst Note Red"/>
    <w:basedOn w:val="BodyText1"/>
    <w:rPr>
      <w:color w:val="FF0000"/>
    </w:rPr>
  </w:style>
  <w:style w:type="paragraph" w:customStyle="1" w:styleId="PartHead">
    <w:name w:val="Part Head"/>
    <w:pPr>
      <w:keepNext/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rd"/>
    <w:pPr>
      <w:spacing w:before="120" w:after="120" w:line="240" w:lineRule="auto"/>
      <w:outlineLvl w:val="2"/>
    </w:pPr>
    <w:rPr>
      <w:sz w:val="20"/>
    </w:rPr>
  </w:style>
  <w:style w:type="paragraph" w:customStyle="1" w:styleId="CMD">
    <w:name w:val="CMD"/>
    <w:basedOn w:val="Standar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pPr>
      <w:spacing w:before="120" w:after="120"/>
      <w:ind w:left="360"/>
    </w:pPr>
  </w:style>
  <w:style w:type="paragraph" w:customStyle="1" w:styleId="InstNoteRedL50">
    <w:name w:val="Inst Note Red L50"/>
    <w:basedOn w:val="InstNoteRed"/>
    <w:pPr>
      <w:spacing w:before="120" w:after="120"/>
      <w:ind w:left="720"/>
    </w:pPr>
  </w:style>
  <w:style w:type="paragraph" w:customStyle="1" w:styleId="DevConfigs">
    <w:name w:val="DevConfigs"/>
    <w:basedOn w:val="Standar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pPr>
      <w:spacing w:before="240" w:after="240"/>
      <w:jc w:val="center"/>
    </w:pPr>
  </w:style>
  <w:style w:type="paragraph" w:styleId="Mapadeldocumento">
    <w:name w:val="Document Map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pPr>
      <w:outlineLvl w:val="3"/>
    </w:pPr>
  </w:style>
  <w:style w:type="paragraph" w:customStyle="1" w:styleId="CMDOutput">
    <w:name w:val="CMD Output"/>
    <w:basedOn w:val="CMD"/>
    <w:rPr>
      <w:sz w:val="18"/>
    </w:rPr>
  </w:style>
  <w:style w:type="paragraph" w:customStyle="1" w:styleId="InstNoteRedL25">
    <w:name w:val="Inst Note Red L25"/>
    <w:basedOn w:val="BodyTextL25"/>
    <w:rPr>
      <w:color w:val="FF0000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BodyTextL25Bold">
    <w:name w:val="Body Text L25 Bold"/>
    <w:basedOn w:val="BodyTextL25"/>
    <w:rPr>
      <w:b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ReflectionQ">
    <w:name w:val="Reflection Q"/>
    <w:basedOn w:val="BodyTextL25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Fuentedeprrafopredeter"/>
  </w:style>
  <w:style w:type="character" w:customStyle="1" w:styleId="FooterChar">
    <w:name w:val="Footer Char"/>
    <w:rPr>
      <w:sz w:val="16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ableTextChar">
    <w:name w:val="Table Text Char"/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rPr>
      <w:rFonts w:ascii="Arial" w:hAnsi="Arial"/>
      <w:b/>
      <w:color w:val="FF0000"/>
      <w:sz w:val="32"/>
    </w:rPr>
  </w:style>
  <w:style w:type="character" w:customStyle="1" w:styleId="AnswerGray">
    <w:name w:val="Answer Gray"/>
    <w:rPr>
      <w:rFonts w:ascii="Arial" w:hAnsi="Arial"/>
      <w:sz w:val="20"/>
    </w:rPr>
  </w:style>
  <w:style w:type="character" w:customStyle="1" w:styleId="LabSectionGray">
    <w:name w:val="Lab Section Gray"/>
    <w:rPr>
      <w:rFonts w:ascii="Arial" w:hAnsi="Arial"/>
      <w:sz w:val="24"/>
    </w:rPr>
  </w:style>
  <w:style w:type="character" w:customStyle="1" w:styleId="DevConfigGray">
    <w:name w:val="DevConfig Gray"/>
    <w:rPr>
      <w:rFonts w:ascii="Courier New" w:hAnsi="Courier New"/>
      <w:color w:val="00000A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CommentTextChar">
    <w:name w:val="Comment Text Char"/>
    <w:basedOn w:val="Fuentedeprrafopredeter"/>
  </w:style>
  <w:style w:type="character" w:customStyle="1" w:styleId="CommentSubjectChar">
    <w:name w:val="Comment Subject Char"/>
    <w:rPr>
      <w:b/>
      <w:bCs/>
    </w:rPr>
  </w:style>
  <w:style w:type="character" w:customStyle="1" w:styleId="BodyTextChar">
    <w:name w:val="Body Text Char"/>
    <w:basedOn w:val="Fuentedeprrafopredeter"/>
    <w:rPr>
      <w:rFonts w:eastAsia="Times New Roman" w:cs="Arial"/>
      <w:szCs w:val="24"/>
    </w:rPr>
  </w:style>
  <w:style w:type="character" w:customStyle="1" w:styleId="ListLabel1">
    <w:name w:val="ListLabel 1"/>
    <w:rPr>
      <w:color w:val="00000A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Estefania</cp:lastModifiedBy>
  <cp:revision>2</cp:revision>
  <cp:lastPrinted>2014-06-09T21:00:00Z</cp:lastPrinted>
  <dcterms:created xsi:type="dcterms:W3CDTF">2022-09-29T10:12:00Z</dcterms:created>
  <dcterms:modified xsi:type="dcterms:W3CDTF">2022-09-29T10:12:00Z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