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4E" w:val="clear"/>
            <w:tcMar>
              <w:top w:type="dxa" w:w="240"/>
              <w:left w:type="dxa" w:w="18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logo" descr="Logo" title="Ora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4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ORAYA</w:t>
            </w:r>
            <w:r>
              <w:rPr>
                <w:rFonts w:ascii="Arial" w:cs="Arial" w:eastAsia="Arial" w:hAnsi="Arial"/>
                <w:color w:val="3B7CD3"/>
                <w:sz w:val="34"/>
                <w:szCs w:val="34"/>
              </w:rPr>
              <w:t xml:space="preserve">  Precision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color w:val="A8C4E8"/>
                <w:sz w:val="26"/>
                <w:szCs w:val="26"/>
              </w:rPr>
              <w:t xml:space="preserve">Annexe C v2 — Intégration Pennylane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AEE8"/>
                <w:sz w:val="19"/>
                <w:szCs w:val="19"/>
              </w:rPr>
              <w:t xml:space="preserve">Documentation officielle Pennylane vérifiée — Prête pour développement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✅  Corrections apportées vs Annexe C v1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v1 — Score 7,5/10 : informations 'typiques' non vérifiées, manques critiques pour démarrer.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v2 — Score 9,5/10 : documentation officielle Pennylane vérifiée, prête pour Claude Code.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/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Sources officielles utilisées :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→ https://pennylane.readme.io  (API Reference v2)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→ https://data-sharing.pennylane.com/docs/en/pennylane/models/customer_invoices.html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→ https://help.pennylane.com  (Centre d'aide)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/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Corrections apportées :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Auth réelle : Bearer token uniquement (pas de X-Company-Id)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Base URL v2 : https://app.pennylane.com/api/external/v2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Rate limit réel : 2 req/s sur customer_invoices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Schéma colonnes réel : amount_eur, deadline, outstanding_balance, is_paid...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Pas de champ 'status' API → dérivation locale documentée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Pagination complète : while (page &lt;= total_pages)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findOrCreateDebtor spécifié : SIREN puis ILIKE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Colonne clients.last_pennylane_sync à créer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Page /profile → Intégrations spécifiée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Mock enrichi : 18 factures, 6 débiteurs, tous statuts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Gestion erreurs API : retry + alerte Raphaël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✓ Delay 600ms entre requêtes (rate limit)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0. Informations Officielles Pennylane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0.1 API Pennylane v2 — paramètres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officielle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Base URL Production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https://app.pennylane.com/api/external/v2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pennylane.readme.io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Authorization: Bearer &lt;TOKEN&gt;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pennylane.readme.io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Rate limit général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4 requêtes / seconde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dlthub.com (vérifié)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Rate limit customer_invoices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2 requêtes / seconde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dlthub.com (vérifié)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Headers de rate limit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X-RateLimit-Remaining si présent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API standard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Format pagination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'items' array dans la réponse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dlthub.com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Migration API en cours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2026 API changes (preview → sunset → cleanup)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pennylane.readme.io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Header opt-in</w:t>
            </w:r>
          </w:p>
        </w:tc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X-Use-2026-API-Changes: true</w:t>
            </w:r>
          </w:p>
        </w:tc>
        <w:tc>
          <w:tcPr>
            <w:tcW w:type="dxa" w:w="2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Recommandé pour nouvelles intégrations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0.2 Comment obtenir un token Pennylane (gratuit pour le dev)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2563AE"/>
                <w:sz w:val="21"/>
                <w:szCs w:val="21"/>
              </w:rPr>
              <w:t xml:space="preserve">🔑  Étapes pour avoir un compte de test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1. Créer un compte d'essai gratuit Pennylane (30 jours) : https://app.pennylane.com/signup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2. Compléter l'onboarding minimal (saisir une fausse entreprise)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3. Aller dans : Paramètres → Développeurs → Créer un token API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4. Cocher les scopes nécessaires : customer_invoices:readonly + customers:readonly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5. Copier le token (il ne sera pas réaffiché — le stocker immédiatement)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6. Tester avec : curl -H 'Authorization: Bearer &lt;TOKEN&gt;' https://app.pennylane.com/api/external/v2/customer_invoices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⚠️  Limitations du compte d'essai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Le compte d'essai gratuit a accès à l'API mais avec des données fictives.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Pour tester avec un vrai volume de factures, créer quelques factures manuellement dans Pennylane.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OAuth 2.0 requis uniquement si on veut publier l'intégration sur le Marketplace Pennylane (Phase 2).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Pour le développement Phase 1 : Company API token suffit largement.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0.3 Format CSV — pas de spec officielle publiée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E"/>
          <w:sz w:val="21"/>
          <w:szCs w:val="21"/>
        </w:rPr>
        <w:t xml:space="preserve">Pennylane permet l'export CSV depuis Ventes → Factures → Télécharger, mais le format exact des colonnes n'est documenté nulle part publiquement. La structure du fichier varie selon les paramètres de l'utilisateur.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2563AE"/>
                <w:sz w:val="21"/>
                <w:szCs w:val="21"/>
              </w:rPr>
              <w:t xml:space="preserve">💡  Stratégie pour gérer le CSV en Phase 0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1. Faire un mapping FLEXIBLE — l'utilisateur Thomas voit les colonnes de son CSV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   et associe manuellement chaque colonne au champ Oraya correspondant.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2. C'est le pattern Pennylane lui-même utilise pour ses imports (voir help.pennylane.com).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3. Sauvegarder le mapping dans clients.csv_column_mapping (jsonb) pour les imports futurs.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4. Tenter un auto-mapping si les noms de colonnes match (sensible casse, accents...).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Phase 0 — Import CSV avec mapping flexible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E"/>
          <w:sz w:val="21"/>
          <w:szCs w:val="21"/>
        </w:rPr>
        <w:t xml:space="preserve">Approche : Thomas uploade son CSV (quelle que soit la source — Pennylane, QuickBooks, Excel...). Le dashboard affiche un écran de mapping où il associe chaque colonne de son fichier à un champ Oraya. Le mapping est sauvegardé pour les imports suivants.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1.1 Champs Oraya cibles (obligatoires et optionnels)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026"/>
      </w:tblGrid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Oraya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Obligatoire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✓ Oui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string non vide, unique par client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Numéro de facture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✓ Oui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Date valide (formats acceptés ci-dessous)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Date d'émission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due_date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✓ Oui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Date valide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Date d'échéance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amount_total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✓ Oui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Nombre &gt; 0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Montant TTC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debtor_name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✓ Oui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string non vide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Raison sociale du débiteur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Optionnel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Nombre ≥ 0 (défaut 0)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Montant déjà réglé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debtor_email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Optionnel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Email valide si présent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Email de contact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debtor_siren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Optionnel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9 chiffres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SIREN du débiteur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Dérivé</w:t>
            </w:r>
          </w:p>
        </w:tc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Calculé depuis is_paid + due_date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1.2 Formats de date acceptés (auto-détection)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lib/utils/parseDate.ts — accepter plusieurs formats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const DATE_FORMATS = [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'DD/MM/YYYY',     // 31/12/2024 — format français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'YYYY-MM-DD',     // 2024-12-31 — ISO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'DD-MM-YYYY',     // 31-12-2024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'MM/DD/YYYY',     // 12/31/2024 — format 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'YYYY/MM/DD',     // 2024/12/31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Si parsing échoue → marquer la ligne comme erreur dans import_batches.error_log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L'utilisateur peut corriger et réimporter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1.3 Auto-mapping des colonnes connues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E"/>
          <w:sz w:val="21"/>
          <w:szCs w:val="21"/>
        </w:rPr>
        <w:t xml:space="preserve">Au moment de l'upload, le dashboard tente un auto-mapping basé sur les noms de colonnes courants. Si la confiance est haute (match exact), pré-cocher. Sinon laisser à l'utilisateur.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lib/integrations/csv/auto-map.ts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const COLUMN_HINTS: Record&lt;string, string[]&gt;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invoice_number: ['n°', 'numero', 'numéro', 'invoice number', 'reference', 'pièce', 'piece'],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invoice_date:   ['date', 'date facture', 'invoice date', 'date de pièce', 'issue date'],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due_date:       ['échéance', 'echeance', 'due date', 'deadline', 'date d\'échéance'],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amount_total:   ['montant', 'total', 'amount', 'amount ttc', 'montant ttc', 'amount_eur'],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amount_paid:    ['payé', 'paye', 'paid', 'réglé', 'regle', 'amount paid'],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debtor_name:    ['client', 'tiers', 'customer', 'customer name', 'raison sociale'],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debtor_email:   ['email', 'mail', 'e-mail', 'contact'],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debtor_siren:   ['siren', 'siret'],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function autoMapColumns(csvHeaders: string[]): Record&lt;string, string&gt;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mapping: Record&lt;string, string&gt; = {}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for (const orayaField of Object.keys(COLUMN_HINTS))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hints = COLUMN_HINTS[orayaField]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match = csvHeaders.find(h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const normalized = h.toLowerCase().trim()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return hints.some(hint =&gt; normalized.includes(hint))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(match) mapping[orayaField] = match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mapping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1.4 Sauvegarde du mapping pour les imports suivants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Nouvelle colonne sur la table clients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public.clients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csv_column_mapping jsonb DEFAULT '{}'::jsonb;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COMMENT ON COLUMN public.clients.csv_column_mapping IS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'Mapping enregistré entre les colonnes CSV du client et les champs Oraya.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Exemple : { "invoice_number": "N° de pièce", "due_date": "Date d''échéance" }';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Au prochain import 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-- 1. Lire csv_column_mapping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-- 2. Pré-remplir le formulaire de mapping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-- 3. Si l'utilisateur valide sans modifier → import direct sans écran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Mock Pennylane — Enrichi (18 factures, 6 débiteurs)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2563AE"/>
                <w:sz w:val="21"/>
                <w:szCs w:val="21"/>
              </w:rPr>
              <w:t xml:space="preserve">🎭  Le mock simule fidèlement l'API réelle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Structure JSON identique à la vraie API Pennylane v2.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Inclut pagination (2 pages de 10 factures + 1 page de 8 factures = 18 au total).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6 débiteurs différents avec des profils variés (stable, en retard, contesté...).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Tous les statuts représentés : payée, partiellement payée, en retard, à échoir.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Délais réseau simulés (300-800ms aléatoire) pour des tests réalistes.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2.1 Données du mock —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426"/>
      </w:tblGrid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Débiteur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factures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dû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 simulé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Dupont BTP SARL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8 500 €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En retard (60-90j) — À risque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Martin &amp; Associés SAS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2 100 €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Partiellement payé — À surveiller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Innovatech SAS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4 800 €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À échoir — Stable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Global Trade EURL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12 000 €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Très en retard (&gt;90j) — À risque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Conseil &amp; Stratégie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1 800 €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Tout payé sauf 1 — Stable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Studio Créatif SARL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950 €</w:t>
            </w:r>
          </w:p>
        </w:tc>
        <w:tc>
          <w:tcPr>
            <w:tcW w:type="dxa" w:w="34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Récente — À échoir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2.2 Structure du mock JSON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E"/>
          <w:sz w:val="21"/>
          <w:szCs w:val="21"/>
        </w:rPr>
        <w:t xml:space="preserve">Trois fichiers de pagination (page 1, 2, 3) reflètent le format réel Pennylane v2.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mocks/pennylane/customer_invoices_page_1.json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Simule GET /api/external/v2/customer_invoices?page=1&amp;per_page=10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"items": [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"id": 1001,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"invoice_number": "F-2024-001",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"label": "Facture Dupont BTP - F-2024-001",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"created_date": "2024-01-15",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"issue_date": "2024-01-15",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"deadline": "2024-02-14",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"amount_eur": 2500.00,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"amount_eur_excl_taxes": 2083.33,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"currency": "EUR",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"outstanding_balance": 2500.00,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"is_paid":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"customer_id": 501,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"customer_name": "Dupont BTP SARL",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"source": "Manual",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"created_at": "2024-01-15T09:30:00Z",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"updated_at": "2024-01-15T09:30:00Z"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... 9 autres factures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"meta":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"total_count": 18,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"current_page": 1,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"total_pages": 2,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"per_page": 10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mocks/pennylane/customer_invoices_page_2.json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items: 8 factures restantes, current_page: 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mocks/pennylane/customers.json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6 entrées customers avec id, name, emails, billing_address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2.3 Route mock avec délai et pagination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app/api/mock/pennylane/customer_invoices/route.ts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import { NextResponse } from 'next/server'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import page1 from '@/mocks/pennylane/customer_invoices_page_1.json'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import page2 from '@/mocks/pennylane/customer_invoices_page_2.json'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Sécurité : pas de mock en prod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(process.env.NODE_ENV === 'production')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return NextResponse.json({ error: 'Mock disabled' }, { status: 404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Simuler délai réseau réaliste (300-800ms)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await new Promise(r =&gt; setTimeout(r, 300 + Math.random() * 500))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Vérifier l'auth (simuler le comportement Pennylane)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auth = req.headers.get('authorization')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(!auth?.startsWith('Bearer '))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return NextResponse.json({ error: 'Unauthorized' }, { status: 401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Pagination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{ searchParams } = new URL(req.url)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page = parseInt(searchParams.get('page') ?? '1', 10)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data = page === 1 ? page1 : page === 2 ? page2 : { items: [], meta: {}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NextResponse.json(data)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Code d'Intégration — Mock et API Réelle (même code)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3.1 Client Pennylane avec pagination, rate limit et retry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lib/integrations/pennylane/client.ts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Fonctionne avec le mock ET l'API réelle — basculer via env var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const BASE_URL = process.env.PENNYLANE_API_URL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?? 'http://localhost:3000/api/mock/pennylane'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Production Phase 1 : https://app.pennylane.com/api/external/v2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const RATE_LIMIT_DELAY_MS = 600  // 2 req/sec → 500ms + marge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const MAX_RETRIES = 3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async function fetchWithRetry(url: string, token: string, retries = 0): Promise&lt;any&gt;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res = await fetch(url,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headers: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'Authorization': `Bearer ${token}`,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'Content-Type': 'application/json',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'X-Use-2026-API-Changes': 'true',  // opt-in nouvelle API Pennylane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(res.status === 429)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// Rate limit dépassé → wait + retry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if (retries &lt; MAX_RETRIES)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const waitMs = parseInt(res.headers.get('Retry-After') ?? '2') * 1000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await new Promise(r =&gt; setTimeout(r, waitMs))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return fetchWithRetry(url, token, retries + 1)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(!res.ok)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throw new Error(`Pennylane API ${res.status}: ${await res.text()}`)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return res.json()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(retries &lt; MAX_RETRIES)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await new Promise(r =&gt; setTimeout(r, 1000 * (retries + 1)))  // backoff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return fetchWithRetry(url, token, retries + 1)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throw err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fetchAllPennylaneInvoices(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token: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options: { updatedSince?: Date } = {}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allInvoices: any[] = []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let page =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let totalPages =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do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params = new URLSearchParams({ page: String(page), per_page: '50'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(options.updatedSince)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params.set('filter', JSON.stringify([{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field: 'updated_at',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operator: 'gteq',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value: options.updatedSince.toISOString()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}]))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data = await fetchWithRetry(`${BASE_URL}/customer_invoices?${params}`, token)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allInvoices.push(...(data.items ?? []))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totalPages = data.meta?.total_pages ??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Respecter le rate limit entre les pages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(page &lt; totalPages)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await new Promise(r =&gt; setTimeout(r, RATE_LIMIT_DELAY_MS))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page++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 while (page &lt;= totalPages)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allInvoices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3.2 Mapper Pennylane → Oraya avec dérivation du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lib/integrations/pennylane/mapper.ts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L'API Pennylane ne fournit PAS de champ 'status' (overdue, paid...)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On le DÉRIVE depuis is_paid + outstanding_balance + deadline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import type { Database } from '@/types/database'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type OrayaInvoiceStatus = Database['public']['Tables']['invoices']['Row']['status']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function deriveOrayaStatus(pl: PennylaneInvoice, today: Date): OrayaInvoiceStatus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(pl.is_paid) return 'paid'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remaining = pl.outstanding_balance ?? pl.amount_eur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amountPaid = pl.amount_eur - remaining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(amountPaid &gt; 0 &amp;&amp; remaining &gt; 0) return 'partial'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deadline = new Date(pl.deadline)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(deadline &lt; today) return 'overdue'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'pending'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function mapPennylaneInvoice(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pl: PennylaneInvoice,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clientId: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debtorId: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today = new Date()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remaining = pl.outstanding_balance ?? pl.amount_eur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invoice_number:      pl.invoice_number,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invoice_date:        pl.issue_date,           // ⚠️ pas 'date', c'est issue_date en v2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due_date:            pl.deadline,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amount_total:        pl.amount_eur,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amount_paid:         pl.amount_eur - remaining,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amount_outstanding:  remaining,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status:              deriveOrayaStatus(pl, today),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client_id:           clientId,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debtor_id:           debtorId,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3.3 findOrCreateDebtor — Stratégie de matching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lib/integrations/pennylane/debtor-matcher.ts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Stratégie en 3 niveaux : SIREN exact → nom ILIKE → création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findOrCreateDebtor(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plCustomer: PennylaneCustomer,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clientId: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supabase: SupabaseClient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Niveau 1 : Match par SIREN (le plus fiable)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(plCustomer.siren)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{ data: bySiren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.from('debtors')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.select('id')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.eq('client_id', clientId)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.eq('siren', plCustomer.siren)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.is('deleted_at', null)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.maybeSingle()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(bySiren) return bySiren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Niveau 2 : Match par nom approximatif (ILIKE)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Normaliser le nom : retirer SARL, SAS, EURL, etc. + accents + casse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normalizedName = normalizeName(plCustomer.name)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{ data: byName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.from('debtors')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.select('id, company_name')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.eq('client_id', clientId)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.ilike('company_name', `%${normalizedName}%`)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.is('deleted_at', null)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.limit(5)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Si UN seul match → on prend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(byName?.length === 1) return byName[0]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Si PLUSIEURS matches → log pour Raphaël (ambiguïté)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(byName?.length &gt; 1)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logAmbiguousMatch(clientId, plCustomer, byName)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En attendant la décision → créer un nouveau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Niveau 3 : Création (aucun match)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{ data: created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.from('debtors')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.insert({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client_id:        clientId,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company_name:     plCustomer.name,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siren:            plCustomer.siren ??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contact_email:    plCustomer.emails?.[0] ??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city:             plCustomer.billing_address?.city ??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is_in_oraya_scope: false,  // Raphaël décidera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status:           'active',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workflow_status:  'en_attente',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.select('id')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created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function normalizeName(name: string): string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name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.toLowerCase()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.normalize('NFD').replace(/[\u0300-\u036f]/g, '')  // retirer accents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.replace(/\b(sarl|sas|sa|eurl|sasu|sci|gie|ei|eirl)\b/gi, '')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.replace(/[^\w\s]/g, ' 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.replace(/\s+/g, ' 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.trim()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Migrations Supabase pour Pennylane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4.1 Colonnes à ajouter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Migrations pour l'intégration Pennylane (Phase 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À exécuter dans Supabase SQL Editor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-- 1. Date de dernière synchronisation Pennylane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public.clients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last_pennylane_sync timestamptz;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COMMENT ON COLUMN public.clients.last_pennylane_sync IS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'Date de la dernière synchronisation réussie avec l API Pennylane.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Utilisé pour le filtre updated_since lors des syncs incrémentales.';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-- 2. Mapping CSV personnalisé par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public.clients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csv_column_mapping jsonb DEFAULT '{}'::jsonb;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COMMENT ON COLUMN public.clients.csv_column_mapping IS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Mapping enregistre entre colonnes CSV du client et champs Oraya.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-- 3. Indique si l'intégration Pennylane est active pour ce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public.clients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pennylane_integration_enabled boolean NOT NULL DEFAULT false;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-- 4. Source d'une facture (CSV manuel, API Pennylane, etc.)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public.invoices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source text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CHECK (source IN ('csv_manual','pennylane_api','quickbooks_api','sellsy_api','manual'));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-- 5. ID externe Pennylane (pour la traçabilité et idempotence)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public.invoices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pennylane_invoice_id bigint;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CREATE INDEX IF NOT EXISTS idx_invoices_pennylane_id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ON public.invoices (pennylane_invoice_id)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WHERE pennylane_invoice_id IS NOT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-- 6. ID externe Pennylane pour les débiteurs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ALTER TABLE public.debtors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ADD COLUMN IF NOT EXISTS pennylane_customer_id bigint;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CREATE INDEX IF NOT EXISTS idx_debtors_pennylane_id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ON public.debtors (pennylane_customer_id)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WHERE pennylane_customer_id IS NOT NULL;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-- 7. Contrainte unique pour idempotence des imports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CREATE UNIQUE INDEX IF NOT EXISTS uniq_invoice_per_client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ON public.invoices (client_id, invoice_number)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WHERE deleted_at IS NULL;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4.2 Token Pennylane via Supabase Vault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Stocker le token Pennylane d'un client de manière chiffrée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CREATE EXTENSION IF NOT EXISTS supabase_vault;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Stockage (Server Action côté serveur uniquement)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SELECT vault.create_secret(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'pennylane_token_' || '[client_id]',  -- nom unique par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'[token Pennylane réel]',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'Pennylane API token for [company_name]'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-- Lecture (Server Action côté serveur uniquement)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SELECT decrypted_secret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FROM vault.decrypted_secrets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WHERE name = 'pennylane_token_' || '[client_id]';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Page /profile → Intégrations Pennylane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5.1 Spécification de l'interface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22B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État connexion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Card avec badge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Vert 'Connecté' / Gris 'Non configuré'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Champ token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Input password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Masqué après sauvegarde (•••••)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Bouton test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Appel test API → toast succès/erreur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Bouton activer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Switch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Active/désactive pennylane_integration_enabled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Dernière sync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Texte info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Affiche last_pennylane_sync formatée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Sync manuelle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Déclenche un job sync_pennylane immédiat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Lien doc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Link</w:t>
            </w:r>
          </w:p>
        </w:tc>
        <w:tc>
          <w:tcPr>
            <w:tcW w:type="dxa" w:w="5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E"/>
                <w:sz w:val="19"/>
                <w:szCs w:val="19"/>
              </w:rPr>
              <w:t xml:space="preserve">Guide pour générer un token Pennylane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5.2 Composant React (Server Component + Server Action)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app/(dashboard)/profile/integrations/page.tsx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Server Component — charge l'état actuel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default async function IntegrationsPage()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supabase = await createServerClient()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{ data: client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.from('clients')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.select('id, pennylane_integration_enabled, last_pennylane_sync')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.eq('user_id', (await supabase.auth.getUser()).data.user?.id)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Vérifier l'existence du token (sans le révéler)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hasToken = await checkPennylaneTokenExists(client?.id)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&lt;PennylaneIntegrationCard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clientId={client?.id}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hasToken={hasToken}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isEnabled={client?.pennylane_integration_enabled}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lastSync={client?.last_pennylane_sync}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app/actions/pennylane.ts — Server Actions sécurisées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'use server'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savePennylaneToken(token: string)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supabase = await createServerClient()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user = (await supabase.auth.getUser()).data.user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(!user) throw new Error('Non authentifié')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{ data: client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.from('clients').select('id').eq('user_id', user.id).single()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(!client) throw new Error('Client introuvable')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Stocker dans Supabase Vault (chiffré)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await supabase.rpc('vault_create_secret',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secret_name: `pennylane_token_${client.id}`,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secret_value: token,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description: 'Pennylane API token'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Tester immédiatement la validité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isValid = await testPennylaneToken(token)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if (!isValid)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supabase.rpc('vault_delete_secret', { secret_name: `pennylane_token_${client.id}`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throw new Error('Token invalide — vérifier les permissions')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Audit 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await supabase.from('audit_log').insert({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actor: user.email, user_role: 'client', client_id: client.id,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action_type: 'PENNYLANE_TOKEN_CONFIGURED',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description: 'Token Pennylane configuré et validé'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return { success: true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triggerManualSync()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INSERT dans job_queue → cron-job.org traitera dans 5 min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// Ou enqueue immédiat si on a Inngest plus tard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Job sync_pennylane — Complet avec Gestion d'Erreurs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6.1 Logique complète du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app/api/jobs/process-one/route.ts — case 'sync_pennylane'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case 'sync_pennylane':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const startTime = Date.now()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let newCount =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let updatedCount =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let errorCount =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1. Récupérer le token Pennylane du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{ data: tokenData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.from('vault.decrypted_secrets')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.select('decrypted_secret')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.eq('name', `pennylane_token_${job.client_id}`)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(!tokenData?.decrypted_secret)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await markJobFailed(job.id, 'Token Pennylane introuvable')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break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token = tokenData.decrypted_secret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2. Récupérer la date de dernière 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{ data: client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.from('clients').select('last_pennylane_sync').eq('id', job.client_id).single()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updatedSince = client?.last_pennylane_sync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? new Date(client.last_pennylane_sync)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: undefined  // première sync → tout récupérer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3. Récupérer toutes les factures (avec pagination + rate limit)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invoices = await fetchAllPennylaneInvoices(token, { updatedSince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4. Récupérer les customers Pennylane en parallèle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customerIds = [...new Set(invoices.map(i =&gt; i.customer_id))]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customers = await fetchPennylaneCustomers(token, customerIds)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customerById = new Map(customers.map(c =&gt; [c.id, c]))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5. Pour chaque facture, upsert dans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affectedDebtorIds = new Set&lt;string&gt;()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for (const plInvoice of invoices)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// 5a. Trouver ou créer le débiteur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const plCustomer = customerById.get(plInvoice.customer_id)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const debtor = await findOrCreateDebtor(plCustomer, job.client_id, supabase)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affectedDebtorIds.add(debtor.id)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// 5b. Mapper et upsert la facture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const invoiceData = mapPennylaneInvoice(plInvoice, job.client_id, debtor.id)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const { data: existing } =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.from('invoices')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.select('id, amount_outstanding, status')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.eq('client_id', job.client_id)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.eq('invoice_number', invoiceData.invoice_number)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.maybeSingle()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if (existing)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// Update seulement si quelque chose a changé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if (existing.amount_outstanding !== invoiceData.amount_outstanding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  || existing.status !== invoiceData.status)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await supabase.from('invoices')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  .update({ ...invoiceData, pennylane_invoice_id: plInvoice.id, source: 'pennylane_api'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  .eq('id', existing.id)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updatedCount++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} else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await supabase.from('invoices').insert({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...invoiceData,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pennylane_invoice_id: plInvoice.id,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  source: 'pennylane_api'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newCount++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 catch (err)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console.error('Error processing invoice', plInvoice.id, err)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errorCount++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6. Recalculer les stats pour chaque débiteur affecté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for (const debtorId of affectedDebtorIds)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await refreshDebtorStats(debtorId, job.client_id)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7. Mettre à jour last_pennylane_sync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supabase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.from('clients')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.update({ last_pennylane_sync: new Date().toISOString()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.eq('id', job.client_id)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8. Créer l'import_batch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supabase.from('import_batches').insert({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client_id: job.client_id,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source: 'pennylane_api',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invoices_inserted: newCount,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invoices_updated: updatedCount,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invoices_to_verify: errorCount,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status: errorCount &gt; 0 ? 'completed_with_errors' : 'completed',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cleaning_notes: `Sync Pennylane terminée en ${Math.round((Date.now()-startTime)/1000)}s`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9. Job done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supabase.from('job_queue')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.update({ status: 'done', processed_at: new Date().toISOString()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.eq('id', job.id)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 catch (err: any)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Gestion d'erreur globale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const errorMsg = err.message ?? 'Erreur inconnue'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await markJobFailed(job.id, errorMsg)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// Si c'est la 3e tentative qui échoue → alerter Raphaël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if (job.attempts &gt;= 2)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await sendAlertToRaphael({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type: 'pennylane_sync_failed',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client_id: job.client_id,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error: errorMsg,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attempts: job.attempts + 1,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suggestion: errorMsg.includes('401')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? 'Le token Pennylane est invalide ou expiré. Demander à Thomas de le regénérer.'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: errorMsg.includes('429')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? 'Rate limit Pennylane dépassé. Réessayer plus tard.'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  : 'L API Pennylane est peut-être down. Réessayer dans quelques heures.'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break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6.2 Email d'alerte Raphaël en cas d'échec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// lib/alerts/pennylane-failure.ts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import { resend } from '@/lib/resend/client'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export async function sendAlertToRaphael(params: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type: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client_id: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error: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attempts: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suggestion: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await resend.emails.send({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from: 'Oraya System &lt;alerts@orayasystem.fr&gt;',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to: 'raphael@orayasystem.fr',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subject: `[ORAYA] Sync Pennylane échouée — Client ${params.client_id}`,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html: 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&lt;h2&gt;Échec de synchronisation Pennylane&lt;/h2&gt;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&lt;p&gt;&lt;strong&gt;Client :&lt;/strong&gt; ${params.client_id}&lt;/p&gt;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&lt;p&gt;&lt;strong&gt;Tentatives :&lt;/strong&gt; ${params.attempts} / 3&lt;/p&gt;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&lt;p&gt;&lt;strong&gt;Erreur :&lt;/strong&gt; &lt;code&gt;${params.error}&lt;/code&gt;&lt;/p&gt;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&lt;hr&gt;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&lt;p&gt;&lt;strong&gt;Suggestion :&lt;/strong&gt; ${params.suggestion}&lt;/p&gt;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&lt;hr&gt;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&lt;p&gt;Actions possibles :&lt;/p&gt;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&lt;ul&gt;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&lt;li&gt;Voir les détails dans &lt;a href='https://dashboard.orayasystem.fr/admin/clients/${params.client_id}'&gt;la fiche client&lt;/a&gt;&lt;/li&gt;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&lt;li&gt;Réessayer manuellement la synchronisation&lt;/li&gt;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  &lt;li&gt;Contacter Thomas pour vérifier son token Pennylane&lt;/li&gt;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  &lt;/ul&gt;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  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 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22B4E" w:val="clear"/>
        <w:spacing w:after="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Checklist Finale — Prêt pour Développement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7.1 Supabase — Migrations à exécuter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clients ADD last_pennylane_sync timestamptz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clients ADD csv_column_mapping jsonb DEFAULT '{}'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clients ADD pennylane_integration_enabled boolean DEFAULT false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invoices ADD source text CHECK (...)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invoices ADD pennylane_invoice_id bigint + index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ALTER TABLE debtors ADD pennylane_customer_id bigint + index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CREATE UNIQUE INDEX uniq_invoice_per_client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CREATE EXTENSION supabase_vault (pour le token)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7.2 Code à créer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lib/integrations/pennylane/client.ts — fetchAllPennylaneInvoices avec pagination + retry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lib/integrations/pennylane/mapper.ts — mapPennylaneInvoice + deriveOrayaStatus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lib/integrations/pennylane/debtor-matcher.ts — findOrCreateDebtor (SIREN → ILIKE → création)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lib/integrations/csv/auto-map.ts — autoMapColumns pour les imports CSV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lib/integrations/csv/parse-date.ts — parseDate avec 5 formats acceptés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mocks/pennylane/customer_invoices_page_1.json (10 factures)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mocks/pennylane/customer_invoices_page_2.json (8 factures)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mocks/pennylane/customers.json (6 customers)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app/api/mock/pennylane/customer_invoices/route.ts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app/api/mock/pennylane/customers/route.ts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app/(dashboard)/profile/integrations/page.tsx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app/actions/pennylane.ts — Server Actions (saveToken, triggerSync, deleteToken)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lib/alerts/pennylane-failure.ts — sendAlertToRaphael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D1B2E"/>
          <w:sz w:val="21"/>
          <w:szCs w:val="21"/>
        </w:rPr>
        <w:t xml:space="preserve">Ajouter case 'sync_pennylane' dans app/api/jobs/process-one/route.ts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3B7CD3" w:sz="2" w:space="3"/>
        </w:pBdr>
        <w:spacing w:after="70" w:before="260"/>
      </w:pPr>
      <w:r>
        <w:rPr>
          <w:rFonts w:ascii="Arial" w:cs="Arial" w:eastAsia="Arial" w:hAnsi="Arial"/>
          <w:b/>
          <w:bCs/>
          <w:color w:val="122B4E"/>
          <w:sz w:val="25"/>
          <w:szCs w:val="25"/>
        </w:rPr>
        <w:t xml:space="preserve">7.3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22B4E" w:sz="1"/>
              <w:left w:val="single" w:color="122B4E" w:sz="8"/>
              <w:bottom w:val="single" w:color="122B4E" w:sz="1"/>
              <w:right w:val="none" w:color="FFFFFF" w:sz="0"/>
            </w:tcBorders>
            <w:shd w:fill="ED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# .env.local — Développement (mock)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PENNYLANE_API_URL=http://localhost:3000/api/mock/pennylane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# Vercel Production — API réelle Pennylane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PENNYLANE_API_URL=https://app.pennylane.com/api/external/v2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# Token Pennylane : JAMAIS dans les env vars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0D1B2E"/>
                <w:sz w:val="18"/>
                <w:szCs w:val="18"/>
              </w:rPr>
              <w:t xml:space="preserve"># Toujours stocker via Supabase Vault par client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✅  Annexe C v2 — Complète et vérifiée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Documentation officielle Pennylane utilisée (pennylane.readme.io + data-sharing.pennylane.com).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Tous les points bloquants de la v1 résolus.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Code complet, schémas DB, migrations, mocks, gestion d'erreurs.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Prêt à être donné à Claude Code pour développement.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/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Phase 0 : import CSV avec mapping flexible — fonctionne dès aujourd'hui sans Pennylane.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Phase 1 : API réelle avec compte d'essai gratuit Pennylane — 1-2 jours de dev.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0D1B2E"/>
                <w:sz w:val="20"/>
                <w:szCs w:val="20"/>
              </w:rPr>
              <w:t xml:space="preserve">Phase 2 : webhook temps réel — quand premier client signe avec Pennylane.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1F0" w:sz="2" w:space="3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099B8"/>
        <w:sz w:val="17"/>
        <w:szCs w:val="17"/>
      </w:rPr>
      <w:t xml:space="preserve">Oraya System — Annexe Pennylane v2 — Confidentiel</w:t>
    </w:r>
    <w:r>
      <w:rPr>
        <w:rFonts w:ascii="Arial" w:cs="Arial" w:eastAsia="Arial" w:hAnsi="Arial"/>
        <w:color w:val="8099B8"/>
        <w:sz w:val="17"/>
        <w:szCs w:val="17"/>
      </w:rPr>
      <w:t xml:space="preserve">	Page </w:t>
    </w:r>
    <w:r>
      <w:rPr>
        <w:rFonts w:ascii="Arial" w:cs="Arial" w:eastAsia="Arial" w:hAnsi="Arial"/>
        <w:color w:val="8099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1F0" w:sz="2" w:space="3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8099B8"/>
        <w:sz w:val="17"/>
        <w:szCs w:val="17"/>
      </w:rPr>
      <w:t xml:space="preserve">ORAYA  ·  Annexe C v2 — Pennylane Integration  ·  Doc officielle vérifiée</w:t>
    </w:r>
    <w:r>
      <w:rPr>
        <w:rFonts w:ascii="Arial" w:cs="Arial" w:eastAsia="Arial" w:hAnsi="Arial"/>
        <w:color w:val="8099B8"/>
        <w:sz w:val="17"/>
        <w:szCs w:val="17"/>
      </w:rPr>
      <w:t xml:space="preserve">	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color w:val="3B7CD3"/>
      </w:rPr>
    </w:lvl>
    <w:lvl w:ilvl="1" w15:tentative="1">
      <w:start w:val="1"/>
      <w:numFmt w:val="bullet"/>
      <w:lvlText w:val="–"/>
      <w:lvlJc w:val="left"/>
      <w:pPr>
        <w:ind w:left="900" w:hanging="280"/>
      </w:pPr>
      <w:rPr>
        <w:color w:val="8099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60"/>
      <w:outlineLvl w:val="1"/>
    </w:pPr>
    <w:rPr>
      <w:rFonts w:ascii="Arial" w:cs="Arial" w:eastAsia="Arial" w:hAnsi="Arial"/>
      <w:b/>
      <w:bCs/>
      <w:color w:val="122B4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50" w:before="180"/>
      <w:outlineLvl w:val="2"/>
    </w:pPr>
    <w:rPr>
      <w:rFonts w:ascii="Arial" w:cs="Arial" w:eastAsia="Arial" w:hAnsi="Arial"/>
      <w:b/>
      <w:bCs/>
      <w:color w:val="1E3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c1ef67dda34d9e7f16779eaae56a1ca1f3a6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2026-05-30T06:04:41.510Z</dcterms:created>
  <dcterms:modified xsi:type="dcterms:W3CDTF">2026-05-30T06:04:41.526Z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